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59" w:rsidRPr="009F3388" w:rsidRDefault="008229F3" w:rsidP="008229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E5" w:rsidRPr="009F3388" w:rsidRDefault="00ED23E5" w:rsidP="00ED23E5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388">
        <w:rPr>
          <w:rFonts w:ascii="Times New Roman" w:eastAsia="Times New Roman" w:hAnsi="Times New Roman" w:cs="Times New Roman"/>
          <w:b/>
          <w:sz w:val="28"/>
          <w:szCs w:val="28"/>
        </w:rPr>
        <w:t>ВОЛЬСКОЕ МУНИЦИПАЛЬНОЕ СОБРАНИЕ</w:t>
      </w:r>
    </w:p>
    <w:p w:rsidR="00ED23E5" w:rsidRPr="009F3388" w:rsidRDefault="00ED23E5" w:rsidP="00ED23E5">
      <w:pPr>
        <w:pStyle w:val="TableContents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388">
        <w:rPr>
          <w:rFonts w:ascii="Times New Roman" w:hAnsi="Times New Roman" w:cs="Times New Roman"/>
          <w:b/>
          <w:sz w:val="28"/>
          <w:szCs w:val="28"/>
        </w:rPr>
        <w:t xml:space="preserve">ВОЛЬСКОГО МУНИЦИПАЛЬНОГО РАЙОНА </w:t>
      </w:r>
    </w:p>
    <w:p w:rsidR="00ED23E5" w:rsidRPr="009F3388" w:rsidRDefault="00ED23E5" w:rsidP="00ED23E5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38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D23E5" w:rsidRPr="009F3388" w:rsidRDefault="00ED23E5" w:rsidP="00ED23E5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388">
        <w:rPr>
          <w:rFonts w:ascii="Times New Roman" w:eastAsia="Times New Roman" w:hAnsi="Times New Roman" w:cs="Times New Roman"/>
          <w:sz w:val="20"/>
          <w:szCs w:val="20"/>
        </w:rPr>
        <w:br/>
      </w:r>
      <w:r w:rsidRPr="009F3388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ED23E5" w:rsidRPr="009F3388" w:rsidRDefault="00ED23E5" w:rsidP="00ED23E5">
      <w:pPr>
        <w:pStyle w:val="TableContents"/>
        <w:snapToGri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388">
        <w:rPr>
          <w:rFonts w:ascii="Times New Roman" w:eastAsia="Times New Roman" w:hAnsi="Times New Roman" w:cs="Times New Roman"/>
          <w:sz w:val="20"/>
          <w:szCs w:val="20"/>
        </w:rPr>
        <w:br/>
      </w:r>
      <w:r w:rsidR="002F4213" w:rsidRPr="009F3388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8229F3">
        <w:rPr>
          <w:rFonts w:ascii="Times New Roman" w:eastAsia="Times New Roman" w:hAnsi="Times New Roman" w:cs="Times New Roman"/>
          <w:b/>
          <w:sz w:val="28"/>
          <w:szCs w:val="28"/>
        </w:rPr>
        <w:t>19.02.</w:t>
      </w:r>
      <w:r w:rsidR="00B67859" w:rsidRPr="009F3388">
        <w:rPr>
          <w:rFonts w:ascii="Times New Roman" w:eastAsia="Times New Roman" w:hAnsi="Times New Roman" w:cs="Times New Roman"/>
          <w:b/>
          <w:sz w:val="28"/>
          <w:szCs w:val="28"/>
        </w:rPr>
        <w:t>2026 г</w:t>
      </w:r>
      <w:r w:rsidRPr="009F3388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="002F4213" w:rsidRPr="009F33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№ </w:t>
      </w:r>
      <w:r w:rsidR="008229F3">
        <w:rPr>
          <w:rFonts w:ascii="Times New Roman" w:eastAsia="Times New Roman" w:hAnsi="Times New Roman" w:cs="Times New Roman"/>
          <w:b/>
          <w:sz w:val="28"/>
          <w:szCs w:val="28"/>
        </w:rPr>
        <w:t>146/850-2026</w:t>
      </w:r>
      <w:r w:rsidRPr="009F33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г. Вольск</w:t>
      </w:r>
    </w:p>
    <w:p w:rsidR="00ED23E5" w:rsidRPr="009F3388" w:rsidRDefault="00ED23E5" w:rsidP="00ED2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23E5" w:rsidRPr="009F3388" w:rsidRDefault="00ED23E5" w:rsidP="00ED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388">
        <w:rPr>
          <w:rFonts w:ascii="Times New Roman" w:hAnsi="Times New Roman" w:cs="Times New Roman"/>
          <w:sz w:val="28"/>
          <w:szCs w:val="28"/>
        </w:rPr>
        <w:t xml:space="preserve">Об отчёте о деятельности Контрольно-счётной </w:t>
      </w:r>
    </w:p>
    <w:p w:rsidR="00ED23E5" w:rsidRPr="009F3388" w:rsidRDefault="00ED23E5" w:rsidP="00ED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388">
        <w:rPr>
          <w:rFonts w:ascii="Times New Roman" w:hAnsi="Times New Roman" w:cs="Times New Roman"/>
          <w:sz w:val="28"/>
          <w:szCs w:val="28"/>
        </w:rPr>
        <w:t>комиссии Вольского муниципального района за 202</w:t>
      </w:r>
      <w:r w:rsidR="00B67859" w:rsidRPr="009F3388">
        <w:rPr>
          <w:rFonts w:ascii="Times New Roman" w:hAnsi="Times New Roman" w:cs="Times New Roman"/>
          <w:sz w:val="28"/>
          <w:szCs w:val="28"/>
        </w:rPr>
        <w:t>5</w:t>
      </w:r>
      <w:r w:rsidRPr="009F33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D23E5" w:rsidRPr="00B67859" w:rsidRDefault="00ED23E5" w:rsidP="00ED23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23E5" w:rsidRPr="009F3388" w:rsidRDefault="00ED23E5" w:rsidP="00ED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859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9F3388">
        <w:rPr>
          <w:rFonts w:ascii="Times New Roman" w:hAnsi="Times New Roman" w:cs="Times New Roman"/>
          <w:sz w:val="28"/>
          <w:szCs w:val="28"/>
        </w:rPr>
        <w:t>В соответствии со ст. ст. 3, 19 Федерального закона Российской Федерации от 07.02.2011г. № 6-ФЗ «Об общих принципах организации деятельности контрольно-счётных органов субъектов Российской Федерации и муниципальных образований», ст.42 Устава Вольского муниципального района Саратовской области, Вольское муниципальное Собрание</w:t>
      </w:r>
    </w:p>
    <w:p w:rsidR="00ED23E5" w:rsidRPr="00B67859" w:rsidRDefault="00ED23E5" w:rsidP="00ED23E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23E5" w:rsidRPr="009F3388" w:rsidRDefault="00ED23E5" w:rsidP="00ED2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38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D23E5" w:rsidRPr="009F3388" w:rsidRDefault="00ED23E5" w:rsidP="00ED2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3E5" w:rsidRPr="009F3388" w:rsidRDefault="00ED23E5" w:rsidP="00ED23E5">
      <w:pPr>
        <w:pStyle w:val="ConsPlusTitle"/>
        <w:widowControl/>
        <w:numPr>
          <w:ilvl w:val="0"/>
          <w:numId w:val="1"/>
        </w:numPr>
        <w:ind w:left="0" w:firstLine="426"/>
        <w:jc w:val="both"/>
        <w:rPr>
          <w:bCs w:val="0"/>
          <w:sz w:val="28"/>
          <w:szCs w:val="28"/>
        </w:rPr>
      </w:pPr>
      <w:r w:rsidRPr="009F3388">
        <w:rPr>
          <w:b w:val="0"/>
          <w:bCs w:val="0"/>
          <w:sz w:val="28"/>
          <w:szCs w:val="28"/>
        </w:rPr>
        <w:t xml:space="preserve">Принять отчёт </w:t>
      </w:r>
      <w:r w:rsidRPr="009F3388">
        <w:rPr>
          <w:b w:val="0"/>
          <w:sz w:val="28"/>
          <w:szCs w:val="28"/>
        </w:rPr>
        <w:t xml:space="preserve">о деятельности </w:t>
      </w:r>
      <w:r w:rsidRPr="009F3388">
        <w:rPr>
          <w:b w:val="0"/>
          <w:bCs w:val="0"/>
          <w:sz w:val="28"/>
          <w:szCs w:val="28"/>
        </w:rPr>
        <w:t>Контрольно-счётной комиссии Вольского муниципального района за 202</w:t>
      </w:r>
      <w:r w:rsidR="00B67859" w:rsidRPr="009F3388">
        <w:rPr>
          <w:b w:val="0"/>
          <w:bCs w:val="0"/>
          <w:sz w:val="28"/>
          <w:szCs w:val="28"/>
        </w:rPr>
        <w:t>5</w:t>
      </w:r>
      <w:r w:rsidRPr="009F3388">
        <w:rPr>
          <w:b w:val="0"/>
          <w:bCs w:val="0"/>
          <w:sz w:val="28"/>
          <w:szCs w:val="28"/>
        </w:rPr>
        <w:t xml:space="preserve"> год к сведению (Приложение).</w:t>
      </w:r>
    </w:p>
    <w:p w:rsidR="00ED23E5" w:rsidRPr="009F3388" w:rsidRDefault="00ED23E5" w:rsidP="00ED23E5">
      <w:pPr>
        <w:pStyle w:val="ConsPlusTitle"/>
        <w:widowControl/>
        <w:ind w:left="786"/>
        <w:jc w:val="both"/>
        <w:rPr>
          <w:bCs w:val="0"/>
          <w:sz w:val="28"/>
          <w:szCs w:val="28"/>
        </w:rPr>
      </w:pPr>
    </w:p>
    <w:p w:rsidR="00ED23E5" w:rsidRPr="009F3388" w:rsidRDefault="00ED23E5" w:rsidP="00ED23E5">
      <w:pPr>
        <w:pStyle w:val="ConsPlusTitle"/>
        <w:widowControl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9F3388">
        <w:rPr>
          <w:b w:val="0"/>
          <w:sz w:val="28"/>
          <w:szCs w:val="28"/>
        </w:rPr>
        <w:t>Решение вступает в силу с момента его принятия.</w:t>
      </w:r>
    </w:p>
    <w:p w:rsidR="00ED23E5" w:rsidRPr="009F3388" w:rsidRDefault="00ED23E5" w:rsidP="00ED2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3E5" w:rsidRPr="009F3388" w:rsidRDefault="00ED23E5" w:rsidP="00ED2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3E5" w:rsidRPr="009F3388" w:rsidRDefault="00ED23E5" w:rsidP="00ED2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3E5" w:rsidRPr="009F3388" w:rsidRDefault="00ED23E5" w:rsidP="00ED23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388">
        <w:rPr>
          <w:rFonts w:ascii="Times New Roman" w:hAnsi="Times New Roman" w:cs="Times New Roman"/>
          <w:b/>
          <w:sz w:val="28"/>
          <w:szCs w:val="28"/>
        </w:rPr>
        <w:t>Председатель Вольского</w:t>
      </w:r>
    </w:p>
    <w:p w:rsidR="00ED23E5" w:rsidRPr="009F3388" w:rsidRDefault="00ED23E5" w:rsidP="00ED23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388">
        <w:rPr>
          <w:rFonts w:ascii="Times New Roman" w:hAnsi="Times New Roman" w:cs="Times New Roman"/>
          <w:b/>
          <w:sz w:val="28"/>
          <w:szCs w:val="28"/>
        </w:rPr>
        <w:t>муниципального Собрания                                                      О.А. Кирсанова</w:t>
      </w:r>
    </w:p>
    <w:p w:rsidR="00ED23E5" w:rsidRPr="00B72B20" w:rsidRDefault="00ED23E5" w:rsidP="00ED23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B20" w:rsidRDefault="00B72B20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9F3" w:rsidRDefault="008229F3" w:rsidP="00ED23E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57DCA" w:rsidRDefault="00B57DCA" w:rsidP="00ED23E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72B20" w:rsidRDefault="00B72B20" w:rsidP="00ED23E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23E5" w:rsidRPr="00B67859" w:rsidRDefault="00ED23E5" w:rsidP="00ED23E5">
      <w:pPr>
        <w:widowControl w:val="0"/>
        <w:autoSpaceDE w:val="0"/>
        <w:rPr>
          <w:rFonts w:ascii="Times New Roman" w:hAnsi="Times New Roman" w:cs="Times New Roman"/>
          <w:color w:val="FF0000"/>
        </w:rPr>
      </w:pPr>
    </w:p>
    <w:p w:rsidR="00ED23E5" w:rsidRPr="009F3388" w:rsidRDefault="00ED23E5" w:rsidP="00ED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                                       </w:t>
      </w:r>
      <w:r w:rsidRPr="009F3388">
        <w:rPr>
          <w:rFonts w:ascii="Times New Roman" w:hAnsi="Times New Roman" w:cs="Times New Roman"/>
          <w:sz w:val="28"/>
          <w:szCs w:val="28"/>
        </w:rPr>
        <w:t>Приложение к Решению Вольского</w:t>
      </w:r>
    </w:p>
    <w:p w:rsidR="00ED23E5" w:rsidRPr="009F3388" w:rsidRDefault="00ED23E5" w:rsidP="00ED2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3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Собрания</w:t>
      </w:r>
      <w:r w:rsidRPr="009F33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ED23E5" w:rsidRPr="009F3388" w:rsidRDefault="00ED23E5" w:rsidP="00ED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3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от</w:t>
      </w:r>
      <w:r w:rsidR="002F4213" w:rsidRPr="009F3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9F3">
        <w:rPr>
          <w:rFonts w:ascii="Times New Roman" w:hAnsi="Times New Roman" w:cs="Times New Roman"/>
          <w:b/>
          <w:sz w:val="28"/>
          <w:szCs w:val="28"/>
        </w:rPr>
        <w:t>19.02.</w:t>
      </w:r>
      <w:r w:rsidR="002F4213" w:rsidRPr="009F3388">
        <w:rPr>
          <w:rFonts w:ascii="Times New Roman" w:hAnsi="Times New Roman" w:cs="Times New Roman"/>
          <w:b/>
          <w:sz w:val="28"/>
          <w:szCs w:val="28"/>
        </w:rPr>
        <w:t>202</w:t>
      </w:r>
      <w:r w:rsidR="00B67859" w:rsidRPr="009F3388">
        <w:rPr>
          <w:rFonts w:ascii="Times New Roman" w:hAnsi="Times New Roman" w:cs="Times New Roman"/>
          <w:b/>
          <w:sz w:val="28"/>
          <w:szCs w:val="28"/>
        </w:rPr>
        <w:t>6</w:t>
      </w:r>
      <w:r w:rsidRPr="009F3388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229F3">
        <w:rPr>
          <w:rFonts w:ascii="Times New Roman" w:hAnsi="Times New Roman" w:cs="Times New Roman"/>
          <w:b/>
          <w:sz w:val="28"/>
          <w:szCs w:val="28"/>
        </w:rPr>
        <w:t>146/850-2026</w:t>
      </w:r>
    </w:p>
    <w:p w:rsidR="00ED23E5" w:rsidRPr="00B67859" w:rsidRDefault="00ED23E5" w:rsidP="00ED23E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57DCA" w:rsidRPr="00B57DCA" w:rsidRDefault="00B57DCA" w:rsidP="00B57D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CA">
        <w:rPr>
          <w:rFonts w:ascii="Times New Roman" w:hAnsi="Times New Roman" w:cs="Times New Roman"/>
          <w:b/>
          <w:sz w:val="28"/>
          <w:szCs w:val="28"/>
        </w:rPr>
        <w:t>Отчёт о деятельности Контрольно-счётной комиссии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CA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  за 2025 год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Работа </w:t>
      </w:r>
      <w:bookmarkStart w:id="0" w:name="_Hlk158813655"/>
      <w:r w:rsidRPr="00B57DCA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</w:t>
      </w:r>
      <w:bookmarkEnd w:id="0"/>
      <w:r w:rsidRPr="00B57DCA">
        <w:rPr>
          <w:rFonts w:ascii="Times New Roman" w:hAnsi="Times New Roman" w:cs="Times New Roman"/>
          <w:sz w:val="28"/>
          <w:szCs w:val="28"/>
        </w:rPr>
        <w:t>Вольского муниципального района осуществлялась в соответствии с Федеральным Законом    от 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Уставом Вольского муниципального района, Положением о Контрольно-счетной комиссии, планом работы на 2025 год.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 отчетном году Контрольно-счетная комиссия осуществляла полномочия по осуществлению внешнего муниципального финансового контроля Вольского муниципального района, муниципального образования город Вольск, 14-ти поселений, входящих в состав Вольского муниципального района, на основании заключенных соглашений о передаче полномочий.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Работа Контрольно-счётной комиссии была направлена на 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 в форме  контрольных и экспертно-аналитических мероприятий.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 2025 году Контрольно-счетной комиссией проведено 18 мероприятий по контрольной деятельности, в том числе   16 внешних проверок годовой бюджетной отчетности и 2 контрольных мероприятия.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Проведено 122 </w:t>
      </w:r>
      <w:r w:rsidRPr="00B57D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экспертно-аналитических </w:t>
      </w:r>
      <w:r w:rsidRPr="00B57DCA">
        <w:rPr>
          <w:rFonts w:ascii="Times New Roman" w:hAnsi="Times New Roman" w:cs="Times New Roman"/>
          <w:sz w:val="28"/>
          <w:szCs w:val="28"/>
        </w:rPr>
        <w:t>мероприятия, которые включают проведение    экспертизы проектов бюджета района и поселений, проектов муниципальных правовых актов, касающихся расходных обязательств муниципальных образований, проектов муниципальных программ,  подготовку заключений, из них: 71 мероприятие в рамках заключенных соглашений с поселениями.</w:t>
      </w:r>
      <w:bookmarkStart w:id="1" w:name="_GoBack"/>
      <w:bookmarkEnd w:id="1"/>
      <w:r w:rsidRPr="00B57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В ходе проведения  </w:t>
      </w:r>
      <w:r w:rsidRPr="00B57D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экспертно-аналитических </w:t>
      </w:r>
      <w:r w:rsidRPr="00B57DCA">
        <w:rPr>
          <w:rFonts w:ascii="Times New Roman" w:hAnsi="Times New Roman" w:cs="Times New Roman"/>
          <w:sz w:val="28"/>
          <w:szCs w:val="28"/>
        </w:rPr>
        <w:t>мероприятий осуществлялось изучение,</w:t>
      </w:r>
      <w:r w:rsidRPr="00B57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 и оценка проектов муниципальных правовых актов на предмет их соответствия нормам действующего законодательства, на их основании составлялись заключения, содержащие соответствующие предложения и  рекомендации, направленные </w:t>
      </w:r>
      <w:r w:rsidRPr="00B57DCA">
        <w:rPr>
          <w:rFonts w:ascii="Times New Roman" w:hAnsi="Times New Roman" w:cs="Times New Roman"/>
          <w:sz w:val="28"/>
          <w:szCs w:val="28"/>
        </w:rPr>
        <w:t>на принятие конкретных мер по  устранению нарушений в сфере предмета проведения мероприятия.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РФ ежегодно проводится внешняя проверка бюджетной отчетности.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57DCA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B57D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внешних проверок отчета об исполнении районного бюджета, бюджета </w:t>
      </w:r>
      <w:r w:rsidRPr="00B57DC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7D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 Вольск,</w:t>
      </w:r>
      <w:r w:rsidRPr="00B57DCA">
        <w:rPr>
          <w:rFonts w:ascii="Times New Roman" w:hAnsi="Times New Roman" w:cs="Times New Roman"/>
          <w:sz w:val="28"/>
          <w:szCs w:val="28"/>
        </w:rPr>
        <w:t xml:space="preserve"> бюджетов поселений за 2024 год осуществлен</w:t>
      </w:r>
      <w:r w:rsidRPr="00B57D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57DCA">
        <w:rPr>
          <w:rFonts w:ascii="Times New Roman" w:hAnsi="Times New Roman" w:cs="Times New Roman"/>
          <w:sz w:val="28"/>
          <w:szCs w:val="28"/>
        </w:rPr>
        <w:t xml:space="preserve">анализ организации бюджетного процесса в поселениях по составлению и представлению бюджетной отчетности за 2024 год, по исполнению основных характеристик бюджета (доходы, расходы, </w:t>
      </w:r>
      <w:r w:rsidRPr="00B57DCA">
        <w:rPr>
          <w:rFonts w:ascii="Times New Roman" w:hAnsi="Times New Roman" w:cs="Times New Roman"/>
          <w:sz w:val="28"/>
          <w:szCs w:val="28"/>
        </w:rPr>
        <w:lastRenderedPageBreak/>
        <w:t>дефицит), анализ соответствия исполнения бюджета Бюджетному кодексу Российской Федерации, нормативным правовым актам министерства финансов Российской Федерации, которое устанавливает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 единую методологию и стандарты бюджетного учета и отчетности, положению о бюджетном процессе   и иными нормативным правовым актам органов местного самоуправления, касающимся бюджета и бюджетного процесса. 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Результаты внешних проверок отражены в заключениях и направлены в адрес представительных и исполнительных органов местного самоуправления района, города и поселений.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Нарушения  бюджетного законодательства Российской Федерации  не установлено.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Проведена проверка  отдельных вопросов финансово-хозяйственной деятельности муниципального  дошкольного образовательного учреждения Вольского муниципального района «Детский сад № 15 «Лужок» г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>ольска Саратовской области».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В нарушении    ст. 69.2. БК РФ, п.2.1., п. 2.3.  Порядка формирования муниципального задания на оказание муниципальных услуг (выполнение работ) в отношении муниципальных учреждений Вольского муниципального района и финансового обеспечения выполнения муниципального задания, утвержденного постановлением администрации ВМР от 10.06.2019г.  № 1182, п.  3.1,  п.4.1. 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>Порядка определения нормативных затрат на оказание муниципальных услуг (выполнения работ) муниципальными учреждениями Вольского муниципального района, применяемых при расчете объема финансового обеспечения выполнения муниципального задания, утвержденного постановлением администрации ВМР от 22.03.2019г. № 554 при определении объема финансового обеспечения выполнения муниципального задания      МДОУ «Д/с № 15 «Лужок» на 2024 год , 2025 год    нормативные затраты на оказание муниципальных услуг (выполнения работ) не рассчитывались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 xml:space="preserve">в нарушении Приказа Минфина  России № 86н от 21.07.2011г. «Об утверждении порядка предоставлении информации государственным  (муниципальным) учреждением, её размещения на официальном сайте в сети "Интернет" и ведения указанного сайта», п.1.4 Порядка № 554 значения нормативных затрат на оказание муниципальных услуг и выполнение работ МДОУ «Д/с № 15 «Лужок» не размещались на официальном сайте www.bus.gov.ru. </w:t>
      </w:r>
      <w:proofErr w:type="gramEnd"/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На официальном сайте в сети Интернет в нарушении п. 5.7 Устава  МДОУ «Д/с № 15 «Лужок» не размещена информация  об уточненных данных по муниципальному заданию за 2024год, 2025 год (по день проверки),  об изменениях в плане финансово-хозяйственной деятельности  за 2024год, 2025 год (по день проверки).    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DCA">
        <w:rPr>
          <w:rFonts w:ascii="Times New Roman" w:hAnsi="Times New Roman" w:cs="Times New Roman"/>
          <w:sz w:val="28"/>
          <w:szCs w:val="28"/>
        </w:rPr>
        <w:t xml:space="preserve">В нарушении п.4.3 Положения о размерах и условиях  оплаты труда работников муниципальных дошкольных образовательных учреждений Вольского муниципального района Саратовской области»,  утвержденного постановлением администрации ВМР от 11.12.2023г. № 2641 и п.3.3 Положением о порядке премирования и стимулирования  работников МДОУ «Д/с № 15 «Лужок» установлена выплата,  не предусмотренная выплатами </w:t>
      </w:r>
      <w:r w:rsidRPr="00B57DCA">
        <w:rPr>
          <w:rFonts w:ascii="Times New Roman" w:hAnsi="Times New Roman" w:cs="Times New Roman"/>
          <w:sz w:val="28"/>
          <w:szCs w:val="28"/>
        </w:rPr>
        <w:lastRenderedPageBreak/>
        <w:t>стимулирующего характера, такая как «увеличение до средней заработной платы».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 Сумма таких выплат  за период с 01.01.2024 по 31.08.2024года составила 725748,51 рублей.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 нарушении трудового законодательства РФ,  Положением о размерах и условиях  оплате труда работников МДОУ «Д/с № 15 «Лужок» установлены необоснованные выплаты доплаты: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-  за  совмещение должностей   на сумму 538892,39 рублей; 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-  за увеличение объема работы в сумме 131191,51 рублей. 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DCA">
        <w:rPr>
          <w:rFonts w:ascii="Times New Roman" w:hAnsi="Times New Roman" w:cs="Times New Roman"/>
          <w:sz w:val="28"/>
          <w:szCs w:val="28"/>
        </w:rPr>
        <w:t>Имеются случаи  установления разного размера доплаты за выполнение дополнительной порученной работы по одной и той же должности, выполнение одних и тех же обязанностей, а именно: процентный размер  выплаты разный и в то же время, согласно п.4.9 Коллективного договора МДОУ «Д/с № 15 «Лужок» на 2023-2026год установлена фиксированный процент в размере 100% от должностного оклада.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 Такие доплаты производились систематически  за весь проверяемый период.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Приказы МДОУ «Д/с № 15 «Лужок» представленные для оплаты в бухгалтерию МУ «ЦБУО» имеют номера приказов,  которые не  соответствуют  номерам в  журнале регистрации приказов по основной деятельности МДОУ «Д/с № 15 «Лужок».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Выявлена  задолженность за  работником, уволенным  Приказом № 32 от 06.09.2024г. в сумме 4161,68 копеек. Данная задолженность сложилась в результате предоставления отпуска работнику авансом и невозможностью при увольнении удержать излишне выплаченной суммы.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 ходе проверке данная сумма задолженности внесена в кассу МУ «ЦБОУ» приходный кассовый ордер № 12 от 27.05.2025г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В ходе проверки выявлено нарушение ст.284 ТК РФ, выразившееся в превышение работы внутреннего совместителя более четырех часов в день. Сумма необоснованной   выплаты  составила 94139,81 руб., в том числе за 2024год составила 71698,81руб., за проверяемый период 2025года 22441рублей. 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«Проверка отдельных вопросов финансово-хозяйственной деятельности муниципального автономного общеобразовательного учреждения «Образовательный центр № 1 имени Героя Советского Союза В.В. Рябова 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>. Вольска Саратовской области».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По результатам проверки установлена    не предусмотренная    Постановлением администрации Вольского муниципального района № 2598 от 05.12.2023г. «Об утверждении Положения о размерах и условиях  оплаты труда работников муниципальных общеобразовательных учреждений Вольского муниципального района Саратовской области» (Постановление № 2598)  выплата    «доведение до средней заработной платы». Сумма таких  выплат  за период с 01.01.2024 по 31.12.2024 года составила 1 263 872,15 рублей.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 xml:space="preserve"> Произведена не предусмотренная Постановлением № 2598  «единовременная выплата»    в сумме 20000,0 рублей.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Согласно   Постановлению № 2598    премиальные выплаты по итогам работы устанавливаются за счет экономии фонда труда.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lastRenderedPageBreak/>
        <w:t>В нарушении данной нормы  произведены выплаты без расчета экономии фонда труда. Сумма необоснованных выплат составила 34060,0 рублей.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Проверкой установлены случаи излиш</w:t>
      </w:r>
      <w:r w:rsidR="00E1698C">
        <w:rPr>
          <w:rFonts w:ascii="Times New Roman" w:hAnsi="Times New Roman" w:cs="Times New Roman"/>
          <w:sz w:val="28"/>
          <w:szCs w:val="28"/>
        </w:rPr>
        <w:t>не начисленной заработной платы</w:t>
      </w:r>
      <w:r w:rsidRPr="00B57DCA">
        <w:rPr>
          <w:rFonts w:ascii="Times New Roman" w:hAnsi="Times New Roman" w:cs="Times New Roman"/>
          <w:sz w:val="28"/>
          <w:szCs w:val="28"/>
        </w:rPr>
        <w:t xml:space="preserve"> в сумме 48 991,7 рублей.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DCA">
        <w:rPr>
          <w:rFonts w:ascii="Times New Roman" w:hAnsi="Times New Roman" w:cs="Times New Roman"/>
          <w:sz w:val="28"/>
          <w:szCs w:val="28"/>
        </w:rPr>
        <w:t>В ходе проверки   погашен   долг в сумме  4031,29 рублей, внесен в кассу МУ «ЦБУО».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DCA">
        <w:rPr>
          <w:rFonts w:ascii="Times New Roman" w:hAnsi="Times New Roman" w:cs="Times New Roman"/>
          <w:sz w:val="28"/>
          <w:szCs w:val="28"/>
        </w:rPr>
        <w:t>При проверке фонда оплаты труда установлено, что в нарушении п.2 Приложения № 2 Приказа Минфина   России от 30 марта 2015 г.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табель учета рабочего времени ведется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 неустановленной формы и имеет исправления и поправки за период с января  по декабрь 2024года, с января по август 2025года сплошным порядком. В ходе проверки  форма табеля не изменена, произвели замену исправленных табелей.</w:t>
      </w:r>
    </w:p>
    <w:p w:rsidR="00B57DCA" w:rsidRPr="00B57DCA" w:rsidRDefault="00B57DCA" w:rsidP="00B57D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DCA">
        <w:rPr>
          <w:rFonts w:ascii="Times New Roman" w:hAnsi="Times New Roman" w:cs="Times New Roman"/>
          <w:sz w:val="28"/>
          <w:szCs w:val="28"/>
        </w:rPr>
        <w:t>В нарушении   Приказа Приказ Минфина России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применению",  Журнал операций № 6 «Расчетов по оплате труда, денежному довольствию и стипендиям»,   расчетная ведомость (форма</w:t>
      </w:r>
      <w:proofErr w:type="gramEnd"/>
      <w:r w:rsidRPr="00B57D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DCA">
        <w:rPr>
          <w:rFonts w:ascii="Times New Roman" w:hAnsi="Times New Roman" w:cs="Times New Roman"/>
          <w:sz w:val="28"/>
          <w:szCs w:val="28"/>
        </w:rPr>
        <w:t>ОКУД 0504402) не  подписаны   ответственным лицом за весь проверяемый период,  руководителем обслуживаемого учреждения,   за весь проверяемый период.</w:t>
      </w:r>
      <w:proofErr w:type="gramEnd"/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DCA">
        <w:rPr>
          <w:rFonts w:ascii="Times New Roman" w:hAnsi="Times New Roman" w:cs="Times New Roman"/>
          <w:bCs/>
          <w:sz w:val="28"/>
          <w:szCs w:val="28"/>
        </w:rPr>
        <w:t>По итогам контрольных мероприятий внесено 2 представления.</w:t>
      </w:r>
    </w:p>
    <w:p w:rsidR="00B57DCA" w:rsidRPr="00B57DCA" w:rsidRDefault="00B57DCA" w:rsidP="00B57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DCA">
        <w:rPr>
          <w:rFonts w:ascii="Times New Roman" w:hAnsi="Times New Roman" w:cs="Times New Roman"/>
          <w:bCs/>
          <w:sz w:val="28"/>
          <w:szCs w:val="28"/>
        </w:rPr>
        <w:t xml:space="preserve">Три специалиста  привлечены к дисциплинарной ответственности. </w:t>
      </w:r>
    </w:p>
    <w:p w:rsidR="00B57DCA" w:rsidRPr="00B57DCA" w:rsidRDefault="00B57DCA" w:rsidP="00B57DC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57DCA">
        <w:rPr>
          <w:sz w:val="28"/>
          <w:szCs w:val="28"/>
        </w:rPr>
        <w:t xml:space="preserve">Материалы проверок, в соответствии с заключенным соглашением направлялись в Вольскую межрайонную прокуратуру. </w:t>
      </w:r>
    </w:p>
    <w:p w:rsidR="00B57DCA" w:rsidRPr="00B57DCA" w:rsidRDefault="00B57DCA" w:rsidP="00B57D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DCA">
        <w:rPr>
          <w:sz w:val="28"/>
          <w:szCs w:val="28"/>
        </w:rPr>
        <w:t xml:space="preserve">Ежеквартально информация о результатах проведения оперативного анализа исполнения и </w:t>
      </w:r>
      <w:proofErr w:type="gramStart"/>
      <w:r w:rsidRPr="00B57DCA">
        <w:rPr>
          <w:sz w:val="28"/>
          <w:szCs w:val="28"/>
        </w:rPr>
        <w:t>контроля за</w:t>
      </w:r>
      <w:proofErr w:type="gramEnd"/>
      <w:r w:rsidRPr="00B57DCA">
        <w:rPr>
          <w:sz w:val="28"/>
          <w:szCs w:val="28"/>
        </w:rPr>
        <w:t xml:space="preserve"> организацией исполнения   бюджета Вольского муниципального района в текущем финансовом году,    результатах проведенных контрольных и экспертно-аналитических мероприятий доводилась до Главы Вольского муниципального района, Вольского муниципального Собрания, главы МО город Вольск.</w:t>
      </w:r>
    </w:p>
    <w:p w:rsidR="00240DAE" w:rsidRPr="00B57DCA" w:rsidRDefault="00240DAE" w:rsidP="002F42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DAE" w:rsidRPr="00B57DCA" w:rsidRDefault="00240DAE" w:rsidP="00B57D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DCA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240DAE" w:rsidRPr="00B57DCA" w:rsidRDefault="00240DAE" w:rsidP="00B57D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DCA">
        <w:rPr>
          <w:rFonts w:ascii="Times New Roman" w:hAnsi="Times New Roman" w:cs="Times New Roman"/>
          <w:b/>
          <w:sz w:val="28"/>
          <w:szCs w:val="28"/>
        </w:rPr>
        <w:t>Начальник отдела</w:t>
      </w:r>
    </w:p>
    <w:p w:rsidR="00240DAE" w:rsidRPr="00B57DCA" w:rsidRDefault="00240DAE" w:rsidP="00B57D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DCA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</w:t>
      </w:r>
      <w:r w:rsidR="00B57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DCA">
        <w:rPr>
          <w:rFonts w:ascii="Times New Roman" w:hAnsi="Times New Roman" w:cs="Times New Roman"/>
          <w:b/>
          <w:sz w:val="28"/>
          <w:szCs w:val="28"/>
        </w:rPr>
        <w:t xml:space="preserve">        К.В. Демидова</w:t>
      </w:r>
    </w:p>
    <w:p w:rsidR="00240DAE" w:rsidRPr="00B67859" w:rsidRDefault="00240DAE" w:rsidP="002F42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0DAE" w:rsidRPr="00B67859" w:rsidRDefault="00240DAE" w:rsidP="00240DAE">
      <w:pPr>
        <w:ind w:left="-720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40DAE" w:rsidRPr="00B67859" w:rsidSect="00B57D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60C5"/>
    <w:multiLevelType w:val="hybridMultilevel"/>
    <w:tmpl w:val="793EBA28"/>
    <w:lvl w:ilvl="0" w:tplc="DE5E56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E5"/>
    <w:rsid w:val="00240DAE"/>
    <w:rsid w:val="002D4464"/>
    <w:rsid w:val="002F4213"/>
    <w:rsid w:val="00444962"/>
    <w:rsid w:val="006A3E9A"/>
    <w:rsid w:val="006C15BA"/>
    <w:rsid w:val="006F01BE"/>
    <w:rsid w:val="007D5AC5"/>
    <w:rsid w:val="007F326F"/>
    <w:rsid w:val="008229F3"/>
    <w:rsid w:val="00843A79"/>
    <w:rsid w:val="00852313"/>
    <w:rsid w:val="009F3388"/>
    <w:rsid w:val="00B57DCA"/>
    <w:rsid w:val="00B67859"/>
    <w:rsid w:val="00B72B20"/>
    <w:rsid w:val="00BA17A1"/>
    <w:rsid w:val="00C958E9"/>
    <w:rsid w:val="00D22AED"/>
    <w:rsid w:val="00E1698C"/>
    <w:rsid w:val="00E43B34"/>
    <w:rsid w:val="00ED23E5"/>
    <w:rsid w:val="00F1476A"/>
    <w:rsid w:val="00F1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2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TableContents">
    <w:name w:val="Table Contents"/>
    <w:basedOn w:val="a"/>
    <w:rsid w:val="00ED23E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E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rsid w:val="00240DA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240D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sid w:val="00240DAE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nhideWhenUsed/>
    <w:rsid w:val="002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1757</Words>
  <Characters>10017</Characters>
  <Application>Microsoft Office Word</Application>
  <DocSecurity>0</DocSecurity>
  <Lines>83</Lines>
  <Paragraphs>23</Paragraphs>
  <ScaleCrop>false</ScaleCrop>
  <Company/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польователь</cp:lastModifiedBy>
  <cp:revision>13</cp:revision>
  <cp:lastPrinted>2026-02-24T06:02:00Z</cp:lastPrinted>
  <dcterms:created xsi:type="dcterms:W3CDTF">2022-02-03T09:26:00Z</dcterms:created>
  <dcterms:modified xsi:type="dcterms:W3CDTF">2026-02-24T06:03:00Z</dcterms:modified>
</cp:coreProperties>
</file>