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2F" w:rsidRPr="00D445C0" w:rsidRDefault="003A006A" w:rsidP="00693138">
      <w:pPr>
        <w:ind w:left="-284" w:right="-143"/>
        <w:jc w:val="center"/>
        <w:rPr>
          <w:color w:val="FF0000"/>
          <w:sz w:val="28"/>
        </w:rPr>
      </w:pPr>
      <w:r w:rsidRPr="00D445C0">
        <w:rPr>
          <w:noProof/>
          <w:color w:val="FF0000"/>
          <w:sz w:val="28"/>
        </w:rPr>
        <w:drawing>
          <wp:inline distT="0" distB="0" distL="0" distR="0">
            <wp:extent cx="638175" cy="742950"/>
            <wp:effectExtent l="19050" t="0" r="9525" b="0"/>
            <wp:docPr id="2" name="Рисунок 1" descr="Герб Вольс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Вольс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02F" w:rsidRPr="00D445C0" w:rsidRDefault="00D1102F" w:rsidP="00D1102F">
      <w:pPr>
        <w:pStyle w:val="1"/>
        <w:jc w:val="center"/>
        <w:rPr>
          <w:b/>
          <w:bCs w:val="0"/>
        </w:rPr>
      </w:pPr>
      <w:r w:rsidRPr="00D445C0">
        <w:rPr>
          <w:b/>
          <w:bCs w:val="0"/>
        </w:rPr>
        <w:t>ГЛАВА</w:t>
      </w:r>
    </w:p>
    <w:p w:rsidR="00D1102F" w:rsidRPr="00D445C0" w:rsidRDefault="00D1102F" w:rsidP="00D1102F">
      <w:pPr>
        <w:pStyle w:val="1"/>
        <w:jc w:val="center"/>
        <w:rPr>
          <w:b/>
          <w:bCs w:val="0"/>
        </w:rPr>
      </w:pPr>
      <w:r w:rsidRPr="00D445C0">
        <w:rPr>
          <w:b/>
          <w:bCs w:val="0"/>
        </w:rPr>
        <w:t>ВОЛЬСКОГО МУНИЦИПАЛЬНОГО РАЙОНА</w:t>
      </w:r>
    </w:p>
    <w:p w:rsidR="00D1102F" w:rsidRPr="00D445C0" w:rsidRDefault="00D1102F" w:rsidP="00D1102F">
      <w:pPr>
        <w:pBdr>
          <w:bottom w:val="thinThickThinSmallGap" w:sz="24" w:space="2" w:color="auto"/>
        </w:pBdr>
        <w:jc w:val="center"/>
        <w:rPr>
          <w:b/>
          <w:bCs/>
          <w:iCs/>
          <w:sz w:val="28"/>
        </w:rPr>
      </w:pPr>
      <w:r w:rsidRPr="00D445C0">
        <w:rPr>
          <w:b/>
          <w:bCs/>
          <w:sz w:val="28"/>
        </w:rPr>
        <w:t>САРАТОВСКОЙ ОБЛАСТИ</w:t>
      </w:r>
    </w:p>
    <w:tbl>
      <w:tblPr>
        <w:tblW w:w="0" w:type="auto"/>
        <w:jc w:val="center"/>
        <w:tblLayout w:type="fixed"/>
        <w:tblLook w:val="0000"/>
      </w:tblPr>
      <w:tblGrid>
        <w:gridCol w:w="5591"/>
        <w:gridCol w:w="4175"/>
      </w:tblGrid>
      <w:tr w:rsidR="00D1102F" w:rsidRPr="00D445C0" w:rsidTr="00D47C92">
        <w:trPr>
          <w:trHeight w:val="1253"/>
          <w:jc w:val="center"/>
        </w:trPr>
        <w:tc>
          <w:tcPr>
            <w:tcW w:w="5591" w:type="dxa"/>
          </w:tcPr>
          <w:p w:rsidR="00D1102F" w:rsidRPr="00B86296" w:rsidRDefault="00B86296" w:rsidP="00C6345F">
            <w:pPr>
              <w:tabs>
                <w:tab w:val="left" w:pos="3123"/>
                <w:tab w:val="left" w:pos="4163"/>
              </w:tabs>
              <w:spacing w:before="120"/>
              <w:rPr>
                <w:b/>
                <w:iCs/>
                <w:sz w:val="22"/>
                <w:u w:val="single"/>
              </w:rPr>
            </w:pPr>
            <w:r w:rsidRPr="00B86296">
              <w:rPr>
                <w:b/>
                <w:iCs/>
                <w:sz w:val="22"/>
                <w:szCs w:val="22"/>
                <w:u w:val="single"/>
              </w:rPr>
              <w:t>04.06.2025г</w:t>
            </w:r>
            <w:r w:rsidR="00D1102F" w:rsidRPr="00B86296">
              <w:rPr>
                <w:b/>
                <w:iCs/>
                <w:sz w:val="22"/>
                <w:szCs w:val="22"/>
              </w:rPr>
              <w:t xml:space="preserve">№ </w:t>
            </w:r>
            <w:r w:rsidRPr="00B86296">
              <w:rPr>
                <w:b/>
                <w:iCs/>
                <w:sz w:val="22"/>
                <w:szCs w:val="22"/>
                <w:u w:val="single"/>
              </w:rPr>
              <w:t>01-121/6660</w:t>
            </w:r>
          </w:p>
          <w:p w:rsidR="00D1102F" w:rsidRPr="00D445C0" w:rsidRDefault="00D1102F" w:rsidP="00B21E97">
            <w:pPr>
              <w:tabs>
                <w:tab w:val="left" w:pos="3123"/>
                <w:tab w:val="left" w:pos="4163"/>
              </w:tabs>
              <w:spacing w:before="120"/>
              <w:rPr>
                <w:iCs/>
                <w:sz w:val="20"/>
                <w:u w:val="single"/>
              </w:rPr>
            </w:pPr>
            <w:r w:rsidRPr="00D445C0">
              <w:rPr>
                <w:iCs/>
                <w:sz w:val="20"/>
                <w:szCs w:val="22"/>
              </w:rPr>
              <w:t>на  №</w:t>
            </w:r>
            <w:r w:rsidR="003D7182" w:rsidRPr="00D445C0">
              <w:rPr>
                <w:iCs/>
                <w:sz w:val="20"/>
                <w:szCs w:val="22"/>
              </w:rPr>
              <w:t>__________</w:t>
            </w:r>
            <w:r w:rsidRPr="00D445C0">
              <w:rPr>
                <w:iCs/>
                <w:sz w:val="20"/>
                <w:szCs w:val="22"/>
              </w:rPr>
              <w:t xml:space="preserve"> от</w:t>
            </w:r>
            <w:r w:rsidR="003D7182" w:rsidRPr="00D445C0">
              <w:rPr>
                <w:iCs/>
                <w:sz w:val="20"/>
                <w:szCs w:val="22"/>
              </w:rPr>
              <w:t xml:space="preserve"> _______</w:t>
            </w:r>
            <w:r w:rsidRPr="00D445C0">
              <w:rPr>
                <w:iCs/>
                <w:sz w:val="20"/>
                <w:szCs w:val="22"/>
              </w:rPr>
              <w:t xml:space="preserve">   </w:t>
            </w:r>
          </w:p>
        </w:tc>
        <w:tc>
          <w:tcPr>
            <w:tcW w:w="4175" w:type="dxa"/>
          </w:tcPr>
          <w:p w:rsidR="00D1102F" w:rsidRPr="00D445C0" w:rsidRDefault="00D1102F" w:rsidP="0057085C">
            <w:pPr>
              <w:ind w:left="-139"/>
              <w:jc w:val="right"/>
              <w:rPr>
                <w:sz w:val="20"/>
                <w:szCs w:val="20"/>
              </w:rPr>
            </w:pPr>
            <w:r w:rsidRPr="00D445C0">
              <w:rPr>
                <w:sz w:val="20"/>
              </w:rPr>
              <w:t xml:space="preserve">                      </w:t>
            </w:r>
            <w:r w:rsidR="00693138" w:rsidRPr="00D445C0">
              <w:rPr>
                <w:sz w:val="20"/>
              </w:rPr>
              <w:t xml:space="preserve"> </w:t>
            </w:r>
            <w:r w:rsidRPr="00D445C0">
              <w:rPr>
                <w:sz w:val="20"/>
                <w:szCs w:val="20"/>
              </w:rPr>
              <w:t>41290</w:t>
            </w:r>
            <w:r w:rsidR="007456C3" w:rsidRPr="00D445C0">
              <w:rPr>
                <w:sz w:val="20"/>
                <w:szCs w:val="20"/>
              </w:rPr>
              <w:t>6</w:t>
            </w:r>
            <w:r w:rsidRPr="00D445C0">
              <w:rPr>
                <w:sz w:val="20"/>
                <w:szCs w:val="20"/>
              </w:rPr>
              <w:t>, Саратовская область,</w:t>
            </w:r>
          </w:p>
          <w:p w:rsidR="00D1102F" w:rsidRPr="00D445C0" w:rsidRDefault="00D1102F" w:rsidP="0057085C">
            <w:pPr>
              <w:pStyle w:val="3"/>
              <w:rPr>
                <w:b w:val="0"/>
                <w:szCs w:val="20"/>
              </w:rPr>
            </w:pPr>
            <w:r w:rsidRPr="00D445C0">
              <w:rPr>
                <w:b w:val="0"/>
                <w:szCs w:val="20"/>
              </w:rPr>
              <w:t xml:space="preserve">          г. Вольск, ул. </w:t>
            </w:r>
            <w:proofErr w:type="gramStart"/>
            <w:r w:rsidRPr="00D445C0">
              <w:rPr>
                <w:b w:val="0"/>
                <w:szCs w:val="20"/>
              </w:rPr>
              <w:t>Октябрьская</w:t>
            </w:r>
            <w:proofErr w:type="gramEnd"/>
            <w:r w:rsidRPr="00D445C0">
              <w:rPr>
                <w:b w:val="0"/>
                <w:szCs w:val="20"/>
              </w:rPr>
              <w:t xml:space="preserve">, 114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1102F" w:rsidRPr="00D445C0" w:rsidRDefault="00D1102F" w:rsidP="0057085C">
            <w:pPr>
              <w:ind w:left="-139"/>
              <w:jc w:val="right"/>
              <w:rPr>
                <w:sz w:val="20"/>
                <w:szCs w:val="20"/>
              </w:rPr>
            </w:pPr>
            <w:r w:rsidRPr="00D445C0">
              <w:rPr>
                <w:sz w:val="20"/>
                <w:szCs w:val="20"/>
              </w:rPr>
              <w:t xml:space="preserve">                  Тел/факс:  (845-93) 7-</w:t>
            </w:r>
            <w:r w:rsidR="007456C3" w:rsidRPr="00D445C0">
              <w:rPr>
                <w:sz w:val="20"/>
                <w:szCs w:val="20"/>
              </w:rPr>
              <w:t>2</w:t>
            </w:r>
            <w:r w:rsidRPr="00D445C0">
              <w:rPr>
                <w:sz w:val="20"/>
                <w:szCs w:val="20"/>
              </w:rPr>
              <w:t>0-</w:t>
            </w:r>
            <w:r w:rsidR="007456C3" w:rsidRPr="00D445C0">
              <w:rPr>
                <w:sz w:val="20"/>
                <w:szCs w:val="20"/>
              </w:rPr>
              <w:t>17</w:t>
            </w:r>
          </w:p>
          <w:p w:rsidR="0057085C" w:rsidRPr="00D445C0" w:rsidRDefault="0057085C" w:rsidP="0057085C">
            <w:pPr>
              <w:tabs>
                <w:tab w:val="left" w:pos="7088"/>
              </w:tabs>
              <w:jc w:val="right"/>
              <w:rPr>
                <w:sz w:val="20"/>
                <w:szCs w:val="20"/>
              </w:rPr>
            </w:pPr>
            <w:r w:rsidRPr="00D445C0">
              <w:rPr>
                <w:sz w:val="20"/>
                <w:szCs w:val="20"/>
              </w:rPr>
              <w:t xml:space="preserve">                  Факс:(845-93) 7-07-45</w:t>
            </w:r>
          </w:p>
          <w:p w:rsidR="0057085C" w:rsidRPr="00D445C0" w:rsidRDefault="0057085C" w:rsidP="0057085C">
            <w:pPr>
              <w:tabs>
                <w:tab w:val="left" w:pos="7088"/>
              </w:tabs>
              <w:jc w:val="right"/>
              <w:rPr>
                <w:sz w:val="20"/>
                <w:szCs w:val="20"/>
              </w:rPr>
            </w:pPr>
            <w:r w:rsidRPr="00D445C0">
              <w:rPr>
                <w:sz w:val="20"/>
                <w:szCs w:val="20"/>
                <w:lang w:val="en-US"/>
              </w:rPr>
              <w:t>E</w:t>
            </w:r>
            <w:r w:rsidRPr="00D445C0">
              <w:rPr>
                <w:sz w:val="20"/>
                <w:szCs w:val="20"/>
              </w:rPr>
              <w:t>-</w:t>
            </w:r>
            <w:r w:rsidRPr="00D445C0">
              <w:rPr>
                <w:sz w:val="20"/>
                <w:szCs w:val="20"/>
                <w:lang w:val="en-US"/>
              </w:rPr>
              <w:t>mail</w:t>
            </w:r>
            <w:r w:rsidRPr="00D445C0">
              <w:rPr>
                <w:sz w:val="20"/>
                <w:szCs w:val="20"/>
              </w:rPr>
              <w:t xml:space="preserve">: </w:t>
            </w:r>
            <w:proofErr w:type="spellStart"/>
            <w:r w:rsidRPr="00D445C0">
              <w:rPr>
                <w:sz w:val="20"/>
                <w:szCs w:val="20"/>
                <w:lang w:val="en-US"/>
              </w:rPr>
              <w:t>volskadm</w:t>
            </w:r>
            <w:proofErr w:type="spellEnd"/>
            <w:r w:rsidRPr="00D445C0">
              <w:rPr>
                <w:sz w:val="20"/>
                <w:szCs w:val="20"/>
              </w:rPr>
              <w:t>@</w:t>
            </w:r>
            <w:r w:rsidRPr="00D445C0">
              <w:rPr>
                <w:sz w:val="20"/>
                <w:szCs w:val="20"/>
                <w:lang w:val="en-US"/>
              </w:rPr>
              <w:t>mail</w:t>
            </w:r>
            <w:r w:rsidRPr="00D445C0">
              <w:rPr>
                <w:sz w:val="20"/>
                <w:szCs w:val="20"/>
              </w:rPr>
              <w:t>.</w:t>
            </w:r>
            <w:proofErr w:type="spellStart"/>
            <w:r w:rsidRPr="00D445C0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D1102F" w:rsidRPr="00D445C0" w:rsidRDefault="00D1102F" w:rsidP="007456C3">
            <w:pPr>
              <w:ind w:left="-139"/>
              <w:jc w:val="center"/>
              <w:rPr>
                <w:sz w:val="20"/>
              </w:rPr>
            </w:pPr>
            <w:r w:rsidRPr="00D445C0">
              <w:rPr>
                <w:sz w:val="20"/>
              </w:rPr>
              <w:t xml:space="preserve">                    </w:t>
            </w:r>
          </w:p>
        </w:tc>
      </w:tr>
    </w:tbl>
    <w:p w:rsidR="00D47C92" w:rsidRPr="00D445C0" w:rsidRDefault="00D47C92" w:rsidP="00F60907">
      <w:pPr>
        <w:ind w:left="-284" w:right="-143" w:firstLine="142"/>
        <w:jc w:val="center"/>
        <w:rPr>
          <w:b/>
          <w:color w:val="FF0000"/>
          <w:sz w:val="28"/>
          <w:szCs w:val="28"/>
        </w:rPr>
      </w:pPr>
    </w:p>
    <w:p w:rsidR="00693138" w:rsidRPr="00D445C0" w:rsidRDefault="00693138" w:rsidP="00F60907">
      <w:pPr>
        <w:ind w:left="-284" w:right="-143" w:firstLine="142"/>
        <w:jc w:val="center"/>
        <w:rPr>
          <w:b/>
          <w:sz w:val="28"/>
          <w:szCs w:val="28"/>
        </w:rPr>
      </w:pPr>
      <w:r w:rsidRPr="00D445C0">
        <w:rPr>
          <w:b/>
          <w:sz w:val="28"/>
          <w:szCs w:val="28"/>
        </w:rPr>
        <w:t>ЗАКЛЮЧЕНИЕ</w:t>
      </w:r>
    </w:p>
    <w:p w:rsidR="00F60907" w:rsidRPr="00D445C0" w:rsidRDefault="00693138" w:rsidP="00F60907">
      <w:pPr>
        <w:overflowPunct w:val="0"/>
        <w:autoSpaceDE w:val="0"/>
        <w:autoSpaceDN w:val="0"/>
        <w:adjustRightInd w:val="0"/>
        <w:ind w:left="720" w:hanging="862"/>
        <w:jc w:val="center"/>
        <w:rPr>
          <w:b/>
          <w:sz w:val="28"/>
          <w:szCs w:val="28"/>
        </w:rPr>
      </w:pPr>
      <w:r w:rsidRPr="00D445C0">
        <w:rPr>
          <w:b/>
          <w:sz w:val="28"/>
          <w:szCs w:val="28"/>
        </w:rPr>
        <w:t>о результатах публичных слушаний по обсуждению проекта решения Вольского муниципального Собрания «</w:t>
      </w:r>
      <w:r w:rsidR="00F60907" w:rsidRPr="00D445C0">
        <w:rPr>
          <w:b/>
          <w:sz w:val="28"/>
          <w:szCs w:val="28"/>
        </w:rPr>
        <w:t>Об исполнении бюджета</w:t>
      </w:r>
    </w:p>
    <w:p w:rsidR="00F60907" w:rsidRPr="00D445C0" w:rsidRDefault="00F60907" w:rsidP="00F60907">
      <w:pPr>
        <w:overflowPunct w:val="0"/>
        <w:autoSpaceDE w:val="0"/>
        <w:autoSpaceDN w:val="0"/>
        <w:adjustRightInd w:val="0"/>
        <w:ind w:left="720" w:hanging="862"/>
        <w:jc w:val="center"/>
        <w:rPr>
          <w:b/>
          <w:sz w:val="28"/>
          <w:szCs w:val="28"/>
        </w:rPr>
      </w:pPr>
      <w:r w:rsidRPr="00D445C0">
        <w:rPr>
          <w:b/>
          <w:sz w:val="28"/>
          <w:szCs w:val="28"/>
        </w:rPr>
        <w:t>Вольского муниципального района за 202</w:t>
      </w:r>
      <w:r w:rsidR="00D445C0" w:rsidRPr="00D445C0">
        <w:rPr>
          <w:b/>
          <w:sz w:val="28"/>
          <w:szCs w:val="28"/>
        </w:rPr>
        <w:t>4</w:t>
      </w:r>
      <w:r w:rsidRPr="00D445C0">
        <w:rPr>
          <w:b/>
          <w:sz w:val="28"/>
          <w:szCs w:val="28"/>
        </w:rPr>
        <w:t xml:space="preserve"> год</w:t>
      </w:r>
      <w:r w:rsidR="00693138" w:rsidRPr="00D445C0">
        <w:rPr>
          <w:b/>
          <w:sz w:val="28"/>
          <w:szCs w:val="28"/>
        </w:rPr>
        <w:t>»</w:t>
      </w:r>
      <w:r w:rsidR="00B11B67" w:rsidRPr="00D445C0">
        <w:rPr>
          <w:b/>
          <w:sz w:val="28"/>
          <w:szCs w:val="28"/>
        </w:rPr>
        <w:t>,</w:t>
      </w:r>
      <w:r w:rsidR="00693138" w:rsidRPr="00D445C0">
        <w:rPr>
          <w:b/>
          <w:sz w:val="28"/>
          <w:szCs w:val="28"/>
        </w:rPr>
        <w:t xml:space="preserve"> </w:t>
      </w:r>
    </w:p>
    <w:p w:rsidR="00693138" w:rsidRPr="00D445C0" w:rsidRDefault="00693138" w:rsidP="00F60907">
      <w:pPr>
        <w:overflowPunct w:val="0"/>
        <w:autoSpaceDE w:val="0"/>
        <w:autoSpaceDN w:val="0"/>
        <w:adjustRightInd w:val="0"/>
        <w:ind w:left="720" w:hanging="862"/>
        <w:jc w:val="center"/>
        <w:rPr>
          <w:sz w:val="28"/>
          <w:szCs w:val="28"/>
        </w:rPr>
      </w:pPr>
      <w:proofErr w:type="gramStart"/>
      <w:r w:rsidRPr="00D445C0">
        <w:rPr>
          <w:b/>
          <w:sz w:val="28"/>
          <w:szCs w:val="28"/>
        </w:rPr>
        <w:t>состоявшихся</w:t>
      </w:r>
      <w:proofErr w:type="gramEnd"/>
      <w:r w:rsidRPr="00D445C0">
        <w:rPr>
          <w:b/>
          <w:sz w:val="28"/>
          <w:szCs w:val="28"/>
        </w:rPr>
        <w:t xml:space="preserve"> </w:t>
      </w:r>
      <w:r w:rsidR="0075284D" w:rsidRPr="00D445C0">
        <w:rPr>
          <w:b/>
          <w:sz w:val="28"/>
          <w:szCs w:val="28"/>
        </w:rPr>
        <w:t>0</w:t>
      </w:r>
      <w:r w:rsidR="00D445C0" w:rsidRPr="00D445C0">
        <w:rPr>
          <w:b/>
          <w:sz w:val="28"/>
          <w:szCs w:val="28"/>
        </w:rPr>
        <w:t xml:space="preserve">4 </w:t>
      </w:r>
      <w:r w:rsidR="0075284D" w:rsidRPr="00D445C0">
        <w:rPr>
          <w:b/>
          <w:sz w:val="28"/>
          <w:szCs w:val="28"/>
        </w:rPr>
        <w:t>июня</w:t>
      </w:r>
      <w:r w:rsidR="000A1630" w:rsidRPr="00D445C0">
        <w:rPr>
          <w:b/>
          <w:sz w:val="28"/>
          <w:szCs w:val="28"/>
        </w:rPr>
        <w:t xml:space="preserve"> 202</w:t>
      </w:r>
      <w:r w:rsidR="00D445C0" w:rsidRPr="00D445C0">
        <w:rPr>
          <w:b/>
          <w:sz w:val="28"/>
          <w:szCs w:val="28"/>
        </w:rPr>
        <w:t>5</w:t>
      </w:r>
      <w:r w:rsidRPr="00D445C0">
        <w:rPr>
          <w:b/>
          <w:sz w:val="28"/>
          <w:szCs w:val="28"/>
        </w:rPr>
        <w:t xml:space="preserve"> года.</w:t>
      </w:r>
    </w:p>
    <w:p w:rsidR="00693138" w:rsidRPr="00D445C0" w:rsidRDefault="00693138" w:rsidP="00693138">
      <w:pPr>
        <w:ind w:left="-284" w:right="-143" w:firstLine="142"/>
        <w:jc w:val="center"/>
        <w:rPr>
          <w:sz w:val="28"/>
          <w:szCs w:val="28"/>
        </w:rPr>
      </w:pPr>
    </w:p>
    <w:p w:rsidR="00693138" w:rsidRPr="00D445C0" w:rsidRDefault="0075284D" w:rsidP="00693138">
      <w:pPr>
        <w:ind w:left="-284" w:right="-143" w:firstLine="142"/>
        <w:jc w:val="both"/>
        <w:rPr>
          <w:sz w:val="28"/>
          <w:szCs w:val="28"/>
        </w:rPr>
      </w:pPr>
      <w:r w:rsidRPr="00D445C0">
        <w:rPr>
          <w:sz w:val="28"/>
          <w:szCs w:val="28"/>
        </w:rPr>
        <w:t>0</w:t>
      </w:r>
      <w:r w:rsidR="00D445C0" w:rsidRPr="00D445C0">
        <w:rPr>
          <w:sz w:val="28"/>
          <w:szCs w:val="28"/>
        </w:rPr>
        <w:t>4</w:t>
      </w:r>
      <w:r w:rsidR="000A1630" w:rsidRPr="00D445C0">
        <w:rPr>
          <w:sz w:val="28"/>
          <w:szCs w:val="28"/>
        </w:rPr>
        <w:t xml:space="preserve"> </w:t>
      </w:r>
      <w:r w:rsidRPr="00D445C0">
        <w:rPr>
          <w:sz w:val="28"/>
          <w:szCs w:val="28"/>
        </w:rPr>
        <w:t>июня</w:t>
      </w:r>
      <w:r w:rsidR="000A1630" w:rsidRPr="00D445C0">
        <w:rPr>
          <w:sz w:val="28"/>
          <w:szCs w:val="28"/>
        </w:rPr>
        <w:t xml:space="preserve"> 202</w:t>
      </w:r>
      <w:r w:rsidR="00D445C0" w:rsidRPr="00D445C0">
        <w:rPr>
          <w:sz w:val="28"/>
          <w:szCs w:val="28"/>
        </w:rPr>
        <w:t>5</w:t>
      </w:r>
      <w:r w:rsidR="00DF17D2" w:rsidRPr="00D445C0">
        <w:rPr>
          <w:sz w:val="28"/>
          <w:szCs w:val="28"/>
        </w:rPr>
        <w:t xml:space="preserve"> </w:t>
      </w:r>
      <w:r w:rsidR="00693138" w:rsidRPr="00D445C0">
        <w:rPr>
          <w:sz w:val="28"/>
          <w:szCs w:val="28"/>
        </w:rPr>
        <w:t xml:space="preserve">года                                                                                    </w:t>
      </w:r>
      <w:proofErr w:type="gramStart"/>
      <w:r w:rsidR="00693138" w:rsidRPr="00D445C0">
        <w:rPr>
          <w:sz w:val="28"/>
          <w:szCs w:val="28"/>
        </w:rPr>
        <w:t>г</w:t>
      </w:r>
      <w:proofErr w:type="gramEnd"/>
      <w:r w:rsidR="00693138" w:rsidRPr="00D445C0">
        <w:rPr>
          <w:sz w:val="28"/>
          <w:szCs w:val="28"/>
        </w:rPr>
        <w:t>. Вольск</w:t>
      </w:r>
    </w:p>
    <w:p w:rsidR="00693138" w:rsidRPr="00D445C0" w:rsidRDefault="00747F8C" w:rsidP="00693138">
      <w:pPr>
        <w:ind w:left="-284" w:right="-143" w:firstLine="142"/>
        <w:jc w:val="both"/>
        <w:rPr>
          <w:sz w:val="28"/>
          <w:szCs w:val="28"/>
        </w:rPr>
      </w:pPr>
      <w:r w:rsidRPr="00D445C0">
        <w:rPr>
          <w:color w:val="FF0000"/>
          <w:sz w:val="28"/>
          <w:szCs w:val="28"/>
        </w:rPr>
        <w:t xml:space="preserve">           </w:t>
      </w:r>
    </w:p>
    <w:p w:rsidR="00693138" w:rsidRPr="00D445C0" w:rsidRDefault="00693138" w:rsidP="002F5F7F">
      <w:pPr>
        <w:ind w:right="-143" w:firstLine="284"/>
        <w:jc w:val="both"/>
        <w:rPr>
          <w:sz w:val="28"/>
          <w:szCs w:val="28"/>
        </w:rPr>
      </w:pPr>
      <w:r w:rsidRPr="00D445C0">
        <w:rPr>
          <w:sz w:val="28"/>
          <w:szCs w:val="28"/>
        </w:rPr>
        <w:t xml:space="preserve">     </w:t>
      </w:r>
      <w:r w:rsidR="002F5F7F" w:rsidRPr="00D445C0">
        <w:rPr>
          <w:sz w:val="28"/>
          <w:szCs w:val="28"/>
        </w:rPr>
        <w:tab/>
      </w:r>
      <w:proofErr w:type="gramStart"/>
      <w:r w:rsidRPr="00D445C0">
        <w:rPr>
          <w:sz w:val="28"/>
          <w:szCs w:val="28"/>
        </w:rPr>
        <w:t xml:space="preserve">В соответствии со ст. 10 Устава Вольского муниципального района </w:t>
      </w:r>
      <w:r w:rsidR="00817E8B" w:rsidRPr="00D445C0">
        <w:rPr>
          <w:sz w:val="28"/>
          <w:szCs w:val="28"/>
        </w:rPr>
        <w:t>г</w:t>
      </w:r>
      <w:r w:rsidRPr="00D445C0">
        <w:rPr>
          <w:sz w:val="28"/>
          <w:szCs w:val="28"/>
        </w:rPr>
        <w:t xml:space="preserve">лава Вольского муниципального района, </w:t>
      </w:r>
      <w:r w:rsidR="00F60907" w:rsidRPr="00D445C0">
        <w:rPr>
          <w:sz w:val="28"/>
          <w:szCs w:val="28"/>
        </w:rPr>
        <w:t>на основании протокола публичных слушаний по обсуждению проекта решения Вольского муниципального Собрания «Об исполнении бюджета Вольского муниципального района за 202</w:t>
      </w:r>
      <w:r w:rsidR="00D445C0" w:rsidRPr="00D445C0">
        <w:rPr>
          <w:sz w:val="28"/>
          <w:szCs w:val="28"/>
        </w:rPr>
        <w:t>4</w:t>
      </w:r>
      <w:r w:rsidR="00F60907" w:rsidRPr="00D445C0">
        <w:rPr>
          <w:sz w:val="28"/>
          <w:szCs w:val="28"/>
        </w:rPr>
        <w:t xml:space="preserve"> год</w:t>
      </w:r>
      <w:r w:rsidR="00B11B67" w:rsidRPr="00D445C0">
        <w:rPr>
          <w:sz w:val="28"/>
          <w:szCs w:val="28"/>
        </w:rPr>
        <w:t>» от 0</w:t>
      </w:r>
      <w:r w:rsidR="00D445C0" w:rsidRPr="00D445C0">
        <w:rPr>
          <w:sz w:val="28"/>
          <w:szCs w:val="28"/>
        </w:rPr>
        <w:t>4 июня 2025</w:t>
      </w:r>
      <w:r w:rsidR="00817E8B" w:rsidRPr="00D445C0">
        <w:rPr>
          <w:sz w:val="28"/>
          <w:szCs w:val="28"/>
        </w:rPr>
        <w:t xml:space="preserve"> </w:t>
      </w:r>
      <w:r w:rsidR="00B11B67" w:rsidRPr="00D445C0">
        <w:rPr>
          <w:sz w:val="28"/>
          <w:szCs w:val="28"/>
        </w:rPr>
        <w:t>г.</w:t>
      </w:r>
      <w:r w:rsidR="00F60907" w:rsidRPr="00D445C0">
        <w:rPr>
          <w:sz w:val="28"/>
          <w:szCs w:val="28"/>
        </w:rPr>
        <w:t xml:space="preserve">, </w:t>
      </w:r>
      <w:r w:rsidRPr="00D445C0">
        <w:rPr>
          <w:sz w:val="28"/>
          <w:szCs w:val="28"/>
        </w:rPr>
        <w:t xml:space="preserve">рассмотрев материалы, представленные рабочей группой о результатах проведения публичных слушаний по проекту решения Вольского муниципального Собрания </w:t>
      </w:r>
      <w:r w:rsidRPr="00D445C0">
        <w:rPr>
          <w:bCs/>
          <w:sz w:val="28"/>
          <w:szCs w:val="28"/>
        </w:rPr>
        <w:t>«</w:t>
      </w:r>
      <w:r w:rsidR="00F60907" w:rsidRPr="00D445C0">
        <w:rPr>
          <w:sz w:val="28"/>
          <w:szCs w:val="28"/>
        </w:rPr>
        <w:t>Об исполнении бюджета Вольского муниципального</w:t>
      </w:r>
      <w:proofErr w:type="gramEnd"/>
      <w:r w:rsidR="00F60907" w:rsidRPr="00D445C0">
        <w:rPr>
          <w:sz w:val="28"/>
          <w:szCs w:val="28"/>
        </w:rPr>
        <w:t xml:space="preserve"> района за 202</w:t>
      </w:r>
      <w:r w:rsidR="00D445C0" w:rsidRPr="00D445C0">
        <w:rPr>
          <w:sz w:val="28"/>
          <w:szCs w:val="28"/>
        </w:rPr>
        <w:t>4</w:t>
      </w:r>
      <w:r w:rsidR="00F60907" w:rsidRPr="00D445C0">
        <w:rPr>
          <w:sz w:val="28"/>
          <w:szCs w:val="28"/>
        </w:rPr>
        <w:t xml:space="preserve"> год</w:t>
      </w:r>
      <w:r w:rsidRPr="00D445C0">
        <w:rPr>
          <w:bCs/>
          <w:sz w:val="28"/>
          <w:szCs w:val="28"/>
        </w:rPr>
        <w:t xml:space="preserve">» </w:t>
      </w:r>
      <w:r w:rsidRPr="00D445C0">
        <w:rPr>
          <w:sz w:val="28"/>
          <w:szCs w:val="28"/>
        </w:rPr>
        <w:t xml:space="preserve">вынес настоящее заключение о </w:t>
      </w:r>
      <w:proofErr w:type="gramStart"/>
      <w:r w:rsidRPr="00D445C0">
        <w:rPr>
          <w:sz w:val="28"/>
          <w:szCs w:val="28"/>
        </w:rPr>
        <w:t>следующем</w:t>
      </w:r>
      <w:proofErr w:type="gramEnd"/>
      <w:r w:rsidRPr="00D445C0">
        <w:rPr>
          <w:sz w:val="28"/>
          <w:szCs w:val="28"/>
        </w:rPr>
        <w:t>:</w:t>
      </w:r>
    </w:p>
    <w:p w:rsidR="00693138" w:rsidRPr="00D445C0" w:rsidRDefault="00D47C92" w:rsidP="002F5F7F">
      <w:pPr>
        <w:ind w:right="-143"/>
        <w:jc w:val="both"/>
        <w:rPr>
          <w:sz w:val="28"/>
          <w:szCs w:val="28"/>
        </w:rPr>
      </w:pPr>
      <w:r w:rsidRPr="00D445C0">
        <w:rPr>
          <w:sz w:val="28"/>
          <w:szCs w:val="28"/>
        </w:rPr>
        <w:t xml:space="preserve">       1.</w:t>
      </w:r>
      <w:r w:rsidR="004A38C6" w:rsidRPr="00D445C0">
        <w:rPr>
          <w:sz w:val="28"/>
          <w:szCs w:val="28"/>
        </w:rPr>
        <w:t xml:space="preserve"> </w:t>
      </w:r>
      <w:r w:rsidR="00693138" w:rsidRPr="00D445C0">
        <w:rPr>
          <w:sz w:val="28"/>
          <w:szCs w:val="28"/>
        </w:rPr>
        <w:t xml:space="preserve">Считать публичные слушания по обсуждению проекта решения Вольского муниципального Собрания </w:t>
      </w:r>
      <w:r w:rsidR="00693138" w:rsidRPr="00D445C0">
        <w:rPr>
          <w:bCs/>
          <w:sz w:val="28"/>
          <w:szCs w:val="28"/>
        </w:rPr>
        <w:t>«</w:t>
      </w:r>
      <w:r w:rsidR="00F60907" w:rsidRPr="00D445C0">
        <w:rPr>
          <w:sz w:val="28"/>
          <w:szCs w:val="28"/>
        </w:rPr>
        <w:t>Об исполнении бюджета Вольского муниципального района за 202</w:t>
      </w:r>
      <w:r w:rsidR="00D445C0" w:rsidRPr="00D445C0">
        <w:rPr>
          <w:sz w:val="28"/>
          <w:szCs w:val="28"/>
        </w:rPr>
        <w:t>4</w:t>
      </w:r>
      <w:r w:rsidR="00F60907" w:rsidRPr="00D445C0">
        <w:rPr>
          <w:sz w:val="28"/>
          <w:szCs w:val="28"/>
        </w:rPr>
        <w:t xml:space="preserve"> год</w:t>
      </w:r>
      <w:r w:rsidR="00693138" w:rsidRPr="00D445C0">
        <w:rPr>
          <w:bCs/>
          <w:sz w:val="28"/>
          <w:szCs w:val="28"/>
        </w:rPr>
        <w:t xml:space="preserve">», </w:t>
      </w:r>
      <w:r w:rsidR="00693138" w:rsidRPr="00D445C0">
        <w:rPr>
          <w:sz w:val="28"/>
          <w:szCs w:val="28"/>
        </w:rPr>
        <w:t xml:space="preserve">проведенные </w:t>
      </w:r>
      <w:r w:rsidR="0075284D" w:rsidRPr="00D445C0">
        <w:rPr>
          <w:sz w:val="28"/>
          <w:szCs w:val="28"/>
        </w:rPr>
        <w:t>0</w:t>
      </w:r>
      <w:r w:rsidR="00D445C0" w:rsidRPr="00D445C0">
        <w:rPr>
          <w:sz w:val="28"/>
          <w:szCs w:val="28"/>
        </w:rPr>
        <w:t>4</w:t>
      </w:r>
      <w:r w:rsidR="0075284D" w:rsidRPr="00D445C0">
        <w:rPr>
          <w:sz w:val="28"/>
          <w:szCs w:val="28"/>
        </w:rPr>
        <w:t xml:space="preserve"> июня 202</w:t>
      </w:r>
      <w:r w:rsidR="00D445C0" w:rsidRPr="00D445C0">
        <w:rPr>
          <w:sz w:val="28"/>
          <w:szCs w:val="28"/>
        </w:rPr>
        <w:t>5</w:t>
      </w:r>
      <w:r w:rsidR="0075284D" w:rsidRPr="00D445C0">
        <w:rPr>
          <w:sz w:val="28"/>
          <w:szCs w:val="28"/>
        </w:rPr>
        <w:t xml:space="preserve"> </w:t>
      </w:r>
      <w:r w:rsidR="00693138" w:rsidRPr="00D445C0">
        <w:rPr>
          <w:sz w:val="28"/>
          <w:szCs w:val="28"/>
        </w:rPr>
        <w:t>года</w:t>
      </w:r>
      <w:r w:rsidR="007B5E79" w:rsidRPr="00D445C0">
        <w:rPr>
          <w:sz w:val="28"/>
          <w:szCs w:val="28"/>
        </w:rPr>
        <w:t>,</w:t>
      </w:r>
      <w:r w:rsidR="00693138" w:rsidRPr="00D445C0">
        <w:rPr>
          <w:sz w:val="28"/>
          <w:szCs w:val="28"/>
        </w:rPr>
        <w:t xml:space="preserve"> состоявшимися.</w:t>
      </w:r>
    </w:p>
    <w:p w:rsidR="009850ED" w:rsidRPr="00D445C0" w:rsidRDefault="00D47C92" w:rsidP="009850ED">
      <w:pPr>
        <w:pStyle w:val="21"/>
        <w:ind w:firstLine="544"/>
        <w:rPr>
          <w:sz w:val="28"/>
          <w:szCs w:val="28"/>
        </w:rPr>
      </w:pPr>
      <w:r w:rsidRPr="00D445C0">
        <w:rPr>
          <w:sz w:val="28"/>
          <w:szCs w:val="28"/>
        </w:rPr>
        <w:t>2.</w:t>
      </w:r>
      <w:r w:rsidR="004A38C6" w:rsidRPr="00D445C0">
        <w:rPr>
          <w:sz w:val="28"/>
          <w:szCs w:val="28"/>
        </w:rPr>
        <w:t xml:space="preserve"> </w:t>
      </w:r>
      <w:r w:rsidR="009850ED" w:rsidRPr="00D445C0">
        <w:rPr>
          <w:sz w:val="28"/>
          <w:szCs w:val="28"/>
        </w:rPr>
        <w:t xml:space="preserve">На момент голосования в большом зале администрации Вольского муниципального района присутствовало </w:t>
      </w:r>
      <w:r w:rsidR="00D445C0" w:rsidRPr="00D445C0">
        <w:rPr>
          <w:sz w:val="28"/>
          <w:szCs w:val="28"/>
        </w:rPr>
        <w:t>24</w:t>
      </w:r>
      <w:r w:rsidR="00B11B67" w:rsidRPr="00D445C0">
        <w:rPr>
          <w:sz w:val="28"/>
          <w:szCs w:val="28"/>
        </w:rPr>
        <w:t xml:space="preserve"> человек</w:t>
      </w:r>
      <w:r w:rsidR="00424941">
        <w:rPr>
          <w:sz w:val="28"/>
          <w:szCs w:val="28"/>
        </w:rPr>
        <w:t>а</w:t>
      </w:r>
      <w:r w:rsidR="009850ED" w:rsidRPr="00D445C0">
        <w:rPr>
          <w:sz w:val="28"/>
          <w:szCs w:val="28"/>
        </w:rPr>
        <w:t xml:space="preserve">. </w:t>
      </w:r>
    </w:p>
    <w:p w:rsidR="009850ED" w:rsidRPr="00D445C0" w:rsidRDefault="009850ED" w:rsidP="009850ED">
      <w:pPr>
        <w:ind w:right="-143" w:firstLine="544"/>
        <w:jc w:val="both"/>
        <w:rPr>
          <w:sz w:val="28"/>
          <w:szCs w:val="28"/>
        </w:rPr>
      </w:pPr>
      <w:r w:rsidRPr="00D445C0">
        <w:rPr>
          <w:sz w:val="28"/>
          <w:szCs w:val="28"/>
        </w:rPr>
        <w:t xml:space="preserve">3. </w:t>
      </w:r>
      <w:r w:rsidR="00693138" w:rsidRPr="00D445C0">
        <w:rPr>
          <w:sz w:val="28"/>
          <w:szCs w:val="28"/>
        </w:rPr>
        <w:t xml:space="preserve">Представленный на рассмотрение публичных слушаний проект решения Вольского муниципального Собрания </w:t>
      </w:r>
      <w:r w:rsidR="00693138" w:rsidRPr="00D445C0">
        <w:rPr>
          <w:bCs/>
          <w:sz w:val="28"/>
          <w:szCs w:val="28"/>
        </w:rPr>
        <w:t>«</w:t>
      </w:r>
      <w:r w:rsidR="00F60907" w:rsidRPr="00D445C0">
        <w:rPr>
          <w:sz w:val="28"/>
          <w:szCs w:val="28"/>
        </w:rPr>
        <w:t>Об исполнении бюджета Вольского муниципального района за 202</w:t>
      </w:r>
      <w:r w:rsidR="00D445C0" w:rsidRPr="00D445C0">
        <w:rPr>
          <w:sz w:val="28"/>
          <w:szCs w:val="28"/>
        </w:rPr>
        <w:t>4</w:t>
      </w:r>
      <w:r w:rsidR="00F60907" w:rsidRPr="00D445C0">
        <w:rPr>
          <w:sz w:val="28"/>
          <w:szCs w:val="28"/>
        </w:rPr>
        <w:t xml:space="preserve"> год</w:t>
      </w:r>
      <w:r w:rsidR="00693138" w:rsidRPr="00D445C0">
        <w:rPr>
          <w:bCs/>
          <w:sz w:val="28"/>
          <w:szCs w:val="28"/>
        </w:rPr>
        <w:t xml:space="preserve">» </w:t>
      </w:r>
      <w:r w:rsidR="00693138" w:rsidRPr="00D445C0">
        <w:rPr>
          <w:sz w:val="28"/>
          <w:szCs w:val="28"/>
        </w:rPr>
        <w:t>участниками публичных слушаний одобрен</w:t>
      </w:r>
      <w:r w:rsidR="00817E8B" w:rsidRPr="00D445C0">
        <w:rPr>
          <w:sz w:val="28"/>
          <w:szCs w:val="28"/>
        </w:rPr>
        <w:t xml:space="preserve"> единогласно</w:t>
      </w:r>
      <w:r w:rsidR="00693138" w:rsidRPr="00D445C0">
        <w:rPr>
          <w:sz w:val="28"/>
          <w:szCs w:val="28"/>
        </w:rPr>
        <w:t xml:space="preserve"> </w:t>
      </w:r>
      <w:r w:rsidRPr="00D445C0">
        <w:rPr>
          <w:sz w:val="28"/>
          <w:szCs w:val="28"/>
        </w:rPr>
        <w:t xml:space="preserve">путем проведения открытого голосования. </w:t>
      </w:r>
    </w:p>
    <w:p w:rsidR="00747F8C" w:rsidRPr="00D445C0" w:rsidRDefault="009850ED" w:rsidP="009850ED">
      <w:pPr>
        <w:ind w:right="-143" w:firstLine="567"/>
        <w:jc w:val="both"/>
        <w:rPr>
          <w:sz w:val="28"/>
          <w:szCs w:val="28"/>
        </w:rPr>
      </w:pPr>
      <w:r w:rsidRPr="00D445C0">
        <w:rPr>
          <w:sz w:val="28"/>
          <w:szCs w:val="28"/>
        </w:rPr>
        <w:t>4</w:t>
      </w:r>
      <w:r w:rsidR="00D47C92" w:rsidRPr="00D445C0">
        <w:rPr>
          <w:sz w:val="28"/>
          <w:szCs w:val="28"/>
        </w:rPr>
        <w:t>.</w:t>
      </w:r>
      <w:r w:rsidR="004A38C6" w:rsidRPr="00D445C0">
        <w:rPr>
          <w:sz w:val="28"/>
          <w:szCs w:val="28"/>
        </w:rPr>
        <w:t xml:space="preserve"> </w:t>
      </w:r>
      <w:r w:rsidR="00693138" w:rsidRPr="00D445C0">
        <w:rPr>
          <w:sz w:val="28"/>
          <w:szCs w:val="28"/>
        </w:rPr>
        <w:t xml:space="preserve">В соответствии со ст. 51 Устава Вольского муниципального района одобренный по результатам публичных слушаний от </w:t>
      </w:r>
      <w:r w:rsidR="0075284D" w:rsidRPr="00D445C0">
        <w:rPr>
          <w:sz w:val="28"/>
          <w:szCs w:val="28"/>
        </w:rPr>
        <w:t>0</w:t>
      </w:r>
      <w:r w:rsidR="00D445C0" w:rsidRPr="00D445C0">
        <w:rPr>
          <w:sz w:val="28"/>
          <w:szCs w:val="28"/>
        </w:rPr>
        <w:t>4</w:t>
      </w:r>
      <w:r w:rsidR="0075284D" w:rsidRPr="00D445C0">
        <w:rPr>
          <w:sz w:val="28"/>
          <w:szCs w:val="28"/>
        </w:rPr>
        <w:t xml:space="preserve"> июня 202</w:t>
      </w:r>
      <w:r w:rsidR="00D445C0" w:rsidRPr="00D445C0">
        <w:rPr>
          <w:sz w:val="28"/>
          <w:szCs w:val="28"/>
        </w:rPr>
        <w:t>5</w:t>
      </w:r>
      <w:r w:rsidR="0075284D" w:rsidRPr="00D445C0">
        <w:rPr>
          <w:sz w:val="28"/>
          <w:szCs w:val="28"/>
        </w:rPr>
        <w:t xml:space="preserve"> </w:t>
      </w:r>
      <w:r w:rsidR="00693138" w:rsidRPr="00D445C0">
        <w:rPr>
          <w:sz w:val="28"/>
          <w:szCs w:val="28"/>
        </w:rPr>
        <w:t xml:space="preserve">года проект решения Вольского муниципального Собрания </w:t>
      </w:r>
      <w:r w:rsidR="00693138" w:rsidRPr="00D445C0">
        <w:rPr>
          <w:bCs/>
          <w:sz w:val="28"/>
          <w:szCs w:val="28"/>
        </w:rPr>
        <w:t>«</w:t>
      </w:r>
      <w:r w:rsidR="00F60907" w:rsidRPr="00D445C0">
        <w:rPr>
          <w:sz w:val="28"/>
          <w:szCs w:val="28"/>
        </w:rPr>
        <w:t>Об исполнении бюджета Вольского муниципального района за 202</w:t>
      </w:r>
      <w:r w:rsidR="00D445C0" w:rsidRPr="00D445C0">
        <w:rPr>
          <w:sz w:val="28"/>
          <w:szCs w:val="28"/>
        </w:rPr>
        <w:t>4</w:t>
      </w:r>
      <w:r w:rsidR="00F60907" w:rsidRPr="00D445C0">
        <w:rPr>
          <w:sz w:val="28"/>
          <w:szCs w:val="28"/>
        </w:rPr>
        <w:t xml:space="preserve"> год</w:t>
      </w:r>
      <w:r w:rsidR="00693138" w:rsidRPr="00D445C0">
        <w:rPr>
          <w:bCs/>
          <w:sz w:val="28"/>
          <w:szCs w:val="28"/>
        </w:rPr>
        <w:t xml:space="preserve">» </w:t>
      </w:r>
      <w:r w:rsidR="00693138" w:rsidRPr="00D445C0">
        <w:rPr>
          <w:sz w:val="28"/>
          <w:szCs w:val="28"/>
        </w:rPr>
        <w:t>внести на рассмотрение Вольского муниципального С</w:t>
      </w:r>
      <w:r w:rsidR="00747F8C" w:rsidRPr="00D445C0">
        <w:rPr>
          <w:sz w:val="28"/>
          <w:szCs w:val="28"/>
        </w:rPr>
        <w:t>обрания в установленном порядке.</w:t>
      </w:r>
    </w:p>
    <w:p w:rsidR="00693138" w:rsidRPr="00D445C0" w:rsidRDefault="009850ED" w:rsidP="00BB28EB">
      <w:pPr>
        <w:ind w:right="-143" w:firstLine="544"/>
        <w:jc w:val="both"/>
        <w:rPr>
          <w:bCs/>
          <w:sz w:val="28"/>
          <w:szCs w:val="28"/>
        </w:rPr>
      </w:pPr>
      <w:r w:rsidRPr="00D445C0">
        <w:rPr>
          <w:sz w:val="28"/>
          <w:szCs w:val="28"/>
        </w:rPr>
        <w:lastRenderedPageBreak/>
        <w:t xml:space="preserve">5. </w:t>
      </w:r>
      <w:r w:rsidR="00693138" w:rsidRPr="00D445C0">
        <w:rPr>
          <w:sz w:val="28"/>
          <w:szCs w:val="28"/>
        </w:rPr>
        <w:t xml:space="preserve">Рекомендовать депутатам Вольского муниципального Собрания рассмотреть и принять проект решения Вольского муниципального Собрания </w:t>
      </w:r>
      <w:r w:rsidR="00693138" w:rsidRPr="00D445C0">
        <w:rPr>
          <w:bCs/>
          <w:sz w:val="28"/>
          <w:szCs w:val="28"/>
        </w:rPr>
        <w:t>«</w:t>
      </w:r>
      <w:r w:rsidR="00F60907" w:rsidRPr="00D445C0">
        <w:rPr>
          <w:sz w:val="28"/>
          <w:szCs w:val="28"/>
        </w:rPr>
        <w:t>Об исполнении бюджета Вольского муниципального района за 202</w:t>
      </w:r>
      <w:r w:rsidR="00D445C0" w:rsidRPr="00D445C0">
        <w:rPr>
          <w:sz w:val="28"/>
          <w:szCs w:val="28"/>
        </w:rPr>
        <w:t>4</w:t>
      </w:r>
      <w:r w:rsidR="00F60907" w:rsidRPr="00D445C0">
        <w:rPr>
          <w:sz w:val="28"/>
          <w:szCs w:val="28"/>
        </w:rPr>
        <w:t xml:space="preserve"> год</w:t>
      </w:r>
      <w:r w:rsidR="00693138" w:rsidRPr="00D445C0">
        <w:rPr>
          <w:bCs/>
          <w:sz w:val="28"/>
          <w:szCs w:val="28"/>
        </w:rPr>
        <w:t>».</w:t>
      </w:r>
    </w:p>
    <w:p w:rsidR="00693138" w:rsidRPr="00D445C0" w:rsidRDefault="00693138" w:rsidP="00D47C92">
      <w:pPr>
        <w:pStyle w:val="a3"/>
        <w:ind w:right="-143"/>
        <w:rPr>
          <w:szCs w:val="28"/>
        </w:rPr>
      </w:pPr>
      <w:r w:rsidRPr="00D445C0">
        <w:rPr>
          <w:szCs w:val="28"/>
        </w:rPr>
        <w:t xml:space="preserve">       </w:t>
      </w:r>
      <w:r w:rsidR="009850ED" w:rsidRPr="00D445C0">
        <w:rPr>
          <w:szCs w:val="28"/>
        </w:rPr>
        <w:t>6</w:t>
      </w:r>
      <w:r w:rsidR="00D47C92" w:rsidRPr="00D445C0">
        <w:rPr>
          <w:szCs w:val="28"/>
        </w:rPr>
        <w:t>.</w:t>
      </w:r>
      <w:r w:rsidR="004A38C6" w:rsidRPr="00D445C0">
        <w:rPr>
          <w:szCs w:val="28"/>
        </w:rPr>
        <w:t xml:space="preserve"> </w:t>
      </w:r>
      <w:r w:rsidR="009850ED" w:rsidRPr="00D445C0">
        <w:rPr>
          <w:szCs w:val="28"/>
        </w:rPr>
        <w:t>Опубликовать настоящее заключение в очередном номере газеты «Вольский деловой вестник» в установленный законом срок.</w:t>
      </w:r>
    </w:p>
    <w:p w:rsidR="00817E8B" w:rsidRPr="00D445C0" w:rsidRDefault="00817E8B" w:rsidP="00D47C92">
      <w:pPr>
        <w:pStyle w:val="a3"/>
        <w:ind w:right="-143"/>
        <w:rPr>
          <w:color w:val="FF0000"/>
          <w:szCs w:val="28"/>
        </w:rPr>
      </w:pPr>
    </w:p>
    <w:p w:rsidR="00817E8B" w:rsidRPr="00D445C0" w:rsidRDefault="00817E8B" w:rsidP="00D47C92">
      <w:pPr>
        <w:pStyle w:val="a3"/>
        <w:ind w:right="-143"/>
        <w:rPr>
          <w:color w:val="FF0000"/>
          <w:szCs w:val="28"/>
        </w:rPr>
      </w:pPr>
    </w:p>
    <w:p w:rsidR="00693138" w:rsidRPr="00D445C0" w:rsidRDefault="00693138" w:rsidP="00747F8C">
      <w:pPr>
        <w:pStyle w:val="a3"/>
        <w:ind w:right="-143"/>
        <w:rPr>
          <w:szCs w:val="28"/>
        </w:rPr>
      </w:pPr>
    </w:p>
    <w:p w:rsidR="00693138" w:rsidRPr="00D445C0" w:rsidRDefault="00693138" w:rsidP="002F5F7F">
      <w:pPr>
        <w:ind w:right="-143"/>
        <w:jc w:val="both"/>
        <w:rPr>
          <w:b/>
          <w:sz w:val="28"/>
          <w:szCs w:val="28"/>
        </w:rPr>
      </w:pPr>
      <w:r w:rsidRPr="00D445C0">
        <w:rPr>
          <w:b/>
          <w:sz w:val="28"/>
          <w:szCs w:val="28"/>
        </w:rPr>
        <w:t>Глава Вольского</w:t>
      </w:r>
    </w:p>
    <w:p w:rsidR="00693138" w:rsidRPr="00D445C0" w:rsidRDefault="00693138" w:rsidP="002F5F7F">
      <w:pPr>
        <w:ind w:right="-143"/>
        <w:jc w:val="both"/>
        <w:rPr>
          <w:b/>
          <w:sz w:val="28"/>
          <w:szCs w:val="28"/>
        </w:rPr>
      </w:pPr>
      <w:r w:rsidRPr="00D445C0">
        <w:rPr>
          <w:b/>
          <w:sz w:val="28"/>
          <w:szCs w:val="28"/>
        </w:rPr>
        <w:t xml:space="preserve">муниципального района                                                       </w:t>
      </w:r>
      <w:r w:rsidR="002F5F7F" w:rsidRPr="00D445C0">
        <w:rPr>
          <w:b/>
          <w:sz w:val="28"/>
          <w:szCs w:val="28"/>
        </w:rPr>
        <w:t xml:space="preserve"> </w:t>
      </w:r>
      <w:r w:rsidR="00D445C0" w:rsidRPr="00D445C0">
        <w:rPr>
          <w:b/>
          <w:sz w:val="28"/>
          <w:szCs w:val="28"/>
        </w:rPr>
        <w:t>С</w:t>
      </w:r>
      <w:r w:rsidR="0016249A" w:rsidRPr="00D445C0">
        <w:rPr>
          <w:b/>
          <w:sz w:val="28"/>
          <w:szCs w:val="28"/>
        </w:rPr>
        <w:t xml:space="preserve">.Е. </w:t>
      </w:r>
      <w:r w:rsidR="00D445C0" w:rsidRPr="00D445C0">
        <w:rPr>
          <w:b/>
          <w:sz w:val="28"/>
          <w:szCs w:val="28"/>
        </w:rPr>
        <w:t>Сафонов</w:t>
      </w:r>
    </w:p>
    <w:p w:rsidR="003D7182" w:rsidRPr="00D445C0" w:rsidRDefault="003D7182" w:rsidP="00693138">
      <w:pPr>
        <w:ind w:left="-284"/>
        <w:jc w:val="both"/>
        <w:rPr>
          <w:color w:val="FF0000"/>
          <w:sz w:val="28"/>
          <w:szCs w:val="28"/>
        </w:rPr>
      </w:pPr>
    </w:p>
    <w:p w:rsidR="00BB28EB" w:rsidRPr="00D445C0" w:rsidRDefault="00BB28EB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p w:rsidR="00747F8C" w:rsidRPr="00D445C0" w:rsidRDefault="00747F8C" w:rsidP="00693138">
      <w:pPr>
        <w:ind w:left="-284"/>
        <w:jc w:val="both"/>
        <w:rPr>
          <w:color w:val="FF0000"/>
        </w:rPr>
      </w:pPr>
    </w:p>
    <w:sectPr w:rsidR="00747F8C" w:rsidRPr="00D445C0" w:rsidSect="00747F8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1102F"/>
    <w:rsid w:val="00060E54"/>
    <w:rsid w:val="000A1630"/>
    <w:rsid w:val="000B1E2D"/>
    <w:rsid w:val="0016249A"/>
    <w:rsid w:val="001A0000"/>
    <w:rsid w:val="001B5A80"/>
    <w:rsid w:val="00245C01"/>
    <w:rsid w:val="0026287E"/>
    <w:rsid w:val="002A5B14"/>
    <w:rsid w:val="002D0758"/>
    <w:rsid w:val="002F1833"/>
    <w:rsid w:val="002F5998"/>
    <w:rsid w:val="002F5F7F"/>
    <w:rsid w:val="00310698"/>
    <w:rsid w:val="00327F61"/>
    <w:rsid w:val="00374DDF"/>
    <w:rsid w:val="003A006A"/>
    <w:rsid w:val="003C33A9"/>
    <w:rsid w:val="003D7182"/>
    <w:rsid w:val="0040454F"/>
    <w:rsid w:val="00424941"/>
    <w:rsid w:val="00424BFC"/>
    <w:rsid w:val="00497005"/>
    <w:rsid w:val="004A33CB"/>
    <w:rsid w:val="004A38C6"/>
    <w:rsid w:val="004C4347"/>
    <w:rsid w:val="00566494"/>
    <w:rsid w:val="00567DB9"/>
    <w:rsid w:val="0057085C"/>
    <w:rsid w:val="005B6B76"/>
    <w:rsid w:val="006004C4"/>
    <w:rsid w:val="006572EF"/>
    <w:rsid w:val="00666D65"/>
    <w:rsid w:val="00693138"/>
    <w:rsid w:val="006B1C8C"/>
    <w:rsid w:val="006B3BD4"/>
    <w:rsid w:val="006C0188"/>
    <w:rsid w:val="006D1FA0"/>
    <w:rsid w:val="0074315E"/>
    <w:rsid w:val="007456C3"/>
    <w:rsid w:val="00747F8C"/>
    <w:rsid w:val="0075284D"/>
    <w:rsid w:val="007616A4"/>
    <w:rsid w:val="00783122"/>
    <w:rsid w:val="00786AC6"/>
    <w:rsid w:val="007B5E79"/>
    <w:rsid w:val="008132AB"/>
    <w:rsid w:val="00817E8B"/>
    <w:rsid w:val="008552F5"/>
    <w:rsid w:val="00900ECC"/>
    <w:rsid w:val="009850ED"/>
    <w:rsid w:val="009B6E4B"/>
    <w:rsid w:val="009E65F1"/>
    <w:rsid w:val="00A411B1"/>
    <w:rsid w:val="00A845C4"/>
    <w:rsid w:val="00AB2BD7"/>
    <w:rsid w:val="00B11B67"/>
    <w:rsid w:val="00B21E97"/>
    <w:rsid w:val="00B7026F"/>
    <w:rsid w:val="00B706B2"/>
    <w:rsid w:val="00B84CAA"/>
    <w:rsid w:val="00B86296"/>
    <w:rsid w:val="00BB28EB"/>
    <w:rsid w:val="00C009E0"/>
    <w:rsid w:val="00C36900"/>
    <w:rsid w:val="00C6345F"/>
    <w:rsid w:val="00D1102F"/>
    <w:rsid w:val="00D445C0"/>
    <w:rsid w:val="00D47C92"/>
    <w:rsid w:val="00DC2160"/>
    <w:rsid w:val="00DF17D2"/>
    <w:rsid w:val="00EA4921"/>
    <w:rsid w:val="00EF5E80"/>
    <w:rsid w:val="00F413CF"/>
    <w:rsid w:val="00F60907"/>
    <w:rsid w:val="00FB4A3A"/>
    <w:rsid w:val="00FC6D0F"/>
    <w:rsid w:val="00FD03FF"/>
    <w:rsid w:val="00FD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102F"/>
    <w:pPr>
      <w:keepNext/>
      <w:ind w:right="-5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1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02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D1102F"/>
    <w:pPr>
      <w:ind w:left="-139"/>
      <w:jc w:val="right"/>
    </w:pPr>
    <w:rPr>
      <w:b/>
      <w:sz w:val="20"/>
    </w:rPr>
  </w:style>
  <w:style w:type="character" w:customStyle="1" w:styleId="30">
    <w:name w:val="Основной текст с отступом 3 Знак"/>
    <w:basedOn w:val="a0"/>
    <w:link w:val="3"/>
    <w:semiHidden/>
    <w:rsid w:val="00D1102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semiHidden/>
    <w:rsid w:val="00D1102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110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10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0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7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caption"/>
    <w:basedOn w:val="a"/>
    <w:next w:val="a"/>
    <w:qFormat/>
    <w:rsid w:val="003D7182"/>
    <w:pPr>
      <w:jc w:val="right"/>
    </w:pPr>
    <w:rPr>
      <w:sz w:val="28"/>
    </w:rPr>
  </w:style>
  <w:style w:type="paragraph" w:styleId="a8">
    <w:name w:val="Block Text"/>
    <w:basedOn w:val="a"/>
    <w:rsid w:val="006B1C8C"/>
    <w:pPr>
      <w:ind w:left="-567" w:right="-1050" w:firstLine="709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FC6D0F"/>
    <w:pPr>
      <w:suppressAutoHyphens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CF18C-532D-4301-A0DE-FD97DD6B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2025-06-04T09:51:00Z</cp:lastPrinted>
  <dcterms:created xsi:type="dcterms:W3CDTF">2025-06-04T12:43:00Z</dcterms:created>
  <dcterms:modified xsi:type="dcterms:W3CDTF">2025-06-04T12:43:00Z</dcterms:modified>
</cp:coreProperties>
</file>