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C3" w:rsidRDefault="005557C3" w:rsidP="005557C3">
      <w:pPr>
        <w:pStyle w:val="a4"/>
        <w:tabs>
          <w:tab w:val="left" w:pos="708"/>
          <w:tab w:val="center" w:pos="4253"/>
        </w:tabs>
        <w:rPr>
          <w:spacing w:val="22"/>
          <w:sz w:val="27"/>
          <w:szCs w:val="27"/>
        </w:rPr>
      </w:pPr>
    </w:p>
    <w:p w:rsidR="005557C3" w:rsidRDefault="005557C3" w:rsidP="005557C3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C3" w:rsidRPr="005557C3" w:rsidRDefault="005557C3" w:rsidP="005557C3">
      <w:pPr>
        <w:keepNext/>
        <w:ind w:left="432"/>
        <w:jc w:val="center"/>
        <w:outlineLvl w:val="0"/>
        <w:rPr>
          <w:noProof/>
          <w:sz w:val="28"/>
          <w:szCs w:val="28"/>
        </w:rPr>
      </w:pPr>
    </w:p>
    <w:p w:rsidR="005557C3" w:rsidRDefault="005557C3" w:rsidP="005557C3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5557C3" w:rsidRDefault="005557C3" w:rsidP="0055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5557C3" w:rsidRDefault="005557C3" w:rsidP="0055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557C3" w:rsidRDefault="005557C3" w:rsidP="005557C3">
      <w:pPr>
        <w:rPr>
          <w:sz w:val="28"/>
          <w:szCs w:val="28"/>
          <w:lang w:eastAsia="en-US"/>
        </w:rPr>
      </w:pPr>
    </w:p>
    <w:p w:rsidR="005557C3" w:rsidRDefault="005557C3" w:rsidP="0055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557C3" w:rsidRDefault="005557C3" w:rsidP="005557C3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5557C3" w:rsidRDefault="005557C3" w:rsidP="005557C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D65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134/783-2025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F6F2D" w:rsidRPr="00653EFC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653EFC" w:rsidTr="00CE1B5D">
        <w:tc>
          <w:tcPr>
            <w:tcW w:w="9639" w:type="dxa"/>
            <w:shd w:val="clear" w:color="auto" w:fill="auto"/>
          </w:tcPr>
          <w:p w:rsidR="00F036F1" w:rsidRDefault="004F28D1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r w:rsidR="00F036F1">
              <w:rPr>
                <w:rFonts w:ascii="Times New Roman" w:hAnsi="Times New Roman"/>
                <w:sz w:val="28"/>
                <w:szCs w:val="28"/>
              </w:rPr>
              <w:t>Талалихинск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D82D8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6F1" w:rsidRDefault="004F28D1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образования Вольского муниципального района Саратовской области, </w:t>
            </w:r>
          </w:p>
          <w:p w:rsidR="00F036F1" w:rsidRDefault="004F28D1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D8C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02E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ешением Совета  </w:t>
            </w:r>
            <w:proofErr w:type="spellStart"/>
            <w:r w:rsidR="00F036F1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 муниципального</w:t>
            </w:r>
          </w:p>
          <w:p w:rsidR="00BD1775" w:rsidRPr="00653EFC" w:rsidRDefault="004F28D1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/>
                <w:sz w:val="28"/>
                <w:szCs w:val="28"/>
              </w:rPr>
              <w:t>ования от 29.12.2012 г. № 3/21-</w:t>
            </w:r>
            <w:r w:rsidR="00F036F1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7F6F2D" w:rsidRPr="00653EFC" w:rsidRDefault="007F6F2D" w:rsidP="00DC63D4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F2D" w:rsidRPr="00653EFC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2A0DD9" w:rsidRDefault="007F6F2D" w:rsidP="00F12019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F12019" w:rsidRPr="00653EFC" w:rsidRDefault="00F12019" w:rsidP="00F12019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9" w:rsidRDefault="007F6F2D" w:rsidP="00F12019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5557C3" w:rsidRPr="00653EFC" w:rsidRDefault="005557C3" w:rsidP="00F12019">
      <w:pPr>
        <w:jc w:val="center"/>
        <w:rPr>
          <w:b/>
          <w:sz w:val="28"/>
          <w:szCs w:val="28"/>
        </w:rPr>
      </w:pPr>
    </w:p>
    <w:p w:rsidR="007F6F2D" w:rsidRPr="00653EFC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53EFC">
        <w:rPr>
          <w:rFonts w:ascii="Times New Roman" w:hAnsi="Times New Roman"/>
          <w:sz w:val="28"/>
          <w:szCs w:val="28"/>
        </w:rPr>
        <w:t>1.</w:t>
      </w:r>
      <w:r w:rsidR="00257E1C" w:rsidRPr="00257E1C">
        <w:rPr>
          <w:rFonts w:ascii="Times New Roman" w:hAnsi="Times New Roman"/>
          <w:sz w:val="28"/>
          <w:szCs w:val="28"/>
        </w:rPr>
        <w:t xml:space="preserve"> </w:t>
      </w:r>
      <w:r w:rsidR="004F28D1" w:rsidRPr="00D82D8C">
        <w:rPr>
          <w:rFonts w:ascii="Times New Roman" w:hAnsi="Times New Roman"/>
          <w:sz w:val="28"/>
          <w:szCs w:val="28"/>
        </w:rPr>
        <w:t>Внести</w:t>
      </w:r>
      <w:r w:rsidR="00D6502E">
        <w:rPr>
          <w:rFonts w:ascii="Times New Roman" w:hAnsi="Times New Roman"/>
          <w:sz w:val="28"/>
          <w:szCs w:val="28"/>
        </w:rPr>
        <w:t xml:space="preserve"> </w:t>
      </w:r>
      <w:r w:rsidR="004F28D1" w:rsidRPr="00D82D8C">
        <w:rPr>
          <w:rFonts w:ascii="Times New Roman" w:hAnsi="Times New Roman"/>
          <w:sz w:val="28"/>
          <w:szCs w:val="28"/>
        </w:rPr>
        <w:t xml:space="preserve"> в</w:t>
      </w:r>
      <w:r w:rsidR="00D6502E">
        <w:rPr>
          <w:rFonts w:ascii="Times New Roman" w:hAnsi="Times New Roman"/>
          <w:sz w:val="28"/>
          <w:szCs w:val="28"/>
        </w:rPr>
        <w:t xml:space="preserve"> текстовую часть</w:t>
      </w:r>
      <w:r w:rsidR="004F28D1" w:rsidRPr="00D82D8C">
        <w:rPr>
          <w:rFonts w:ascii="Times New Roman" w:hAnsi="Times New Roman"/>
          <w:sz w:val="28"/>
          <w:szCs w:val="28"/>
        </w:rPr>
        <w:t xml:space="preserve"> Генеральн</w:t>
      </w:r>
      <w:r w:rsidR="00D6502E">
        <w:rPr>
          <w:rFonts w:ascii="Times New Roman" w:hAnsi="Times New Roman"/>
          <w:sz w:val="28"/>
          <w:szCs w:val="28"/>
        </w:rPr>
        <w:t>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план</w:t>
      </w:r>
      <w:r w:rsidR="00D6502E">
        <w:rPr>
          <w:rFonts w:ascii="Times New Roman" w:hAnsi="Times New Roman"/>
          <w:sz w:val="28"/>
          <w:szCs w:val="28"/>
        </w:rPr>
        <w:t>а</w:t>
      </w:r>
      <w:r w:rsidR="004F28D1" w:rsidRPr="00D82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6F1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4F28D1" w:rsidRPr="00D82D8C">
        <w:rPr>
          <w:rFonts w:ascii="Times New Roman" w:hAnsi="Times New Roman"/>
          <w:sz w:val="28"/>
          <w:szCs w:val="28"/>
        </w:rPr>
        <w:t xml:space="preserve"> муниципального образования  Вольского муниципального района С</w:t>
      </w:r>
      <w:r w:rsidR="00D6502E">
        <w:rPr>
          <w:rFonts w:ascii="Times New Roman" w:hAnsi="Times New Roman"/>
          <w:sz w:val="28"/>
          <w:szCs w:val="28"/>
        </w:rPr>
        <w:t>аратовской области, утвержденного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="00F036F1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4F28D1" w:rsidRPr="00D82D8C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</w:t>
      </w:r>
      <w:r w:rsidR="004F28D1">
        <w:rPr>
          <w:rFonts w:ascii="Times New Roman" w:hAnsi="Times New Roman"/>
          <w:sz w:val="28"/>
          <w:szCs w:val="28"/>
        </w:rPr>
        <w:t>о района от 29.12.2012</w:t>
      </w:r>
      <w:r w:rsidR="00D6502E">
        <w:rPr>
          <w:rFonts w:ascii="Times New Roman" w:hAnsi="Times New Roman"/>
          <w:sz w:val="28"/>
          <w:szCs w:val="28"/>
        </w:rPr>
        <w:t xml:space="preserve"> </w:t>
      </w:r>
      <w:r w:rsidR="004F28D1">
        <w:rPr>
          <w:rFonts w:ascii="Times New Roman" w:hAnsi="Times New Roman"/>
          <w:sz w:val="28"/>
          <w:szCs w:val="28"/>
        </w:rPr>
        <w:t>г. №</w:t>
      </w:r>
      <w:r w:rsidR="002A0DD9">
        <w:rPr>
          <w:rFonts w:ascii="Times New Roman" w:hAnsi="Times New Roman"/>
          <w:sz w:val="28"/>
          <w:szCs w:val="28"/>
        </w:rPr>
        <w:t xml:space="preserve"> </w:t>
      </w:r>
      <w:r w:rsidR="004F28D1">
        <w:rPr>
          <w:rFonts w:ascii="Times New Roman" w:hAnsi="Times New Roman"/>
          <w:sz w:val="28"/>
          <w:szCs w:val="28"/>
        </w:rPr>
        <w:t>3/21-</w:t>
      </w:r>
      <w:r w:rsidR="00F036F1">
        <w:rPr>
          <w:rFonts w:ascii="Times New Roman" w:hAnsi="Times New Roman"/>
          <w:sz w:val="28"/>
          <w:szCs w:val="28"/>
        </w:rPr>
        <w:t>74</w:t>
      </w:r>
      <w:r w:rsidR="004F28D1" w:rsidRPr="00D82D8C">
        <w:rPr>
          <w:rFonts w:ascii="Times New Roman" w:hAnsi="Times New Roman"/>
          <w:sz w:val="28"/>
          <w:szCs w:val="28"/>
        </w:rPr>
        <w:t xml:space="preserve">  следующие изменения</w:t>
      </w:r>
      <w:r w:rsidR="00847302" w:rsidRPr="00653EFC">
        <w:rPr>
          <w:rFonts w:ascii="Times New Roman" w:hAnsi="Times New Roman"/>
          <w:sz w:val="28"/>
          <w:szCs w:val="28"/>
        </w:rPr>
        <w:t>:</w:t>
      </w:r>
    </w:p>
    <w:p w:rsidR="00847302" w:rsidRPr="00653EFC" w:rsidRDefault="00D6502E" w:rsidP="008473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</w:p>
    <w:p w:rsid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</w:t>
      </w:r>
      <w:r w:rsidR="003B5D75">
        <w:rPr>
          <w:sz w:val="28"/>
          <w:szCs w:val="28"/>
        </w:rPr>
        <w:t>501</w:t>
      </w:r>
      <w:r w:rsidRPr="00F96609">
        <w:rPr>
          <w:sz w:val="28"/>
          <w:szCs w:val="28"/>
        </w:rPr>
        <w:t xml:space="preserve"> от </w:t>
      </w:r>
      <w:r w:rsidR="003B5D75">
        <w:rPr>
          <w:sz w:val="28"/>
          <w:szCs w:val="28"/>
        </w:rPr>
        <w:t>18</w:t>
      </w:r>
      <w:r w:rsidRPr="00F96609">
        <w:rPr>
          <w:sz w:val="28"/>
          <w:szCs w:val="28"/>
        </w:rPr>
        <w:t>.</w:t>
      </w:r>
      <w:r w:rsidR="003B5D75">
        <w:rPr>
          <w:sz w:val="28"/>
          <w:szCs w:val="28"/>
        </w:rPr>
        <w:t>1</w:t>
      </w:r>
      <w:r w:rsidRPr="00F96609">
        <w:rPr>
          <w:sz w:val="28"/>
          <w:szCs w:val="28"/>
        </w:rPr>
        <w:t xml:space="preserve">0.2024 г. установлены зоны  санитарной охраны подземных  источников питьевого и хозяйственно-бытового водоснабжения населения </w:t>
      </w:r>
      <w:r w:rsidR="004F28D1" w:rsidRPr="004F28D1">
        <w:rPr>
          <w:sz w:val="28"/>
          <w:szCs w:val="28"/>
        </w:rPr>
        <w:t xml:space="preserve">с. </w:t>
      </w:r>
      <w:proofErr w:type="gramStart"/>
      <w:r w:rsidR="003B5D75">
        <w:rPr>
          <w:sz w:val="28"/>
          <w:szCs w:val="28"/>
        </w:rPr>
        <w:t>Дубровное</w:t>
      </w:r>
      <w:proofErr w:type="gramEnd"/>
      <w:r w:rsidR="003B5D75">
        <w:rPr>
          <w:sz w:val="28"/>
          <w:szCs w:val="28"/>
        </w:rPr>
        <w:t xml:space="preserve"> Талалихинского</w:t>
      </w:r>
      <w:r w:rsidR="004F28D1" w:rsidRPr="004F28D1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области.</w:t>
      </w:r>
    </w:p>
    <w:p w:rsidR="004F28D1" w:rsidRDefault="004F28D1" w:rsidP="00F96609">
      <w:pPr>
        <w:tabs>
          <w:tab w:val="left" w:pos="0"/>
        </w:tabs>
        <w:jc w:val="both"/>
        <w:rPr>
          <w:sz w:val="28"/>
          <w:szCs w:val="28"/>
        </w:rPr>
      </w:pPr>
    </w:p>
    <w:p w:rsidR="004F28D1" w:rsidRDefault="004F28D1" w:rsidP="003B5D75">
      <w:pPr>
        <w:tabs>
          <w:tab w:val="left" w:pos="0"/>
        </w:tabs>
        <w:jc w:val="center"/>
        <w:rPr>
          <w:sz w:val="28"/>
          <w:szCs w:val="28"/>
        </w:rPr>
      </w:pPr>
      <w:r w:rsidRPr="00EE7C99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</w:t>
      </w:r>
      <w:proofErr w:type="gramStart"/>
      <w:r w:rsidR="003B5D75">
        <w:rPr>
          <w:sz w:val="28"/>
          <w:szCs w:val="28"/>
        </w:rPr>
        <w:t>Дубровное</w:t>
      </w:r>
      <w:proofErr w:type="gramEnd"/>
      <w:r w:rsidRPr="00EE7C99">
        <w:rPr>
          <w:sz w:val="28"/>
          <w:szCs w:val="28"/>
        </w:rPr>
        <w:t xml:space="preserve"> Вольского муниципального района Саратовской области.</w:t>
      </w:r>
    </w:p>
    <w:p w:rsidR="005557C3" w:rsidRDefault="005557C3" w:rsidP="003B5D75">
      <w:pPr>
        <w:tabs>
          <w:tab w:val="left" w:pos="0"/>
        </w:tabs>
        <w:jc w:val="center"/>
        <w:rPr>
          <w:sz w:val="28"/>
          <w:szCs w:val="28"/>
        </w:rPr>
      </w:pPr>
    </w:p>
    <w:p w:rsidR="005557C3" w:rsidRPr="00EE7C99" w:rsidRDefault="005557C3" w:rsidP="003B5D75">
      <w:pPr>
        <w:tabs>
          <w:tab w:val="left" w:pos="0"/>
        </w:tabs>
        <w:jc w:val="center"/>
        <w:rPr>
          <w:sz w:val="28"/>
          <w:szCs w:val="28"/>
        </w:rPr>
      </w:pPr>
    </w:p>
    <w:p w:rsidR="004F28D1" w:rsidRDefault="004F28D1" w:rsidP="00F96609">
      <w:pPr>
        <w:tabs>
          <w:tab w:val="left" w:pos="0"/>
        </w:tabs>
        <w:jc w:val="both"/>
      </w:pPr>
    </w:p>
    <w:p w:rsidR="005557C3" w:rsidRDefault="005557C3" w:rsidP="00F96609">
      <w:pPr>
        <w:tabs>
          <w:tab w:val="left" w:pos="0"/>
        </w:tabs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1418"/>
        <w:gridCol w:w="665"/>
        <w:gridCol w:w="625"/>
        <w:gridCol w:w="996"/>
        <w:gridCol w:w="691"/>
        <w:gridCol w:w="850"/>
        <w:gridCol w:w="1134"/>
      </w:tblGrid>
      <w:tr w:rsidR="001F5228" w:rsidTr="001F5228">
        <w:tc>
          <w:tcPr>
            <w:tcW w:w="1384" w:type="dxa"/>
            <w:vMerge w:val="restart"/>
          </w:tcPr>
          <w:p w:rsidR="001F5228" w:rsidRDefault="001F5228" w:rsidP="003B5D75">
            <w:pPr>
              <w:tabs>
                <w:tab w:val="left" w:pos="0"/>
              </w:tabs>
              <w:jc w:val="center"/>
            </w:pPr>
            <w:r>
              <w:t>Наименование</w:t>
            </w:r>
          </w:p>
        </w:tc>
        <w:tc>
          <w:tcPr>
            <w:tcW w:w="2126" w:type="dxa"/>
            <w:vMerge w:val="restart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Местоположение</w:t>
            </w:r>
          </w:p>
        </w:tc>
        <w:tc>
          <w:tcPr>
            <w:tcW w:w="1418" w:type="dxa"/>
            <w:vMerge w:val="restart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proofErr w:type="gramStart"/>
            <w:r>
              <w:t>Абсолют-ная</w:t>
            </w:r>
            <w:proofErr w:type="gramEnd"/>
            <w:r>
              <w:t xml:space="preserve"> отметка, м</w:t>
            </w:r>
          </w:p>
        </w:tc>
        <w:tc>
          <w:tcPr>
            <w:tcW w:w="2286" w:type="dxa"/>
            <w:gridSpan w:val="3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Северная широта</w:t>
            </w:r>
          </w:p>
        </w:tc>
        <w:tc>
          <w:tcPr>
            <w:tcW w:w="2675" w:type="dxa"/>
            <w:gridSpan w:val="3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Восточная долгота</w:t>
            </w:r>
          </w:p>
        </w:tc>
      </w:tr>
      <w:tr w:rsidR="001F5228" w:rsidTr="001F5228">
        <w:tc>
          <w:tcPr>
            <w:tcW w:w="1384" w:type="dxa"/>
            <w:vMerge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vMerge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Merge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</w:p>
        </w:tc>
        <w:tc>
          <w:tcPr>
            <w:tcW w:w="665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625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996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691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850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</w:tr>
      <w:tr w:rsidR="001F5228" w:rsidTr="001F5228">
        <w:tc>
          <w:tcPr>
            <w:tcW w:w="1384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Шахтный колодец №1</w:t>
            </w:r>
          </w:p>
        </w:tc>
        <w:tc>
          <w:tcPr>
            <w:tcW w:w="2126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100м севернее северной окраины села</w:t>
            </w:r>
          </w:p>
        </w:tc>
        <w:tc>
          <w:tcPr>
            <w:tcW w:w="1418" w:type="dxa"/>
          </w:tcPr>
          <w:p w:rsidR="001F5228" w:rsidRDefault="001F5228" w:rsidP="001F5228">
            <w:pPr>
              <w:tabs>
                <w:tab w:val="left" w:pos="0"/>
              </w:tabs>
              <w:jc w:val="center"/>
            </w:pPr>
            <w:r>
              <w:t>36,0</w:t>
            </w:r>
          </w:p>
        </w:tc>
        <w:tc>
          <w:tcPr>
            <w:tcW w:w="665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625" w:type="dxa"/>
          </w:tcPr>
          <w:p w:rsidR="001F5228" w:rsidRDefault="001F5228" w:rsidP="001F5228">
            <w:pPr>
              <w:tabs>
                <w:tab w:val="left" w:pos="0"/>
              </w:tabs>
              <w:jc w:val="center"/>
            </w:pPr>
            <w:r>
              <w:t>09</w:t>
            </w:r>
          </w:p>
        </w:tc>
        <w:tc>
          <w:tcPr>
            <w:tcW w:w="996" w:type="dxa"/>
          </w:tcPr>
          <w:p w:rsidR="001F5228" w:rsidRDefault="001F5228" w:rsidP="001F5228">
            <w:pPr>
              <w:tabs>
                <w:tab w:val="left" w:pos="0"/>
              </w:tabs>
              <w:jc w:val="center"/>
            </w:pPr>
            <w:r>
              <w:t>34,0315</w:t>
            </w:r>
          </w:p>
        </w:tc>
        <w:tc>
          <w:tcPr>
            <w:tcW w:w="691" w:type="dxa"/>
          </w:tcPr>
          <w:p w:rsidR="001F5228" w:rsidRDefault="001F5228" w:rsidP="00EE7C99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1F5228" w:rsidRDefault="001F5228" w:rsidP="001F5228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1F5228" w:rsidRDefault="001F5228" w:rsidP="001F5228">
            <w:pPr>
              <w:tabs>
                <w:tab w:val="left" w:pos="0"/>
              </w:tabs>
              <w:jc w:val="center"/>
            </w:pPr>
            <w:r>
              <w:t>50,8459</w:t>
            </w:r>
          </w:p>
        </w:tc>
      </w:tr>
    </w:tbl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</w:t>
      </w:r>
      <w:r w:rsidR="004F28D1" w:rsidRPr="00EE7C99">
        <w:rPr>
          <w:sz w:val="28"/>
          <w:szCs w:val="28"/>
        </w:rPr>
        <w:t xml:space="preserve"> 1. Границы первого пояса зоны санитарной охраны (далее - ЗСО):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 xml:space="preserve"> для </w:t>
      </w:r>
      <w:r w:rsidR="001F5228">
        <w:rPr>
          <w:sz w:val="28"/>
          <w:szCs w:val="28"/>
        </w:rPr>
        <w:t>шахтного колодца № 1</w:t>
      </w:r>
      <w:r w:rsidR="004F28D1" w:rsidRPr="00EE7C99">
        <w:rPr>
          <w:sz w:val="28"/>
          <w:szCs w:val="28"/>
        </w:rPr>
        <w:t xml:space="preserve"> определены на расстоянии </w:t>
      </w:r>
      <w:r w:rsidR="001F5228">
        <w:rPr>
          <w:sz w:val="28"/>
          <w:szCs w:val="28"/>
        </w:rPr>
        <w:t>50</w:t>
      </w:r>
      <w:r w:rsidR="004F28D1" w:rsidRPr="00EE7C99">
        <w:rPr>
          <w:sz w:val="28"/>
          <w:szCs w:val="28"/>
        </w:rPr>
        <w:t xml:space="preserve"> м в</w:t>
      </w:r>
      <w:r w:rsidR="001F5228">
        <w:rPr>
          <w:sz w:val="28"/>
          <w:szCs w:val="28"/>
        </w:rPr>
        <w:t>о</w:t>
      </w:r>
      <w:r w:rsidR="004F28D1" w:rsidRPr="00EE7C99">
        <w:rPr>
          <w:sz w:val="28"/>
          <w:szCs w:val="28"/>
        </w:rPr>
        <w:t xml:space="preserve"> </w:t>
      </w:r>
      <w:r w:rsidR="001F5228">
        <w:rPr>
          <w:sz w:val="28"/>
          <w:szCs w:val="28"/>
        </w:rPr>
        <w:t xml:space="preserve">всех </w:t>
      </w:r>
      <w:r w:rsidR="004F28D1" w:rsidRPr="00EE7C99">
        <w:rPr>
          <w:sz w:val="28"/>
          <w:szCs w:val="28"/>
        </w:rPr>
        <w:t xml:space="preserve"> направлениях от </w:t>
      </w:r>
      <w:r w:rsidR="001F5228">
        <w:rPr>
          <w:sz w:val="28"/>
          <w:szCs w:val="28"/>
        </w:rPr>
        <w:t>центра  шахтного колодца</w:t>
      </w:r>
      <w:r w:rsidR="004F28D1" w:rsidRPr="00EE7C99">
        <w:rPr>
          <w:sz w:val="28"/>
          <w:szCs w:val="28"/>
        </w:rPr>
        <w:t xml:space="preserve">;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>2. Границы второго пояса ЗСО:</w:t>
      </w:r>
    </w:p>
    <w:p w:rsidR="00EE7C99" w:rsidRPr="00EE7C99" w:rsidRDefault="00EE7C99" w:rsidP="001F5228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</w:t>
      </w:r>
      <w:r w:rsidR="001F5228" w:rsidRPr="00EE7C99">
        <w:rPr>
          <w:sz w:val="28"/>
          <w:szCs w:val="28"/>
        </w:rPr>
        <w:t xml:space="preserve">для </w:t>
      </w:r>
      <w:r w:rsidR="001F5228">
        <w:rPr>
          <w:sz w:val="28"/>
          <w:szCs w:val="28"/>
        </w:rPr>
        <w:t>шахтного колодца № 1</w:t>
      </w:r>
      <w:r w:rsidR="001F5228" w:rsidRPr="00EE7C99">
        <w:rPr>
          <w:sz w:val="28"/>
          <w:szCs w:val="28"/>
        </w:rPr>
        <w:t xml:space="preserve"> определены на расстоянии </w:t>
      </w:r>
      <w:r w:rsidR="001F5228">
        <w:rPr>
          <w:sz w:val="28"/>
          <w:szCs w:val="28"/>
        </w:rPr>
        <w:t>123,6</w:t>
      </w:r>
      <w:r w:rsidR="001F5228" w:rsidRPr="00EE7C99">
        <w:rPr>
          <w:sz w:val="28"/>
          <w:szCs w:val="28"/>
        </w:rPr>
        <w:t xml:space="preserve"> м в</w:t>
      </w:r>
      <w:r w:rsidR="001F5228">
        <w:rPr>
          <w:sz w:val="28"/>
          <w:szCs w:val="28"/>
        </w:rPr>
        <w:t>о</w:t>
      </w:r>
      <w:r w:rsidR="001F5228" w:rsidRPr="00EE7C99">
        <w:rPr>
          <w:sz w:val="28"/>
          <w:szCs w:val="28"/>
        </w:rPr>
        <w:t xml:space="preserve"> </w:t>
      </w:r>
      <w:r w:rsidR="001F5228">
        <w:rPr>
          <w:sz w:val="28"/>
          <w:szCs w:val="28"/>
        </w:rPr>
        <w:t xml:space="preserve">всех </w:t>
      </w:r>
      <w:r w:rsidR="001F5228" w:rsidRPr="00EE7C99">
        <w:rPr>
          <w:sz w:val="28"/>
          <w:szCs w:val="28"/>
        </w:rPr>
        <w:t xml:space="preserve"> направлениях от </w:t>
      </w:r>
      <w:r w:rsidR="001F5228">
        <w:rPr>
          <w:sz w:val="28"/>
          <w:szCs w:val="28"/>
        </w:rPr>
        <w:t>центра  шахтного колодца</w:t>
      </w:r>
      <w:r w:rsidR="001F5228" w:rsidRPr="00EE7C99">
        <w:rPr>
          <w:sz w:val="28"/>
          <w:szCs w:val="28"/>
        </w:rPr>
        <w:t xml:space="preserve">;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D6502E">
        <w:rPr>
          <w:sz w:val="28"/>
          <w:szCs w:val="28"/>
        </w:rPr>
        <w:t xml:space="preserve">   </w:t>
      </w:r>
      <w:r w:rsidRPr="00EE7C99">
        <w:rPr>
          <w:sz w:val="28"/>
          <w:szCs w:val="28"/>
        </w:rPr>
        <w:t xml:space="preserve"> </w:t>
      </w:r>
      <w:r w:rsidR="004F28D1" w:rsidRPr="00EE7C99">
        <w:rPr>
          <w:sz w:val="28"/>
          <w:szCs w:val="28"/>
        </w:rPr>
        <w:t xml:space="preserve"> 3. Границы третьего пояса ЗСО: </w:t>
      </w:r>
    </w:p>
    <w:p w:rsidR="004F28D1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</w:t>
      </w:r>
      <w:r w:rsidR="001F5228" w:rsidRPr="00EE7C99">
        <w:rPr>
          <w:sz w:val="28"/>
          <w:szCs w:val="28"/>
        </w:rPr>
        <w:t xml:space="preserve">           для </w:t>
      </w:r>
      <w:r w:rsidR="001F5228">
        <w:rPr>
          <w:sz w:val="28"/>
          <w:szCs w:val="28"/>
        </w:rPr>
        <w:t>шахтного колодца № 1</w:t>
      </w:r>
      <w:r w:rsidR="001F5228" w:rsidRPr="00EE7C99">
        <w:rPr>
          <w:sz w:val="28"/>
          <w:szCs w:val="28"/>
        </w:rPr>
        <w:t xml:space="preserve"> определены на расстоянии </w:t>
      </w:r>
      <w:r w:rsidR="001F5228">
        <w:rPr>
          <w:sz w:val="28"/>
          <w:szCs w:val="28"/>
        </w:rPr>
        <w:t>590,5</w:t>
      </w:r>
      <w:r w:rsidR="001F5228" w:rsidRPr="00EE7C99">
        <w:rPr>
          <w:sz w:val="28"/>
          <w:szCs w:val="28"/>
        </w:rPr>
        <w:t xml:space="preserve"> м в</w:t>
      </w:r>
      <w:r w:rsidR="001F5228">
        <w:rPr>
          <w:sz w:val="28"/>
          <w:szCs w:val="28"/>
        </w:rPr>
        <w:t>о</w:t>
      </w:r>
      <w:r w:rsidR="001F5228" w:rsidRPr="00EE7C99">
        <w:rPr>
          <w:sz w:val="28"/>
          <w:szCs w:val="28"/>
        </w:rPr>
        <w:t xml:space="preserve"> </w:t>
      </w:r>
      <w:r w:rsidR="001F5228">
        <w:rPr>
          <w:sz w:val="28"/>
          <w:szCs w:val="28"/>
        </w:rPr>
        <w:t xml:space="preserve">всех </w:t>
      </w:r>
      <w:r w:rsidR="001F5228" w:rsidRPr="00EE7C99">
        <w:rPr>
          <w:sz w:val="28"/>
          <w:szCs w:val="28"/>
        </w:rPr>
        <w:t xml:space="preserve"> направлениях от </w:t>
      </w:r>
      <w:r w:rsidR="001F5228">
        <w:rPr>
          <w:sz w:val="28"/>
          <w:szCs w:val="28"/>
        </w:rPr>
        <w:t>центра  шахтного колодца</w:t>
      </w:r>
      <w:proofErr w:type="gramStart"/>
      <w:r w:rsidR="004F28D1" w:rsidRPr="00EE7C99">
        <w:rPr>
          <w:sz w:val="28"/>
          <w:szCs w:val="28"/>
        </w:rPr>
        <w:t>.</w:t>
      </w:r>
      <w:r w:rsidRPr="00EE7C99">
        <w:rPr>
          <w:sz w:val="28"/>
          <w:szCs w:val="28"/>
        </w:rPr>
        <w:t>»</w:t>
      </w:r>
      <w:r w:rsidR="00D6502E">
        <w:rPr>
          <w:sz w:val="28"/>
          <w:szCs w:val="28"/>
        </w:rPr>
        <w:t>.</w:t>
      </w:r>
      <w:proofErr w:type="gramEnd"/>
    </w:p>
    <w:p w:rsidR="008A3032" w:rsidRPr="00EE7C99" w:rsidRDefault="00FD0AB9" w:rsidP="007B6F86">
      <w:pPr>
        <w:ind w:firstLine="54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</w:t>
      </w:r>
      <w:r w:rsidR="008A3032" w:rsidRPr="00EE7C99">
        <w:rPr>
          <w:sz w:val="28"/>
          <w:szCs w:val="28"/>
        </w:rPr>
        <w:t>2.</w:t>
      </w:r>
      <w:r w:rsidR="007B6F86" w:rsidRPr="00EE7C99">
        <w:rPr>
          <w:sz w:val="28"/>
          <w:szCs w:val="28"/>
        </w:rPr>
        <w:t xml:space="preserve"> </w:t>
      </w:r>
      <w:r w:rsidR="008A3032" w:rsidRPr="00EE7C99">
        <w:rPr>
          <w:sz w:val="28"/>
          <w:szCs w:val="28"/>
        </w:rPr>
        <w:t xml:space="preserve">Настоящее решение вступает в силу со дня </w:t>
      </w:r>
      <w:r w:rsidR="00D6502E">
        <w:rPr>
          <w:sz w:val="28"/>
          <w:szCs w:val="28"/>
        </w:rPr>
        <w:t xml:space="preserve">его </w:t>
      </w:r>
      <w:r w:rsidR="008A3032" w:rsidRPr="00EE7C99">
        <w:rPr>
          <w:sz w:val="28"/>
          <w:szCs w:val="28"/>
        </w:rPr>
        <w:t>официального опубликования.</w:t>
      </w:r>
    </w:p>
    <w:p w:rsidR="008A3032" w:rsidRPr="00EE7C99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7B6F86" w:rsidRPr="00EE7C99">
        <w:rPr>
          <w:sz w:val="28"/>
          <w:szCs w:val="28"/>
        </w:rPr>
        <w:t xml:space="preserve"> </w:t>
      </w:r>
      <w:r w:rsidR="00FD0AB9" w:rsidRPr="00EE7C99">
        <w:rPr>
          <w:sz w:val="28"/>
          <w:szCs w:val="28"/>
        </w:rPr>
        <w:t xml:space="preserve">  </w:t>
      </w:r>
      <w:r w:rsidR="007B6F86" w:rsidRPr="00EE7C99">
        <w:rPr>
          <w:sz w:val="28"/>
          <w:szCs w:val="28"/>
        </w:rPr>
        <w:t>3</w:t>
      </w:r>
      <w:r w:rsidRPr="00EE7C99">
        <w:rPr>
          <w:sz w:val="28"/>
          <w:szCs w:val="28"/>
        </w:rPr>
        <w:t xml:space="preserve">. </w:t>
      </w:r>
      <w:proofErr w:type="gramStart"/>
      <w:r w:rsidRPr="00EE7C99">
        <w:rPr>
          <w:sz w:val="28"/>
          <w:szCs w:val="28"/>
        </w:rPr>
        <w:t>Контроль   за</w:t>
      </w:r>
      <w:proofErr w:type="gramEnd"/>
      <w:r w:rsidRPr="00EE7C99">
        <w:rPr>
          <w:sz w:val="28"/>
          <w:szCs w:val="28"/>
        </w:rPr>
        <w:t xml:space="preserve">   исполнением  настоящего   </w:t>
      </w:r>
      <w:r w:rsidR="00D6502E">
        <w:rPr>
          <w:sz w:val="28"/>
          <w:szCs w:val="28"/>
        </w:rPr>
        <w:t>р</w:t>
      </w:r>
      <w:r w:rsidRPr="00EE7C99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EE7C99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EE7C99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Председатель Вольского </w:t>
      </w:r>
    </w:p>
    <w:p w:rsidR="00D42145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>муниципального Собрания</w:t>
      </w:r>
      <w:r w:rsidR="007B2C5B" w:rsidRPr="00EE7C99">
        <w:rPr>
          <w:b/>
          <w:sz w:val="28"/>
          <w:szCs w:val="28"/>
        </w:rPr>
        <w:t xml:space="preserve">              </w:t>
      </w:r>
      <w:r w:rsidRPr="00EE7C99">
        <w:rPr>
          <w:b/>
          <w:sz w:val="28"/>
          <w:szCs w:val="28"/>
        </w:rPr>
        <w:t xml:space="preserve">                          </w:t>
      </w:r>
      <w:r w:rsidR="007E6F20" w:rsidRPr="00EE7C99">
        <w:rPr>
          <w:b/>
          <w:sz w:val="28"/>
          <w:szCs w:val="28"/>
        </w:rPr>
        <w:t xml:space="preserve">         </w:t>
      </w:r>
      <w:r w:rsidRPr="00EE7C99">
        <w:rPr>
          <w:b/>
          <w:sz w:val="28"/>
          <w:szCs w:val="28"/>
        </w:rPr>
        <w:t xml:space="preserve">       </w:t>
      </w:r>
      <w:r w:rsidR="00434546" w:rsidRPr="00EE7C99">
        <w:rPr>
          <w:b/>
          <w:sz w:val="28"/>
          <w:szCs w:val="28"/>
        </w:rPr>
        <w:t xml:space="preserve">     </w:t>
      </w:r>
      <w:r w:rsidRPr="00EE7C99">
        <w:rPr>
          <w:b/>
          <w:sz w:val="28"/>
          <w:szCs w:val="28"/>
        </w:rPr>
        <w:t xml:space="preserve"> О.А.Кирсанова</w:t>
      </w:r>
      <w:r w:rsidR="007B2C5B" w:rsidRPr="00EE7C99">
        <w:rPr>
          <w:b/>
          <w:sz w:val="28"/>
          <w:szCs w:val="28"/>
        </w:rPr>
        <w:t xml:space="preserve">   </w:t>
      </w:r>
      <w:r w:rsidR="00D42145" w:rsidRPr="00EE7C99">
        <w:rPr>
          <w:b/>
          <w:sz w:val="28"/>
          <w:szCs w:val="28"/>
        </w:rPr>
        <w:t xml:space="preserve">    </w:t>
      </w:r>
      <w:r w:rsidR="007B2C5B" w:rsidRPr="00EE7C99">
        <w:rPr>
          <w:b/>
          <w:sz w:val="28"/>
          <w:szCs w:val="28"/>
        </w:rPr>
        <w:t xml:space="preserve">           </w:t>
      </w:r>
      <w:r w:rsidR="00D42145" w:rsidRPr="00EE7C99">
        <w:rPr>
          <w:b/>
          <w:sz w:val="28"/>
          <w:szCs w:val="28"/>
        </w:rPr>
        <w:t xml:space="preserve">        </w:t>
      </w:r>
      <w:r w:rsidR="00BF7F96" w:rsidRPr="00EE7C99">
        <w:rPr>
          <w:b/>
          <w:sz w:val="28"/>
          <w:szCs w:val="28"/>
        </w:rPr>
        <w:t xml:space="preserve">       </w:t>
      </w:r>
      <w:r w:rsidR="00D42145" w:rsidRPr="00EE7C99">
        <w:rPr>
          <w:b/>
          <w:sz w:val="28"/>
          <w:szCs w:val="28"/>
        </w:rPr>
        <w:t xml:space="preserve">   </w:t>
      </w:r>
    </w:p>
    <w:p w:rsidR="008A3032" w:rsidRPr="00EE7C99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Глава Вольского </w:t>
      </w: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муниципального района                                  </w:t>
      </w:r>
      <w:r w:rsidR="002A0DD9">
        <w:rPr>
          <w:b/>
          <w:sz w:val="28"/>
          <w:szCs w:val="28"/>
        </w:rPr>
        <w:t xml:space="preserve">                                  С.Е. Сафо</w:t>
      </w:r>
      <w:r w:rsidRPr="00EE7C99">
        <w:rPr>
          <w:b/>
          <w:sz w:val="28"/>
          <w:szCs w:val="28"/>
        </w:rPr>
        <w:t>нов</w:t>
      </w:r>
    </w:p>
    <w:p w:rsidR="007E624B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1F5228" w:rsidRDefault="001F5228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1F5228" w:rsidRPr="00653EFC" w:rsidRDefault="001F5228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1F5228" w:rsidRPr="00653EFC" w:rsidSect="005557C3">
      <w:pgSz w:w="11906" w:h="16838"/>
      <w:pgMar w:top="567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2F" w:rsidRDefault="0092602F">
      <w:r>
        <w:separator/>
      </w:r>
    </w:p>
  </w:endnote>
  <w:endnote w:type="continuationSeparator" w:id="0">
    <w:p w:rsidR="0092602F" w:rsidRDefault="0092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2F" w:rsidRDefault="0092602F">
      <w:r>
        <w:separator/>
      </w:r>
    </w:p>
  </w:footnote>
  <w:footnote w:type="continuationSeparator" w:id="0">
    <w:p w:rsidR="0092602F" w:rsidRDefault="00926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1DD5"/>
    <w:rsid w:val="00035E05"/>
    <w:rsid w:val="000416FF"/>
    <w:rsid w:val="000437B4"/>
    <w:rsid w:val="0004614D"/>
    <w:rsid w:val="00057A9A"/>
    <w:rsid w:val="00060E4C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B7CC7"/>
    <w:rsid w:val="000C4F97"/>
    <w:rsid w:val="000C7866"/>
    <w:rsid w:val="000C7ACE"/>
    <w:rsid w:val="000D0004"/>
    <w:rsid w:val="000D1EE7"/>
    <w:rsid w:val="000D4420"/>
    <w:rsid w:val="000D4FAD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A5E09"/>
    <w:rsid w:val="001B15F6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5228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57E1C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0D74"/>
    <w:rsid w:val="00282B2A"/>
    <w:rsid w:val="00282E38"/>
    <w:rsid w:val="00284A4E"/>
    <w:rsid w:val="002859AF"/>
    <w:rsid w:val="00291881"/>
    <w:rsid w:val="00293A42"/>
    <w:rsid w:val="00296A09"/>
    <w:rsid w:val="00296FFD"/>
    <w:rsid w:val="002A0DD9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2FCC"/>
    <w:rsid w:val="00395923"/>
    <w:rsid w:val="0039739B"/>
    <w:rsid w:val="00397FD7"/>
    <w:rsid w:val="003A257F"/>
    <w:rsid w:val="003B1906"/>
    <w:rsid w:val="003B2CE9"/>
    <w:rsid w:val="003B2FAE"/>
    <w:rsid w:val="003B56F8"/>
    <w:rsid w:val="003B5D75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4C6E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28D1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57C3"/>
    <w:rsid w:val="00557AAF"/>
    <w:rsid w:val="00560AD6"/>
    <w:rsid w:val="00561EC2"/>
    <w:rsid w:val="00562C05"/>
    <w:rsid w:val="00563008"/>
    <w:rsid w:val="0056581D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0B60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3EFC"/>
    <w:rsid w:val="00656044"/>
    <w:rsid w:val="00657897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56A9"/>
    <w:rsid w:val="0092602F"/>
    <w:rsid w:val="00926091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D747D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1F82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2484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55BE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3A26"/>
    <w:rsid w:val="00D34889"/>
    <w:rsid w:val="00D34E4E"/>
    <w:rsid w:val="00D365E0"/>
    <w:rsid w:val="00D41E88"/>
    <w:rsid w:val="00D42145"/>
    <w:rsid w:val="00D42377"/>
    <w:rsid w:val="00D438C0"/>
    <w:rsid w:val="00D45DAF"/>
    <w:rsid w:val="00D52025"/>
    <w:rsid w:val="00D549E4"/>
    <w:rsid w:val="00D6189A"/>
    <w:rsid w:val="00D61A01"/>
    <w:rsid w:val="00D62BFF"/>
    <w:rsid w:val="00D637E6"/>
    <w:rsid w:val="00D63C22"/>
    <w:rsid w:val="00D6502E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24DB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E7C99"/>
    <w:rsid w:val="00EF1428"/>
    <w:rsid w:val="00EF5341"/>
    <w:rsid w:val="00EF594B"/>
    <w:rsid w:val="00EF6BFC"/>
    <w:rsid w:val="00F01DBA"/>
    <w:rsid w:val="00F032AA"/>
    <w:rsid w:val="00F036F1"/>
    <w:rsid w:val="00F06975"/>
    <w:rsid w:val="00F07B25"/>
    <w:rsid w:val="00F1184F"/>
    <w:rsid w:val="00F12019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96609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4003-B1CE-453B-843B-FED9CD09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7</cp:revision>
  <cp:lastPrinted>2025-07-29T05:01:00Z</cp:lastPrinted>
  <dcterms:created xsi:type="dcterms:W3CDTF">2024-12-16T09:52:00Z</dcterms:created>
  <dcterms:modified xsi:type="dcterms:W3CDTF">2025-07-31T12:01:00Z</dcterms:modified>
</cp:coreProperties>
</file>