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E" w:rsidRDefault="00F7741E" w:rsidP="008A3795">
      <w:pPr>
        <w:pStyle w:val="a4"/>
        <w:tabs>
          <w:tab w:val="left" w:pos="0"/>
        </w:tabs>
        <w:spacing w:line="252" w:lineRule="auto"/>
        <w:rPr>
          <w:spacing w:val="22"/>
          <w:sz w:val="27"/>
          <w:szCs w:val="27"/>
        </w:rPr>
      </w:pPr>
    </w:p>
    <w:p w:rsidR="008768BB" w:rsidRPr="008768BB" w:rsidRDefault="008768BB" w:rsidP="008768BB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BB" w:rsidRDefault="008768BB" w:rsidP="008768BB">
      <w:pPr>
        <w:keepNext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ВОЛЬСКОЕ МУНИЦИПАЛЬНОЕ СОБРАНИЕ</w:t>
      </w:r>
    </w:p>
    <w:p w:rsidR="008768BB" w:rsidRDefault="008768BB" w:rsidP="00876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ВОЛЬСКОГО МУНИЦИПАЛЬНОГО РАЙОНА</w:t>
      </w:r>
    </w:p>
    <w:p w:rsidR="008768BB" w:rsidRDefault="008768BB" w:rsidP="00876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768BB" w:rsidRDefault="008768BB" w:rsidP="008768BB">
      <w:pPr>
        <w:jc w:val="center"/>
        <w:rPr>
          <w:sz w:val="28"/>
          <w:szCs w:val="28"/>
          <w:lang w:eastAsia="en-US"/>
        </w:rPr>
      </w:pPr>
    </w:p>
    <w:p w:rsidR="008768BB" w:rsidRDefault="008768BB" w:rsidP="008768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768BB" w:rsidRDefault="008768BB" w:rsidP="008768BB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8768BB" w:rsidRDefault="008768BB" w:rsidP="008768BB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EB04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№ 134/776-2025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EB044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B044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г. Вольск</w:t>
      </w:r>
    </w:p>
    <w:p w:rsidR="008768BB" w:rsidRPr="004F2057" w:rsidRDefault="008768BB" w:rsidP="008A3795">
      <w:pPr>
        <w:pStyle w:val="a4"/>
        <w:tabs>
          <w:tab w:val="left" w:pos="0"/>
        </w:tabs>
        <w:spacing w:line="252" w:lineRule="auto"/>
        <w:rPr>
          <w:b/>
          <w:sz w:val="28"/>
          <w:szCs w:val="28"/>
        </w:rPr>
      </w:pPr>
    </w:p>
    <w:p w:rsidR="00F7741E" w:rsidRPr="004F2057" w:rsidRDefault="00413135" w:rsidP="00D87EBB">
      <w:pPr>
        <w:tabs>
          <w:tab w:val="left" w:pos="0"/>
        </w:tabs>
        <w:rPr>
          <w:sz w:val="28"/>
          <w:szCs w:val="28"/>
        </w:rPr>
      </w:pPr>
      <w:r w:rsidRPr="004F2057">
        <w:rPr>
          <w:bCs/>
          <w:sz w:val="28"/>
          <w:szCs w:val="28"/>
        </w:rPr>
        <w:t xml:space="preserve">О внесении изменений в </w:t>
      </w:r>
      <w:r w:rsidRPr="004F2057">
        <w:rPr>
          <w:sz w:val="28"/>
          <w:szCs w:val="28"/>
        </w:rPr>
        <w:t>Правила землепользования и застройки Куриловского муниципального образования Вольского муниципального района Саратовской области, утвержденные решением Совета Куриловского муниципального образования от 29.12.2012 г. №</w:t>
      </w:r>
      <w:r w:rsidR="00EB0442">
        <w:rPr>
          <w:sz w:val="28"/>
          <w:szCs w:val="28"/>
        </w:rPr>
        <w:t xml:space="preserve"> </w:t>
      </w:r>
      <w:r w:rsidRPr="004F2057">
        <w:rPr>
          <w:sz w:val="28"/>
          <w:szCs w:val="28"/>
        </w:rPr>
        <w:t xml:space="preserve">3/22-74  </w:t>
      </w:r>
    </w:p>
    <w:p w:rsidR="00D87EBB" w:rsidRPr="004F2057" w:rsidRDefault="00D87EBB" w:rsidP="00806A5B">
      <w:pPr>
        <w:pStyle w:val="3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057">
        <w:rPr>
          <w:rFonts w:ascii="Times New Roman" w:hAnsi="Times New Roman" w:cs="Times New Roman"/>
          <w:sz w:val="28"/>
          <w:szCs w:val="28"/>
        </w:rPr>
        <w:t xml:space="preserve">В 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E2804" w:rsidRPr="004F2057">
        <w:rPr>
          <w:rFonts w:ascii="Times New Roman" w:hAnsi="Times New Roman" w:cs="Times New Roman"/>
          <w:sz w:val="28"/>
          <w:szCs w:val="28"/>
        </w:rPr>
        <w:t>исполнения требований федерального законодательства</w:t>
      </w:r>
      <w:r w:rsidR="008A3032" w:rsidRPr="004F2057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4F2057">
        <w:rPr>
          <w:rFonts w:ascii="Times New Roman" w:hAnsi="Times New Roman" w:cs="Times New Roman"/>
          <w:sz w:val="28"/>
          <w:szCs w:val="28"/>
        </w:rPr>
        <w:t>,</w:t>
      </w:r>
      <w:r w:rsidR="001E2804" w:rsidRPr="004F2057">
        <w:rPr>
          <w:rFonts w:ascii="Times New Roman" w:hAnsi="Times New Roman" w:cs="Times New Roman"/>
          <w:sz w:val="28"/>
          <w:szCs w:val="28"/>
        </w:rPr>
        <w:t xml:space="preserve"> руководствуясь статьей </w:t>
      </w:r>
      <w:r w:rsidR="008A3032" w:rsidRPr="004F2057">
        <w:rPr>
          <w:rFonts w:ascii="Times New Roman" w:hAnsi="Times New Roman" w:cs="Times New Roman"/>
          <w:sz w:val="28"/>
          <w:szCs w:val="28"/>
        </w:rPr>
        <w:t>30-</w:t>
      </w:r>
      <w:r w:rsidR="001E2804" w:rsidRPr="004F2057">
        <w:rPr>
          <w:rFonts w:ascii="Times New Roman" w:hAnsi="Times New Roman" w:cs="Times New Roman"/>
          <w:sz w:val="28"/>
          <w:szCs w:val="28"/>
        </w:rPr>
        <w:t>33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2F5B75" w:rsidRPr="004F2057">
        <w:rPr>
          <w:rFonts w:ascii="Times New Roman" w:hAnsi="Times New Roman" w:cs="Times New Roman"/>
          <w:sz w:val="28"/>
          <w:szCs w:val="28"/>
        </w:rPr>
        <w:t>Р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4F2057">
        <w:rPr>
          <w:rFonts w:ascii="Times New Roman" w:hAnsi="Times New Roman" w:cs="Times New Roman"/>
          <w:sz w:val="28"/>
          <w:szCs w:val="28"/>
        </w:rPr>
        <w:t>Федеральн</w:t>
      </w:r>
      <w:r w:rsidR="002E781F" w:rsidRPr="004F2057">
        <w:rPr>
          <w:rFonts w:ascii="Times New Roman" w:hAnsi="Times New Roman" w:cs="Times New Roman"/>
          <w:sz w:val="28"/>
          <w:szCs w:val="28"/>
        </w:rPr>
        <w:t>ым</w:t>
      </w:r>
      <w:r w:rsidRPr="004F2057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2E781F" w:rsidRPr="004F2057">
        <w:rPr>
          <w:rFonts w:ascii="Times New Roman" w:hAnsi="Times New Roman" w:cs="Times New Roman"/>
          <w:sz w:val="28"/>
          <w:szCs w:val="28"/>
        </w:rPr>
        <w:t>ом</w:t>
      </w:r>
      <w:r w:rsidR="00DF220A" w:rsidRPr="004F2057">
        <w:rPr>
          <w:rFonts w:ascii="Times New Roman" w:hAnsi="Times New Roman" w:cs="Times New Roman"/>
          <w:sz w:val="28"/>
          <w:szCs w:val="28"/>
        </w:rPr>
        <w:t xml:space="preserve">  от  06.10.</w:t>
      </w:r>
      <w:r w:rsidRPr="004F2057">
        <w:rPr>
          <w:rFonts w:ascii="Times New Roman" w:hAnsi="Times New Roman" w:cs="Times New Roman"/>
          <w:sz w:val="28"/>
          <w:szCs w:val="28"/>
        </w:rPr>
        <w:t xml:space="preserve">2003 г. </w:t>
      </w:r>
      <w:r w:rsidR="00EB04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2057">
        <w:rPr>
          <w:rFonts w:ascii="Times New Roman" w:hAnsi="Times New Roman" w:cs="Times New Roman"/>
          <w:sz w:val="28"/>
          <w:szCs w:val="28"/>
        </w:rPr>
        <w:t>№ 131-ФЗ  «Об  общих  принципах  организации  местного  самоуправления  в  Российской  Федерации», Устав</w:t>
      </w:r>
      <w:r w:rsidR="002E781F" w:rsidRPr="004F2057">
        <w:rPr>
          <w:rFonts w:ascii="Times New Roman" w:hAnsi="Times New Roman" w:cs="Times New Roman"/>
          <w:sz w:val="28"/>
          <w:szCs w:val="28"/>
        </w:rPr>
        <w:t>ом</w:t>
      </w:r>
      <w:r w:rsidRPr="004F2057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4F2057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4F205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F2057">
        <w:rPr>
          <w:rFonts w:ascii="Times New Roman" w:hAnsi="Times New Roman" w:cs="Times New Roman"/>
          <w:sz w:val="28"/>
          <w:szCs w:val="28"/>
        </w:rPr>
        <w:t xml:space="preserve">,  </w:t>
      </w:r>
      <w:r w:rsidR="00BB2D4C" w:rsidRPr="004F2057">
        <w:rPr>
          <w:rFonts w:ascii="Times New Roman" w:hAnsi="Times New Roman" w:cs="Times New Roman"/>
          <w:sz w:val="28"/>
          <w:szCs w:val="28"/>
        </w:rPr>
        <w:t>Вольское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B2D4C" w:rsidRPr="004F2057">
        <w:rPr>
          <w:rFonts w:ascii="Times New Roman" w:hAnsi="Times New Roman" w:cs="Times New Roman"/>
          <w:sz w:val="28"/>
          <w:szCs w:val="28"/>
        </w:rPr>
        <w:t>е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 </w:t>
      </w:r>
      <w:r w:rsidR="00BB2D4C" w:rsidRPr="004F2057">
        <w:rPr>
          <w:rFonts w:ascii="Times New Roman" w:hAnsi="Times New Roman" w:cs="Times New Roman"/>
          <w:sz w:val="28"/>
          <w:szCs w:val="28"/>
        </w:rPr>
        <w:t>Собрание</w:t>
      </w:r>
      <w:r w:rsidR="002E781F" w:rsidRPr="004F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CA" w:rsidRPr="004F2057" w:rsidRDefault="001973CA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2057">
        <w:rPr>
          <w:rFonts w:ascii="Times New Roman" w:hAnsi="Times New Roman" w:cs="Times New Roman"/>
          <w:b/>
          <w:sz w:val="28"/>
          <w:szCs w:val="28"/>
        </w:rPr>
        <w:t>РЕШИЛ</w:t>
      </w:r>
      <w:r w:rsidR="00BB2D4C" w:rsidRPr="004F2057">
        <w:rPr>
          <w:rFonts w:ascii="Times New Roman" w:hAnsi="Times New Roman" w:cs="Times New Roman"/>
          <w:b/>
          <w:sz w:val="28"/>
          <w:szCs w:val="28"/>
        </w:rPr>
        <w:t>О</w:t>
      </w:r>
      <w:r w:rsidR="009A69CF" w:rsidRPr="004F2057">
        <w:rPr>
          <w:rFonts w:ascii="Times New Roman" w:hAnsi="Times New Roman" w:cs="Times New Roman"/>
          <w:sz w:val="28"/>
          <w:szCs w:val="28"/>
        </w:rPr>
        <w:t>:</w:t>
      </w:r>
    </w:p>
    <w:p w:rsidR="001973CA" w:rsidRPr="004F2057" w:rsidRDefault="001973CA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4C22" w:rsidRDefault="008A3032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4F2057">
        <w:rPr>
          <w:rFonts w:ascii="Times New Roman" w:hAnsi="Times New Roman"/>
          <w:sz w:val="28"/>
          <w:szCs w:val="28"/>
        </w:rPr>
        <w:t>1.</w:t>
      </w:r>
      <w:r w:rsidR="00CE20F1" w:rsidRPr="004F2057">
        <w:rPr>
          <w:rFonts w:ascii="Times New Roman" w:hAnsi="Times New Roman"/>
          <w:sz w:val="28"/>
          <w:szCs w:val="28"/>
        </w:rPr>
        <w:t xml:space="preserve"> </w:t>
      </w:r>
      <w:r w:rsidR="00413135" w:rsidRPr="004F2057">
        <w:rPr>
          <w:rFonts w:ascii="Times New Roman" w:hAnsi="Times New Roman"/>
          <w:sz w:val="28"/>
          <w:szCs w:val="28"/>
        </w:rPr>
        <w:t xml:space="preserve">Внести в </w:t>
      </w:r>
      <w:r w:rsidR="009A4C22">
        <w:rPr>
          <w:rFonts w:ascii="Times New Roman" w:hAnsi="Times New Roman"/>
          <w:sz w:val="28"/>
          <w:szCs w:val="28"/>
        </w:rPr>
        <w:t>текстовую часть Правил</w:t>
      </w:r>
      <w:r w:rsidR="00413135" w:rsidRPr="004F2057">
        <w:rPr>
          <w:rFonts w:ascii="Times New Roman" w:hAnsi="Times New Roman"/>
          <w:sz w:val="28"/>
          <w:szCs w:val="28"/>
        </w:rPr>
        <w:t xml:space="preserve"> землепользования и застройки Куриловского муниципального образования Вольского муниципального района Саратовской области, утвержденны</w:t>
      </w:r>
      <w:r w:rsidR="009A4C22">
        <w:rPr>
          <w:rFonts w:ascii="Times New Roman" w:hAnsi="Times New Roman"/>
          <w:sz w:val="28"/>
          <w:szCs w:val="28"/>
        </w:rPr>
        <w:t>х</w:t>
      </w:r>
      <w:r w:rsidR="00413135" w:rsidRPr="004F2057">
        <w:rPr>
          <w:rFonts w:ascii="Times New Roman" w:hAnsi="Times New Roman"/>
          <w:sz w:val="28"/>
          <w:szCs w:val="28"/>
        </w:rPr>
        <w:t xml:space="preserve"> решением Совета Куриловского муниципального образования от 29.12.2012 г. № 3/22-74</w:t>
      </w:r>
      <w:r w:rsidR="009A4C22">
        <w:rPr>
          <w:rFonts w:ascii="Times New Roman" w:hAnsi="Times New Roman"/>
          <w:sz w:val="28"/>
          <w:szCs w:val="28"/>
        </w:rPr>
        <w:t xml:space="preserve"> следующие</w:t>
      </w:r>
      <w:r w:rsidR="00413135" w:rsidRPr="004F2057">
        <w:rPr>
          <w:rFonts w:ascii="Times New Roman" w:hAnsi="Times New Roman"/>
          <w:sz w:val="28"/>
          <w:szCs w:val="28"/>
        </w:rPr>
        <w:t xml:space="preserve"> изменения</w:t>
      </w:r>
      <w:r w:rsidR="009A4C22">
        <w:rPr>
          <w:rFonts w:ascii="Times New Roman" w:hAnsi="Times New Roman"/>
          <w:sz w:val="28"/>
          <w:szCs w:val="28"/>
        </w:rPr>
        <w:t>:</w:t>
      </w:r>
    </w:p>
    <w:p w:rsidR="008A3032" w:rsidRPr="004F2057" w:rsidRDefault="00CE20F1" w:rsidP="008A303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4F2057">
        <w:rPr>
          <w:rFonts w:ascii="Times New Roman" w:hAnsi="Times New Roman"/>
          <w:sz w:val="28"/>
          <w:szCs w:val="28"/>
        </w:rPr>
        <w:t xml:space="preserve"> </w:t>
      </w:r>
    </w:p>
    <w:p w:rsidR="004F2057" w:rsidRPr="004F2057" w:rsidRDefault="001D06A6" w:rsidP="009A4C22">
      <w:pPr>
        <w:suppressAutoHyphens/>
        <w:ind w:firstLine="426"/>
        <w:jc w:val="both"/>
        <w:rPr>
          <w:sz w:val="28"/>
          <w:szCs w:val="28"/>
        </w:rPr>
      </w:pPr>
      <w:r w:rsidRPr="004F2057">
        <w:rPr>
          <w:b/>
          <w:sz w:val="28"/>
          <w:szCs w:val="28"/>
        </w:rPr>
        <w:t xml:space="preserve"> 1</w:t>
      </w:r>
      <w:r w:rsidR="00EB0442">
        <w:rPr>
          <w:b/>
          <w:sz w:val="28"/>
          <w:szCs w:val="28"/>
        </w:rPr>
        <w:t>.1.</w:t>
      </w:r>
      <w:r w:rsidRPr="004F2057">
        <w:rPr>
          <w:b/>
          <w:spacing w:val="-10"/>
          <w:sz w:val="28"/>
          <w:szCs w:val="28"/>
        </w:rPr>
        <w:t xml:space="preserve"> в статье 30 таблицу с </w:t>
      </w:r>
      <w:r w:rsidRPr="004F2057">
        <w:rPr>
          <w:b/>
          <w:sz w:val="28"/>
          <w:szCs w:val="28"/>
        </w:rPr>
        <w:t xml:space="preserve">градостроительным регламентом зоны </w:t>
      </w:r>
      <w:r w:rsidRPr="004F2057">
        <w:rPr>
          <w:b/>
          <w:bCs/>
          <w:spacing w:val="-10"/>
          <w:sz w:val="28"/>
          <w:szCs w:val="28"/>
        </w:rPr>
        <w:t>застройки индивидуальными жилыми домами (Ж</w:t>
      </w:r>
      <w:proofErr w:type="gramStart"/>
      <w:r w:rsidRPr="004F2057">
        <w:rPr>
          <w:b/>
          <w:bCs/>
          <w:spacing w:val="-10"/>
          <w:sz w:val="28"/>
          <w:szCs w:val="28"/>
        </w:rPr>
        <w:t>1</w:t>
      </w:r>
      <w:proofErr w:type="gramEnd"/>
      <w:r w:rsidRPr="004F2057">
        <w:rPr>
          <w:b/>
          <w:bCs/>
          <w:spacing w:val="-10"/>
          <w:sz w:val="28"/>
          <w:szCs w:val="28"/>
        </w:rPr>
        <w:t>)</w:t>
      </w:r>
      <w:r w:rsidRPr="004F2057">
        <w:rPr>
          <w:b/>
          <w:sz w:val="28"/>
          <w:szCs w:val="28"/>
        </w:rPr>
        <w:t xml:space="preserve">  дополнить основным видом разрешенного использования: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487"/>
      </w:tblGrid>
      <w:tr w:rsidR="00627C68" w:rsidRPr="004F2057" w:rsidTr="009A4C22">
        <w:trPr>
          <w:trHeight w:val="294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68" w:rsidRPr="004F2057" w:rsidRDefault="00627C68" w:rsidP="004F2057">
            <w:pPr>
              <w:suppressAutoHyphens/>
              <w:jc w:val="both"/>
              <w:rPr>
                <w:sz w:val="28"/>
                <w:szCs w:val="28"/>
              </w:rPr>
            </w:pPr>
            <w:r w:rsidRPr="004F2057">
              <w:rPr>
                <w:sz w:val="28"/>
                <w:szCs w:val="28"/>
              </w:rPr>
              <w:t>Сельскохозяйственное использование (1.0)</w:t>
            </w: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sz w:val="28"/>
                <w:szCs w:val="28"/>
              </w:rPr>
            </w:pPr>
          </w:p>
          <w:p w:rsidR="004F2057" w:rsidRPr="004F2057" w:rsidRDefault="004F2057" w:rsidP="004F2057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>1. Предельные (минимальные и (или) максимальные) размеры</w:t>
            </w:r>
          </w:p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 xml:space="preserve"> земельных участков: площадь земельного участка – от 500 до </w:t>
            </w:r>
          </w:p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>100000 кв. м;</w:t>
            </w:r>
          </w:p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 xml:space="preserve">2. Минимальные отступы от границ земельных участков </w:t>
            </w:r>
          </w:p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>не подлежат установлению.</w:t>
            </w:r>
          </w:p>
          <w:p w:rsidR="004F2057" w:rsidRPr="00781315" w:rsidRDefault="004F2057" w:rsidP="004F2057">
            <w:pPr>
              <w:pStyle w:val="affb"/>
              <w:ind w:firstLine="0"/>
              <w:rPr>
                <w:color w:val="000000"/>
                <w:lang w:val="ru-RU" w:eastAsia="ru-RU"/>
              </w:rPr>
            </w:pPr>
            <w:r w:rsidRPr="00781315">
              <w:rPr>
                <w:color w:val="000000"/>
                <w:lang w:val="ru-RU" w:eastAsia="ru-RU"/>
              </w:rPr>
              <w:t>3. Предельное количество этажей – не подлежит установлению.</w:t>
            </w:r>
          </w:p>
          <w:p w:rsidR="00627C68" w:rsidRPr="004F2057" w:rsidRDefault="004F2057" w:rsidP="004F2057">
            <w:pPr>
              <w:pStyle w:val="ConsNormal"/>
              <w:widowControl/>
              <w:ind w:left="34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  не подлежит установлению</w:t>
            </w:r>
            <w:r w:rsidRPr="004F2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31EBB" w:rsidRPr="004F2057" w:rsidRDefault="009A4C22" w:rsidP="00E76D4D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EB0442">
        <w:rPr>
          <w:b/>
          <w:sz w:val="28"/>
          <w:szCs w:val="28"/>
        </w:rPr>
        <w:t xml:space="preserve">1.2. </w:t>
      </w:r>
      <w:r w:rsidR="00E20B32" w:rsidRPr="004F2057">
        <w:rPr>
          <w:b/>
          <w:sz w:val="28"/>
          <w:szCs w:val="28"/>
        </w:rPr>
        <w:t xml:space="preserve"> с</w:t>
      </w:r>
      <w:r w:rsidR="008A3032" w:rsidRPr="004F2057">
        <w:rPr>
          <w:b/>
          <w:sz w:val="28"/>
          <w:szCs w:val="28"/>
        </w:rPr>
        <w:t>тать</w:t>
      </w:r>
      <w:r w:rsidR="00FD0AB9" w:rsidRPr="004F2057">
        <w:rPr>
          <w:b/>
          <w:sz w:val="28"/>
          <w:szCs w:val="28"/>
        </w:rPr>
        <w:t>ю</w:t>
      </w:r>
      <w:r w:rsidR="00E20B32" w:rsidRPr="004F2057">
        <w:rPr>
          <w:b/>
          <w:sz w:val="28"/>
          <w:szCs w:val="28"/>
        </w:rPr>
        <w:t xml:space="preserve"> 39</w:t>
      </w:r>
      <w:r w:rsidR="00AC16DB" w:rsidRPr="004F2057">
        <w:rPr>
          <w:b/>
          <w:sz w:val="28"/>
          <w:szCs w:val="28"/>
        </w:rPr>
        <w:t xml:space="preserve">  после  слов</w:t>
      </w:r>
      <w:r w:rsidR="00AC16DB" w:rsidRPr="004F2057">
        <w:rPr>
          <w:sz w:val="28"/>
          <w:szCs w:val="28"/>
          <w:lang w:eastAsia="ar-SA"/>
        </w:rPr>
        <w:t xml:space="preserve"> «Саратовской области»</w:t>
      </w:r>
      <w:r w:rsidR="00AC16DB" w:rsidRPr="004F2057">
        <w:rPr>
          <w:b/>
          <w:sz w:val="28"/>
          <w:szCs w:val="28"/>
        </w:rPr>
        <w:t xml:space="preserve"> </w:t>
      </w:r>
      <w:r w:rsidR="00E20B32" w:rsidRPr="004F2057">
        <w:rPr>
          <w:b/>
          <w:sz w:val="28"/>
          <w:szCs w:val="28"/>
        </w:rPr>
        <w:t xml:space="preserve"> </w:t>
      </w:r>
      <w:r w:rsidR="00FD0AB9" w:rsidRPr="004F2057">
        <w:rPr>
          <w:b/>
          <w:sz w:val="28"/>
          <w:szCs w:val="28"/>
        </w:rPr>
        <w:t xml:space="preserve">дополнить  абзацами  </w:t>
      </w:r>
      <w:r w:rsidR="00E20B32" w:rsidRPr="004F2057">
        <w:rPr>
          <w:b/>
          <w:sz w:val="28"/>
          <w:szCs w:val="28"/>
        </w:rPr>
        <w:t>следующе</w:t>
      </w:r>
      <w:r w:rsidR="00FD0AB9" w:rsidRPr="004F2057">
        <w:rPr>
          <w:b/>
          <w:sz w:val="28"/>
          <w:szCs w:val="28"/>
        </w:rPr>
        <w:t>го содержания</w:t>
      </w:r>
      <w:r w:rsidR="00631EBB" w:rsidRPr="004F2057">
        <w:rPr>
          <w:b/>
          <w:sz w:val="28"/>
          <w:szCs w:val="28"/>
        </w:rPr>
        <w:t>:</w:t>
      </w:r>
    </w:p>
    <w:p w:rsidR="00D87EBB" w:rsidRPr="004F2057" w:rsidRDefault="00D87EBB" w:rsidP="009A4C22">
      <w:pPr>
        <w:tabs>
          <w:tab w:val="left" w:pos="426"/>
        </w:tabs>
        <w:ind w:left="284"/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</w:t>
      </w:r>
      <w:r w:rsidR="00AC16DB" w:rsidRPr="004F2057">
        <w:rPr>
          <w:sz w:val="28"/>
          <w:szCs w:val="28"/>
        </w:rPr>
        <w:t>«</w:t>
      </w:r>
      <w:r w:rsidRPr="004F2057">
        <w:rPr>
          <w:sz w:val="28"/>
          <w:szCs w:val="28"/>
        </w:rPr>
        <w:t>Границы зон затопления территорий, прилегающих к р</w:t>
      </w:r>
      <w:proofErr w:type="gramStart"/>
      <w:r w:rsidRPr="004F2057">
        <w:rPr>
          <w:sz w:val="28"/>
          <w:szCs w:val="28"/>
        </w:rPr>
        <w:t>.</w:t>
      </w:r>
      <w:r w:rsidR="00AC16DB" w:rsidRPr="004F2057">
        <w:rPr>
          <w:sz w:val="28"/>
          <w:szCs w:val="28"/>
        </w:rPr>
        <w:t>К</w:t>
      </w:r>
      <w:proofErr w:type="gramEnd"/>
      <w:r w:rsidR="00AC16DB" w:rsidRPr="004F2057">
        <w:rPr>
          <w:sz w:val="28"/>
          <w:szCs w:val="28"/>
        </w:rPr>
        <w:t xml:space="preserve">азанла в границах  п.Горный Вольского района </w:t>
      </w:r>
      <w:r w:rsidRPr="004F2057">
        <w:rPr>
          <w:sz w:val="28"/>
          <w:szCs w:val="28"/>
        </w:rPr>
        <w:t>затапливаемых при половодьях и паводках 1% обеспеченности:</w:t>
      </w:r>
    </w:p>
    <w:p w:rsidR="00D87EBB" w:rsidRPr="004F2057" w:rsidRDefault="00D87EBB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Площадь зоны затопления</w:t>
      </w:r>
      <w:r w:rsidR="00AC16DB" w:rsidRPr="004F2057">
        <w:rPr>
          <w:sz w:val="28"/>
          <w:szCs w:val="28"/>
        </w:rPr>
        <w:t>:</w:t>
      </w:r>
      <w:r w:rsidRPr="004F2057">
        <w:rPr>
          <w:sz w:val="28"/>
          <w:szCs w:val="28"/>
        </w:rPr>
        <w:t xml:space="preserve"> </w:t>
      </w:r>
      <w:r w:rsidR="00AC16DB" w:rsidRPr="004F2057">
        <w:rPr>
          <w:sz w:val="28"/>
          <w:szCs w:val="28"/>
        </w:rPr>
        <w:t>738998</w:t>
      </w:r>
      <w:r w:rsidRPr="004F2057">
        <w:rPr>
          <w:sz w:val="28"/>
          <w:szCs w:val="28"/>
        </w:rPr>
        <w:t xml:space="preserve"> кв</w:t>
      </w:r>
      <w:proofErr w:type="gramStart"/>
      <w:r w:rsidRPr="004F2057">
        <w:rPr>
          <w:sz w:val="28"/>
          <w:szCs w:val="28"/>
        </w:rPr>
        <w:t>.м</w:t>
      </w:r>
      <w:proofErr w:type="gramEnd"/>
      <w:r w:rsidRPr="004F2057">
        <w:rPr>
          <w:sz w:val="28"/>
          <w:szCs w:val="28"/>
        </w:rPr>
        <w:t xml:space="preserve"> </w:t>
      </w:r>
      <w:r w:rsidRPr="004F2057">
        <w:rPr>
          <w:sz w:val="28"/>
          <w:szCs w:val="28"/>
          <w:u w:val="single"/>
        </w:rPr>
        <w:t>+</w:t>
      </w:r>
      <w:r w:rsidRPr="004F2057">
        <w:rPr>
          <w:sz w:val="28"/>
          <w:szCs w:val="28"/>
        </w:rPr>
        <w:t xml:space="preserve">  </w:t>
      </w:r>
      <w:r w:rsidR="00AC16DB" w:rsidRPr="004F2057">
        <w:rPr>
          <w:sz w:val="28"/>
          <w:szCs w:val="28"/>
        </w:rPr>
        <w:t>177</w:t>
      </w:r>
      <w:r w:rsidRPr="004F2057">
        <w:rPr>
          <w:sz w:val="28"/>
          <w:szCs w:val="28"/>
        </w:rPr>
        <w:t xml:space="preserve">  кв.м.</w:t>
      </w:r>
    </w:p>
    <w:p w:rsidR="00AC16DB" w:rsidRPr="004F2057" w:rsidRDefault="00D87EBB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</w:t>
      </w:r>
    </w:p>
    <w:p w:rsidR="00D87EBB" w:rsidRPr="004F2057" w:rsidRDefault="00AC16DB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</w:t>
      </w:r>
      <w:r w:rsidR="00D87EBB" w:rsidRPr="004F2057">
        <w:rPr>
          <w:sz w:val="28"/>
          <w:szCs w:val="28"/>
        </w:rPr>
        <w:t xml:space="preserve">  Границы</w:t>
      </w:r>
      <w:r w:rsidR="00973F51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</w:rPr>
        <w:t xml:space="preserve"> зон</w:t>
      </w:r>
      <w:r w:rsidR="00973F51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</w:rPr>
        <w:t xml:space="preserve"> подтопления</w:t>
      </w:r>
      <w:r w:rsidR="00973F51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</w:rPr>
        <w:t xml:space="preserve"> территорий, </w:t>
      </w:r>
      <w:r w:rsidR="00973F51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</w:rPr>
        <w:t>прилегающих</w:t>
      </w:r>
      <w:r w:rsidR="00973F51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</w:rPr>
        <w:t xml:space="preserve"> к зонам затопления р. </w:t>
      </w:r>
      <w:r w:rsidRPr="004F2057">
        <w:rPr>
          <w:sz w:val="28"/>
          <w:szCs w:val="28"/>
        </w:rPr>
        <w:t>Казанла в границах п</w:t>
      </w:r>
      <w:proofErr w:type="gramStart"/>
      <w:r w:rsidRPr="004F2057">
        <w:rPr>
          <w:sz w:val="28"/>
          <w:szCs w:val="28"/>
        </w:rPr>
        <w:t>.Г</w:t>
      </w:r>
      <w:proofErr w:type="gramEnd"/>
      <w:r w:rsidRPr="004F2057">
        <w:rPr>
          <w:sz w:val="28"/>
          <w:szCs w:val="28"/>
        </w:rPr>
        <w:t>орный  Вольского района</w:t>
      </w:r>
      <w:r w:rsidR="00D87EBB" w:rsidRPr="004F2057">
        <w:rPr>
          <w:sz w:val="28"/>
          <w:szCs w:val="28"/>
        </w:rPr>
        <w:t>:</w:t>
      </w:r>
    </w:p>
    <w:p w:rsidR="00C315AF" w:rsidRPr="004F2057" w:rsidRDefault="00D87EBB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</w:t>
      </w:r>
      <w:r w:rsidR="00973F51" w:rsidRPr="004F2057">
        <w:rPr>
          <w:sz w:val="28"/>
          <w:szCs w:val="28"/>
        </w:rPr>
        <w:t xml:space="preserve">  </w:t>
      </w:r>
      <w:r w:rsidRPr="004F2057">
        <w:rPr>
          <w:sz w:val="28"/>
          <w:szCs w:val="28"/>
        </w:rPr>
        <w:t>Площадь</w:t>
      </w:r>
      <w:r w:rsidR="00000725" w:rsidRPr="004F2057">
        <w:rPr>
          <w:sz w:val="28"/>
          <w:szCs w:val="28"/>
        </w:rPr>
        <w:t xml:space="preserve"> территории сильного подтопления (при</w:t>
      </w:r>
      <w:r w:rsidR="00C315AF" w:rsidRPr="004F2057">
        <w:rPr>
          <w:sz w:val="28"/>
          <w:szCs w:val="28"/>
        </w:rPr>
        <w:t xml:space="preserve"> </w:t>
      </w:r>
      <w:r w:rsidR="00000725" w:rsidRPr="004F2057">
        <w:rPr>
          <w:sz w:val="28"/>
          <w:szCs w:val="28"/>
        </w:rPr>
        <w:t>глубине</w:t>
      </w:r>
      <w:r w:rsidRPr="004F2057">
        <w:rPr>
          <w:sz w:val="28"/>
          <w:szCs w:val="28"/>
        </w:rPr>
        <w:t xml:space="preserve"> зоны </w:t>
      </w:r>
      <w:r w:rsidR="00C315AF" w:rsidRPr="004F2057">
        <w:rPr>
          <w:sz w:val="28"/>
          <w:szCs w:val="28"/>
        </w:rPr>
        <w:t>залегания         уровня грунтовых  вод  менее 0,3 м)</w:t>
      </w:r>
    </w:p>
    <w:p w:rsidR="00D87EBB" w:rsidRPr="004F2057" w:rsidRDefault="00973F5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 </w:t>
      </w:r>
      <w:r w:rsidR="00C315AF" w:rsidRPr="004F2057">
        <w:rPr>
          <w:sz w:val="28"/>
          <w:szCs w:val="28"/>
        </w:rPr>
        <w:t xml:space="preserve">п. Горный -64444 </w:t>
      </w:r>
      <w:r w:rsidR="00D87EBB" w:rsidRPr="004F2057">
        <w:rPr>
          <w:sz w:val="28"/>
          <w:szCs w:val="28"/>
        </w:rPr>
        <w:t>кв</w:t>
      </w:r>
      <w:proofErr w:type="gramStart"/>
      <w:r w:rsidR="00D87EBB" w:rsidRPr="004F2057">
        <w:rPr>
          <w:sz w:val="28"/>
          <w:szCs w:val="28"/>
        </w:rPr>
        <w:t>.м</w:t>
      </w:r>
      <w:proofErr w:type="gramEnd"/>
      <w:r w:rsidR="00D87EBB" w:rsidRPr="004F2057">
        <w:rPr>
          <w:sz w:val="28"/>
          <w:szCs w:val="28"/>
        </w:rPr>
        <w:t xml:space="preserve"> </w:t>
      </w:r>
      <w:r w:rsidR="00D87EBB" w:rsidRPr="004F2057">
        <w:rPr>
          <w:sz w:val="28"/>
          <w:szCs w:val="28"/>
          <w:u w:val="single"/>
        </w:rPr>
        <w:t>+</w:t>
      </w:r>
      <w:r w:rsidR="00D87EBB" w:rsidRPr="004F2057">
        <w:rPr>
          <w:sz w:val="28"/>
          <w:szCs w:val="28"/>
        </w:rPr>
        <w:t xml:space="preserve">  </w:t>
      </w:r>
      <w:r w:rsidR="00C315AF" w:rsidRPr="004F2057">
        <w:rPr>
          <w:sz w:val="28"/>
          <w:szCs w:val="28"/>
        </w:rPr>
        <w:t>51</w:t>
      </w:r>
      <w:r w:rsidR="00D87EBB" w:rsidRPr="004F2057">
        <w:rPr>
          <w:sz w:val="28"/>
          <w:szCs w:val="28"/>
        </w:rPr>
        <w:t xml:space="preserve">  кв.м.</w:t>
      </w:r>
    </w:p>
    <w:p w:rsidR="00C315AF" w:rsidRPr="004F2057" w:rsidRDefault="00C315AF" w:rsidP="00C315AF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</w:t>
      </w:r>
      <w:r w:rsidR="00973F51" w:rsidRPr="004F2057">
        <w:rPr>
          <w:sz w:val="28"/>
          <w:szCs w:val="28"/>
        </w:rPr>
        <w:t xml:space="preserve">  </w:t>
      </w:r>
      <w:r w:rsidRPr="004F2057">
        <w:rPr>
          <w:sz w:val="28"/>
          <w:szCs w:val="28"/>
        </w:rPr>
        <w:t xml:space="preserve"> Площадь территории </w:t>
      </w:r>
      <w:r w:rsidR="00973F51" w:rsidRPr="004F2057">
        <w:rPr>
          <w:sz w:val="28"/>
          <w:szCs w:val="28"/>
        </w:rPr>
        <w:t>умеренного</w:t>
      </w:r>
      <w:r w:rsidRPr="004F2057">
        <w:rPr>
          <w:sz w:val="28"/>
          <w:szCs w:val="28"/>
        </w:rPr>
        <w:t xml:space="preserve"> подтопления (при глубине зоны залегания         уровня грунтовых  вод  </w:t>
      </w:r>
      <w:r w:rsidR="00973F51" w:rsidRPr="004F2057">
        <w:rPr>
          <w:sz w:val="28"/>
          <w:szCs w:val="28"/>
        </w:rPr>
        <w:t>от 0,3-0,7  до  1,2-2,0 м</w:t>
      </w:r>
      <w:r w:rsidRPr="004F2057">
        <w:rPr>
          <w:sz w:val="28"/>
          <w:szCs w:val="28"/>
        </w:rPr>
        <w:t>)</w:t>
      </w:r>
    </w:p>
    <w:p w:rsidR="00C315AF" w:rsidRPr="004F2057" w:rsidRDefault="00973F51" w:rsidP="00C315AF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</w:t>
      </w:r>
      <w:r w:rsidR="00C315AF" w:rsidRPr="004F2057">
        <w:rPr>
          <w:sz w:val="28"/>
          <w:szCs w:val="28"/>
        </w:rPr>
        <w:t>п. Горный -</w:t>
      </w:r>
      <w:r w:rsidRPr="004F2057">
        <w:rPr>
          <w:sz w:val="28"/>
          <w:szCs w:val="28"/>
        </w:rPr>
        <w:t>152511</w:t>
      </w:r>
      <w:r w:rsidR="00C315AF" w:rsidRPr="004F2057">
        <w:rPr>
          <w:sz w:val="28"/>
          <w:szCs w:val="28"/>
        </w:rPr>
        <w:t xml:space="preserve"> кв</w:t>
      </w:r>
      <w:proofErr w:type="gramStart"/>
      <w:r w:rsidR="00C315AF" w:rsidRPr="004F2057">
        <w:rPr>
          <w:sz w:val="28"/>
          <w:szCs w:val="28"/>
        </w:rPr>
        <w:t>.м</w:t>
      </w:r>
      <w:proofErr w:type="gramEnd"/>
      <w:r w:rsidR="00C315AF" w:rsidRPr="004F2057">
        <w:rPr>
          <w:sz w:val="28"/>
          <w:szCs w:val="28"/>
        </w:rPr>
        <w:t xml:space="preserve"> </w:t>
      </w:r>
      <w:r w:rsidR="00C315AF" w:rsidRPr="004F2057">
        <w:rPr>
          <w:sz w:val="28"/>
          <w:szCs w:val="28"/>
          <w:u w:val="single"/>
        </w:rPr>
        <w:t>+</w:t>
      </w:r>
      <w:r w:rsidR="00C315AF" w:rsidRPr="004F2057">
        <w:rPr>
          <w:sz w:val="28"/>
          <w:szCs w:val="28"/>
        </w:rPr>
        <w:t xml:space="preserve">  </w:t>
      </w:r>
      <w:r w:rsidRPr="004F2057">
        <w:rPr>
          <w:sz w:val="28"/>
          <w:szCs w:val="28"/>
        </w:rPr>
        <w:t>78</w:t>
      </w:r>
      <w:r w:rsidR="00C315AF" w:rsidRPr="004F2057">
        <w:rPr>
          <w:sz w:val="28"/>
          <w:szCs w:val="28"/>
        </w:rPr>
        <w:t xml:space="preserve">  кв.м.</w:t>
      </w:r>
    </w:p>
    <w:p w:rsidR="00973F51" w:rsidRPr="004F2057" w:rsidRDefault="00973F51" w:rsidP="00973F5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Площадь территории слабого подтопления (при глубине зоны залегания         уровня грунтовых  вод  от 2.0 м  до 3,0 м)</w:t>
      </w:r>
    </w:p>
    <w:p w:rsidR="00973F51" w:rsidRPr="004F2057" w:rsidRDefault="00973F51" w:rsidP="00973F5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п. Горный -37430 кв</w:t>
      </w:r>
      <w:proofErr w:type="gramStart"/>
      <w:r w:rsidRPr="004F2057">
        <w:rPr>
          <w:sz w:val="28"/>
          <w:szCs w:val="28"/>
        </w:rPr>
        <w:t>.м</w:t>
      </w:r>
      <w:proofErr w:type="gramEnd"/>
      <w:r w:rsidRPr="004F2057">
        <w:rPr>
          <w:sz w:val="28"/>
          <w:szCs w:val="28"/>
        </w:rPr>
        <w:t xml:space="preserve"> </w:t>
      </w:r>
      <w:r w:rsidRPr="004F2057">
        <w:rPr>
          <w:sz w:val="28"/>
          <w:szCs w:val="28"/>
          <w:u w:val="single"/>
        </w:rPr>
        <w:t>+</w:t>
      </w:r>
      <w:r w:rsidRPr="004F2057">
        <w:rPr>
          <w:sz w:val="28"/>
          <w:szCs w:val="28"/>
        </w:rPr>
        <w:t xml:space="preserve">  40  кв.м.</w:t>
      </w:r>
    </w:p>
    <w:p w:rsidR="00FD0AB9" w:rsidRPr="004F2057" w:rsidRDefault="00FD0AB9" w:rsidP="00D87EBB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В соответствии со ст. 67.1 Водного кодекса Российской Федерации от 03 июня  2006 года № 74-ФЗ в границах зон затопления,  подтопления запрещаются:</w:t>
      </w:r>
    </w:p>
    <w:p w:rsidR="00FD0AB9" w:rsidRPr="004F2057" w:rsidRDefault="00FD0AB9" w:rsidP="00D87EBB">
      <w:pPr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Pr="004F2057" w:rsidRDefault="00FD0AB9" w:rsidP="00D87EBB">
      <w:pPr>
        <w:pStyle w:val="af3"/>
        <w:shd w:val="clear" w:color="auto" w:fill="FFFFFF"/>
        <w:spacing w:before="158" w:beforeAutospacing="0" w:after="0" w:afterAutospacing="0"/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2) использование сточных вод в целях повышения почвенного плодородия;</w:t>
      </w:r>
    </w:p>
    <w:p w:rsidR="00FD0AB9" w:rsidRPr="004F2057" w:rsidRDefault="00FD0AB9" w:rsidP="00D87EBB">
      <w:pPr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812A1" w:rsidRPr="004F2057" w:rsidRDefault="00FD0AB9" w:rsidP="00D87EBB">
      <w:pPr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4) осуществление авиационных мер по борьбе с вредными организмами</w:t>
      </w:r>
      <w:proofErr w:type="gramStart"/>
      <w:r w:rsidRPr="004F2057">
        <w:rPr>
          <w:sz w:val="28"/>
          <w:szCs w:val="28"/>
        </w:rPr>
        <w:t>.»</w:t>
      </w:r>
      <w:r w:rsidR="009A4C22">
        <w:rPr>
          <w:sz w:val="28"/>
          <w:szCs w:val="28"/>
        </w:rPr>
        <w:t>;</w:t>
      </w:r>
      <w:proofErr w:type="gramEnd"/>
    </w:p>
    <w:p w:rsidR="0047023F" w:rsidRPr="004F2057" w:rsidRDefault="0047023F" w:rsidP="00FD0AB9">
      <w:pPr>
        <w:jc w:val="both"/>
        <w:rPr>
          <w:sz w:val="28"/>
          <w:szCs w:val="28"/>
        </w:rPr>
      </w:pPr>
    </w:p>
    <w:p w:rsidR="00561EC2" w:rsidRPr="004F2057" w:rsidRDefault="00EB0442" w:rsidP="00561EC2">
      <w:pPr>
        <w:tabs>
          <w:tab w:val="left" w:pos="1134"/>
        </w:tabs>
        <w:ind w:firstLine="709"/>
        <w:contextualSpacing/>
        <w:outlineLvl w:val="2"/>
        <w:rPr>
          <w:b/>
          <w:sz w:val="28"/>
          <w:szCs w:val="28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8"/>
          <w:szCs w:val="28"/>
        </w:rPr>
        <w:t xml:space="preserve">1.3. </w:t>
      </w:r>
      <w:r w:rsidR="0047023F" w:rsidRPr="004F2057">
        <w:rPr>
          <w:b/>
          <w:spacing w:val="-10"/>
          <w:sz w:val="28"/>
          <w:szCs w:val="28"/>
        </w:rPr>
        <w:t xml:space="preserve"> </w:t>
      </w:r>
      <w:r w:rsidR="00561EC2" w:rsidRPr="004F2057">
        <w:rPr>
          <w:b/>
          <w:spacing w:val="-10"/>
          <w:sz w:val="28"/>
          <w:szCs w:val="28"/>
        </w:rPr>
        <w:t>статью</w:t>
      </w:r>
      <w:r w:rsidR="0047023F" w:rsidRPr="004F2057">
        <w:rPr>
          <w:b/>
          <w:spacing w:val="-10"/>
          <w:sz w:val="28"/>
          <w:szCs w:val="28"/>
        </w:rPr>
        <w:t xml:space="preserve"> 41</w:t>
      </w:r>
      <w:bookmarkEnd w:id="0"/>
      <w:bookmarkEnd w:id="1"/>
      <w:bookmarkEnd w:id="2"/>
      <w:bookmarkEnd w:id="3"/>
      <w:r w:rsidR="00561EC2" w:rsidRPr="004F2057">
        <w:rPr>
          <w:b/>
          <w:spacing w:val="-10"/>
          <w:sz w:val="28"/>
          <w:szCs w:val="28"/>
        </w:rPr>
        <w:t xml:space="preserve">  </w:t>
      </w:r>
      <w:r w:rsidR="00561EC2" w:rsidRPr="004F2057">
        <w:rPr>
          <w:b/>
          <w:sz w:val="28"/>
          <w:szCs w:val="28"/>
        </w:rPr>
        <w:t>дополнить  абзацами  следующего содержания:</w:t>
      </w:r>
    </w:p>
    <w:p w:rsidR="000E2A71" w:rsidRPr="004F2057" w:rsidRDefault="00561EC2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</w:t>
      </w:r>
      <w:r w:rsidR="000E2A71" w:rsidRPr="004F2057">
        <w:rPr>
          <w:sz w:val="28"/>
          <w:szCs w:val="28"/>
        </w:rPr>
        <w:t>«Приказом Министерства строительства и жилищно–коммунального хозяйства Саратовской области № 173 от 16.04.2024 г. установлены зоны  санитарной охраны подземных  источников питьевого и хозяйственно-бытового водоснабжения населения с. Куриловка  (3 скважины)  Вольского района Саратовской области.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Границы зон санитарной охраны подземного источника питьевого и хозяйственно-бытового водоснабжения населения с. Куриловка (3 скважины) Вольского муниципального района Саратовской области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скважина № 1 – 52°09’15,2036’’СШ, 46°53’27,1709’’ВД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скважина № 2 – 52°08’56,5086’’СШ, 46°52’47,3009’’ВД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скважина № 3 – 52°08’54,0716’’СШ, 46°52’44,0609’’ВД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1. Границы первого пояса зоны санитарной охраны (далее – ЗСО):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lastRenderedPageBreak/>
        <w:t xml:space="preserve">для скважины № 1 определены на расстоянии 10 м во всех направлениях от устья скважины; для скважины № 2 определены на расстоянии 10 м во всех направлениях от устья скважины; для скважины № 3 определены на расстоянии 10 м во всех направлениях от устья скважины;  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2. Границы второго пояса ЗСО: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определены на расстоянии 35,1 м во всех направлениях от устья скважины; для скважины № 2 определены на расстоянии 35,1 м во всех направлениях от устья скважины; для скважины № 3 определены на расстоянии 35,1 м во всех направлениях от устья скважины;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3. Границы третьего пояса ЗСО: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определены на расстоянии 335,4 м во всех направлениях от устья скважины;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2 определены на расстоянии 335,4 м во всех направлениях от устья скважины;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3 определены на расстоянии 335,4 м во всех направлениях от устья скважины. </w:t>
      </w:r>
    </w:p>
    <w:p w:rsidR="000E2A71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</w:t>
      </w:r>
    </w:p>
    <w:p w:rsidR="00D87EBB" w:rsidRPr="004F2057" w:rsidRDefault="000E2A71" w:rsidP="000E2A71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  </w:t>
      </w:r>
      <w:r w:rsidR="00D87EBB" w:rsidRPr="004F2057">
        <w:rPr>
          <w:sz w:val="28"/>
          <w:szCs w:val="28"/>
        </w:rPr>
        <w:t xml:space="preserve">Приказом Министерства строительства и жилищно–коммунального хозяйства Саратовской области № </w:t>
      </w:r>
      <w:r w:rsidR="00973F51" w:rsidRPr="004F2057">
        <w:rPr>
          <w:sz w:val="28"/>
          <w:szCs w:val="28"/>
        </w:rPr>
        <w:t>396</w:t>
      </w:r>
      <w:r w:rsidR="00D87EBB" w:rsidRPr="004F2057">
        <w:rPr>
          <w:sz w:val="28"/>
          <w:szCs w:val="28"/>
        </w:rPr>
        <w:t xml:space="preserve"> от 2</w:t>
      </w:r>
      <w:r w:rsidR="00973F51" w:rsidRPr="004F2057">
        <w:rPr>
          <w:sz w:val="28"/>
          <w:szCs w:val="28"/>
        </w:rPr>
        <w:t>9</w:t>
      </w:r>
      <w:r w:rsidR="00D87EBB" w:rsidRPr="004F2057">
        <w:rPr>
          <w:sz w:val="28"/>
          <w:szCs w:val="28"/>
        </w:rPr>
        <w:t xml:space="preserve">.08.2024 г. установлены зоны  санитарной охраны подземных  источников питьевого и хозяйственно-бытового водоснабжения населения </w:t>
      </w:r>
      <w:proofErr w:type="gramStart"/>
      <w:r w:rsidR="00D87EBB" w:rsidRPr="004F2057">
        <w:rPr>
          <w:sz w:val="28"/>
          <w:szCs w:val="28"/>
        </w:rPr>
        <w:t>с</w:t>
      </w:r>
      <w:proofErr w:type="gramEnd"/>
      <w:r w:rsidR="00D87EBB" w:rsidRPr="004F2057">
        <w:rPr>
          <w:sz w:val="28"/>
          <w:szCs w:val="28"/>
        </w:rPr>
        <w:t xml:space="preserve">. </w:t>
      </w:r>
      <w:proofErr w:type="gramStart"/>
      <w:r w:rsidR="00973F51" w:rsidRPr="004F2057">
        <w:rPr>
          <w:sz w:val="28"/>
          <w:szCs w:val="28"/>
        </w:rPr>
        <w:t>Елховка</w:t>
      </w:r>
      <w:proofErr w:type="gramEnd"/>
      <w:r w:rsidR="00973F51" w:rsidRPr="004F2057">
        <w:rPr>
          <w:sz w:val="28"/>
          <w:szCs w:val="28"/>
        </w:rPr>
        <w:t xml:space="preserve">, с. Шировка, ж/д ст. Куриловка </w:t>
      </w:r>
      <w:r w:rsidR="00D87EBB" w:rsidRPr="004F2057">
        <w:rPr>
          <w:sz w:val="28"/>
          <w:szCs w:val="28"/>
        </w:rPr>
        <w:t xml:space="preserve"> Вольского района Саратовской области.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  Границы зон санитарной охраны подземного источника питьевого и хозяйственно-бытового водоснабжения населения </w:t>
      </w:r>
      <w:proofErr w:type="gramStart"/>
      <w:r w:rsidRPr="004F2057">
        <w:rPr>
          <w:sz w:val="28"/>
          <w:szCs w:val="28"/>
        </w:rPr>
        <w:t>с</w:t>
      </w:r>
      <w:proofErr w:type="gramEnd"/>
      <w:r w:rsidRPr="004F2057">
        <w:rPr>
          <w:sz w:val="28"/>
          <w:szCs w:val="28"/>
        </w:rPr>
        <w:t xml:space="preserve">. </w:t>
      </w:r>
      <w:proofErr w:type="gramStart"/>
      <w:r w:rsidRPr="004F2057">
        <w:rPr>
          <w:sz w:val="28"/>
          <w:szCs w:val="28"/>
        </w:rPr>
        <w:t>Елховка</w:t>
      </w:r>
      <w:proofErr w:type="gramEnd"/>
      <w:r w:rsidRPr="004F2057">
        <w:rPr>
          <w:sz w:val="28"/>
          <w:szCs w:val="28"/>
        </w:rPr>
        <w:t>, с. Шировка, ж/д ст. Куриловка Вольского района Саратовской области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скважина № 1 </w:t>
      </w:r>
      <w:proofErr w:type="gramStart"/>
      <w:r w:rsidRPr="004F2057">
        <w:rPr>
          <w:sz w:val="28"/>
          <w:szCs w:val="28"/>
        </w:rPr>
        <w:t>с</w:t>
      </w:r>
      <w:proofErr w:type="gramEnd"/>
      <w:r w:rsidRPr="004F2057">
        <w:rPr>
          <w:sz w:val="28"/>
          <w:szCs w:val="28"/>
        </w:rPr>
        <w:t>. Елховка – 52о12’56,7656’’СШ, 46о56’53,0219’’ВД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скважина № 1 с. Шировка – 52о11’42,0696’’СШ, 46о46’48,9499’’ВД </w:t>
      </w:r>
    </w:p>
    <w:p w:rsidR="007B6CA4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скважина № 1 ж/д ст. Куриловка – 52о10’7,4366’’СШ, 46о50’31,9659’’ВД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1. Границы первого пояса зоны санитарной охраны (далее – ЗСО):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</w:t>
      </w:r>
      <w:proofErr w:type="gramStart"/>
      <w:r w:rsidRPr="004F2057">
        <w:rPr>
          <w:sz w:val="28"/>
          <w:szCs w:val="28"/>
        </w:rPr>
        <w:t xml:space="preserve">для скважины № 1 с. Елховка определены на расстоянии 10 м в северо-восточном и юго-восточном направлениях, 13 м в юго-западном направлении, 7 м в северо-западном направлении от устья скважины; </w:t>
      </w:r>
      <w:proofErr w:type="gramEnd"/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с. Шировка определены на расстоянии 10 м в юго-западном, северо-западном, северо-восточном направлениях, 17 м в юго-восточном направлении от устья скважины;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ж/д ст. Куриловка определены на расстоянии 10 м в северо-восточном, юго-восточном, юго-западном направлениях, 8 м в северо-западном направлении от устья скважины;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2. Границы второго пояса ЗСО: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</w:t>
      </w:r>
      <w:proofErr w:type="gramStart"/>
      <w:r w:rsidRPr="004F2057">
        <w:rPr>
          <w:sz w:val="28"/>
          <w:szCs w:val="28"/>
        </w:rPr>
        <w:t>с</w:t>
      </w:r>
      <w:proofErr w:type="gramEnd"/>
      <w:r w:rsidRPr="004F2057">
        <w:rPr>
          <w:sz w:val="28"/>
          <w:szCs w:val="28"/>
        </w:rPr>
        <w:t xml:space="preserve">. </w:t>
      </w:r>
      <w:proofErr w:type="gramStart"/>
      <w:r w:rsidRPr="004F2057">
        <w:rPr>
          <w:sz w:val="28"/>
          <w:szCs w:val="28"/>
        </w:rPr>
        <w:t>Елховка</w:t>
      </w:r>
      <w:proofErr w:type="gramEnd"/>
      <w:r w:rsidRPr="004F2057">
        <w:rPr>
          <w:sz w:val="28"/>
          <w:szCs w:val="28"/>
        </w:rPr>
        <w:t xml:space="preserve"> определены на расстоянии 22,0 м во всех направлениях от устья скважины;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с. Шировка определены на расстоянии 30,9 м во всех направлениях от устья скважины;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для скважины № 1 ж/д ст. Куриловка определены на расстоянии 23,4 м во всех направлениях от устья скважины;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    3. Границы третьего пояса ЗСО: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lastRenderedPageBreak/>
        <w:t xml:space="preserve">для скважины № 1 </w:t>
      </w:r>
      <w:proofErr w:type="gramStart"/>
      <w:r w:rsidRPr="004F2057">
        <w:rPr>
          <w:sz w:val="28"/>
          <w:szCs w:val="28"/>
        </w:rPr>
        <w:t>с</w:t>
      </w:r>
      <w:proofErr w:type="gramEnd"/>
      <w:r w:rsidRPr="004F2057">
        <w:rPr>
          <w:sz w:val="28"/>
          <w:szCs w:val="28"/>
        </w:rPr>
        <w:t xml:space="preserve">. </w:t>
      </w:r>
      <w:proofErr w:type="gramStart"/>
      <w:r w:rsidRPr="004F2057">
        <w:rPr>
          <w:sz w:val="28"/>
          <w:szCs w:val="28"/>
        </w:rPr>
        <w:t>Елховка</w:t>
      </w:r>
      <w:proofErr w:type="gramEnd"/>
      <w:r w:rsidRPr="004F2057">
        <w:rPr>
          <w:sz w:val="28"/>
          <w:szCs w:val="28"/>
        </w:rPr>
        <w:t xml:space="preserve"> определены на расстоянии 210,1 м во всех направлениях от устья скважины; 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>для скважины № 1 с. Шировка определены на расстоянии 295,3 м во всех направлениях от устья скважины;</w:t>
      </w:r>
    </w:p>
    <w:p w:rsidR="000E2A71" w:rsidRPr="004F2057" w:rsidRDefault="000E2A71" w:rsidP="00D87EBB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для скважины № 1 ж/д ст. Куриловка определены на расстоянии 223,2 м во всех направлениях от устья скважины</w:t>
      </w:r>
      <w:proofErr w:type="gramStart"/>
      <w:r w:rsidRPr="004F2057">
        <w:rPr>
          <w:sz w:val="28"/>
          <w:szCs w:val="28"/>
        </w:rPr>
        <w:t>.</w:t>
      </w:r>
      <w:r w:rsidR="00AD478C" w:rsidRPr="004F2057">
        <w:rPr>
          <w:sz w:val="28"/>
          <w:szCs w:val="28"/>
        </w:rPr>
        <w:t>»</w:t>
      </w:r>
      <w:r w:rsidR="00EB0442">
        <w:rPr>
          <w:sz w:val="28"/>
          <w:szCs w:val="28"/>
        </w:rPr>
        <w:t>.</w:t>
      </w:r>
      <w:proofErr w:type="gramEnd"/>
    </w:p>
    <w:p w:rsidR="008A3032" w:rsidRPr="004F2057" w:rsidRDefault="00FD0AB9" w:rsidP="007B6F86">
      <w:pPr>
        <w:ind w:firstLine="540"/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</w:t>
      </w:r>
      <w:r w:rsidR="008A3032" w:rsidRPr="004F2057">
        <w:rPr>
          <w:sz w:val="28"/>
          <w:szCs w:val="28"/>
        </w:rPr>
        <w:t>2.</w:t>
      </w:r>
      <w:r w:rsidR="007B6F86" w:rsidRPr="004F2057">
        <w:rPr>
          <w:sz w:val="28"/>
          <w:szCs w:val="28"/>
        </w:rPr>
        <w:t xml:space="preserve"> </w:t>
      </w:r>
      <w:r w:rsidR="008A3032" w:rsidRPr="004F2057">
        <w:rPr>
          <w:sz w:val="28"/>
          <w:szCs w:val="28"/>
        </w:rPr>
        <w:t xml:space="preserve">Настоящее решение вступает в силу со дня </w:t>
      </w:r>
      <w:r w:rsidR="00EB0442">
        <w:rPr>
          <w:sz w:val="28"/>
          <w:szCs w:val="28"/>
        </w:rPr>
        <w:t xml:space="preserve">его </w:t>
      </w:r>
      <w:r w:rsidR="008A3032" w:rsidRPr="004F2057">
        <w:rPr>
          <w:sz w:val="28"/>
          <w:szCs w:val="28"/>
        </w:rPr>
        <w:t>официального опубликования.</w:t>
      </w:r>
    </w:p>
    <w:p w:rsidR="008A3032" w:rsidRPr="004F2057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4F2057">
        <w:rPr>
          <w:sz w:val="28"/>
          <w:szCs w:val="28"/>
        </w:rPr>
        <w:t xml:space="preserve">       </w:t>
      </w:r>
      <w:r w:rsidR="007B6F86" w:rsidRPr="004F2057">
        <w:rPr>
          <w:sz w:val="28"/>
          <w:szCs w:val="28"/>
        </w:rPr>
        <w:t xml:space="preserve"> </w:t>
      </w:r>
      <w:r w:rsidR="00FD0AB9" w:rsidRPr="004F2057">
        <w:rPr>
          <w:sz w:val="28"/>
          <w:szCs w:val="28"/>
        </w:rPr>
        <w:t xml:space="preserve">  </w:t>
      </w:r>
      <w:r w:rsidR="007B6F86" w:rsidRPr="004F2057">
        <w:rPr>
          <w:sz w:val="28"/>
          <w:szCs w:val="28"/>
        </w:rPr>
        <w:t>3</w:t>
      </w:r>
      <w:r w:rsidRPr="004F2057">
        <w:rPr>
          <w:sz w:val="28"/>
          <w:szCs w:val="28"/>
        </w:rPr>
        <w:t xml:space="preserve">. </w:t>
      </w:r>
      <w:proofErr w:type="gramStart"/>
      <w:r w:rsidRPr="004F2057">
        <w:rPr>
          <w:sz w:val="28"/>
          <w:szCs w:val="28"/>
        </w:rPr>
        <w:t>Контроль   за</w:t>
      </w:r>
      <w:proofErr w:type="gramEnd"/>
      <w:r w:rsidRPr="004F2057">
        <w:rPr>
          <w:sz w:val="28"/>
          <w:szCs w:val="28"/>
        </w:rPr>
        <w:t xml:space="preserve">   исполнением  настоящего   </w:t>
      </w:r>
      <w:r w:rsidR="009A4C22">
        <w:rPr>
          <w:sz w:val="28"/>
          <w:szCs w:val="28"/>
        </w:rPr>
        <w:t>р</w:t>
      </w:r>
      <w:r w:rsidRPr="004F2057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4F2057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4F2057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4F2057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4F2057">
        <w:rPr>
          <w:b/>
          <w:sz w:val="28"/>
          <w:szCs w:val="28"/>
        </w:rPr>
        <w:t xml:space="preserve">Председатель Вольского </w:t>
      </w:r>
    </w:p>
    <w:p w:rsidR="00D42145" w:rsidRPr="004F2057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4F2057">
        <w:rPr>
          <w:b/>
          <w:sz w:val="28"/>
          <w:szCs w:val="28"/>
        </w:rPr>
        <w:t>муниципального Собрания</w:t>
      </w:r>
      <w:r w:rsidR="007B2C5B" w:rsidRPr="004F2057">
        <w:rPr>
          <w:b/>
          <w:sz w:val="28"/>
          <w:szCs w:val="28"/>
        </w:rPr>
        <w:t xml:space="preserve">              </w:t>
      </w:r>
      <w:r w:rsidRPr="004F2057">
        <w:rPr>
          <w:b/>
          <w:sz w:val="28"/>
          <w:szCs w:val="28"/>
        </w:rPr>
        <w:t xml:space="preserve">                          </w:t>
      </w:r>
      <w:r w:rsidR="009A4C22">
        <w:rPr>
          <w:b/>
          <w:sz w:val="28"/>
          <w:szCs w:val="28"/>
        </w:rPr>
        <w:t xml:space="preserve"> </w:t>
      </w:r>
      <w:r w:rsidR="007E6F20" w:rsidRPr="004F2057">
        <w:rPr>
          <w:b/>
          <w:sz w:val="28"/>
          <w:szCs w:val="28"/>
        </w:rPr>
        <w:t xml:space="preserve">  </w:t>
      </w:r>
      <w:r w:rsidRPr="004F2057">
        <w:rPr>
          <w:b/>
          <w:sz w:val="28"/>
          <w:szCs w:val="28"/>
        </w:rPr>
        <w:t xml:space="preserve">       </w:t>
      </w:r>
      <w:r w:rsidR="00434546" w:rsidRPr="004F2057">
        <w:rPr>
          <w:b/>
          <w:sz w:val="28"/>
          <w:szCs w:val="28"/>
        </w:rPr>
        <w:t xml:space="preserve">     </w:t>
      </w:r>
      <w:r w:rsidRPr="004F2057">
        <w:rPr>
          <w:b/>
          <w:sz w:val="28"/>
          <w:szCs w:val="28"/>
        </w:rPr>
        <w:t xml:space="preserve"> О.А.Кирсанова</w:t>
      </w:r>
      <w:r w:rsidR="007B2C5B" w:rsidRPr="004F2057">
        <w:rPr>
          <w:b/>
          <w:sz w:val="28"/>
          <w:szCs w:val="28"/>
        </w:rPr>
        <w:t xml:space="preserve">   </w:t>
      </w:r>
      <w:r w:rsidR="00D42145" w:rsidRPr="004F2057">
        <w:rPr>
          <w:b/>
          <w:sz w:val="28"/>
          <w:szCs w:val="28"/>
        </w:rPr>
        <w:t xml:space="preserve">    </w:t>
      </w:r>
      <w:r w:rsidR="007B2C5B" w:rsidRPr="004F2057">
        <w:rPr>
          <w:b/>
          <w:sz w:val="28"/>
          <w:szCs w:val="28"/>
        </w:rPr>
        <w:t xml:space="preserve">           </w:t>
      </w:r>
      <w:r w:rsidR="00D42145" w:rsidRPr="004F2057">
        <w:rPr>
          <w:b/>
          <w:sz w:val="28"/>
          <w:szCs w:val="28"/>
        </w:rPr>
        <w:t xml:space="preserve">        </w:t>
      </w:r>
      <w:r w:rsidR="00BF7F96" w:rsidRPr="004F2057">
        <w:rPr>
          <w:b/>
          <w:sz w:val="28"/>
          <w:szCs w:val="28"/>
        </w:rPr>
        <w:t xml:space="preserve">       </w:t>
      </w:r>
      <w:r w:rsidR="00D42145" w:rsidRPr="004F2057">
        <w:rPr>
          <w:b/>
          <w:sz w:val="28"/>
          <w:szCs w:val="28"/>
        </w:rPr>
        <w:t xml:space="preserve">   </w:t>
      </w:r>
    </w:p>
    <w:p w:rsidR="00E76D4D" w:rsidRPr="004F2057" w:rsidRDefault="00E76D4D" w:rsidP="00434546">
      <w:pPr>
        <w:rPr>
          <w:sz w:val="28"/>
          <w:szCs w:val="28"/>
        </w:rPr>
      </w:pPr>
    </w:p>
    <w:p w:rsidR="001431AF" w:rsidRPr="004F2057" w:rsidRDefault="001431AF" w:rsidP="001431AF">
      <w:pPr>
        <w:rPr>
          <w:b/>
          <w:sz w:val="28"/>
          <w:szCs w:val="28"/>
        </w:rPr>
      </w:pPr>
      <w:r w:rsidRPr="004F2057">
        <w:rPr>
          <w:b/>
          <w:sz w:val="28"/>
          <w:szCs w:val="28"/>
        </w:rPr>
        <w:t xml:space="preserve">Глава Вольского </w:t>
      </w:r>
    </w:p>
    <w:p w:rsidR="001431AF" w:rsidRPr="004F2057" w:rsidRDefault="001431AF" w:rsidP="001431AF">
      <w:pPr>
        <w:rPr>
          <w:b/>
          <w:sz w:val="28"/>
          <w:szCs w:val="28"/>
        </w:rPr>
      </w:pPr>
      <w:r w:rsidRPr="004F2057">
        <w:rPr>
          <w:b/>
          <w:sz w:val="28"/>
          <w:szCs w:val="28"/>
        </w:rPr>
        <w:t xml:space="preserve">муниципального района                                  </w:t>
      </w:r>
      <w:r w:rsidR="009A4C22">
        <w:rPr>
          <w:b/>
          <w:sz w:val="28"/>
          <w:szCs w:val="28"/>
        </w:rPr>
        <w:t xml:space="preserve">                           </w:t>
      </w:r>
      <w:r w:rsidR="001973CA">
        <w:rPr>
          <w:b/>
          <w:sz w:val="28"/>
          <w:szCs w:val="28"/>
        </w:rPr>
        <w:t xml:space="preserve">  С.Е. Сафо</w:t>
      </w:r>
      <w:r w:rsidRPr="004F2057">
        <w:rPr>
          <w:b/>
          <w:sz w:val="28"/>
          <w:szCs w:val="28"/>
        </w:rPr>
        <w:t>нов</w:t>
      </w:r>
    </w:p>
    <w:p w:rsidR="001431AF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4F2057" w:rsidRPr="007B6CA4" w:rsidRDefault="004F2057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4F2057" w:rsidRPr="007B6CA4" w:rsidSect="008768BB">
      <w:pgSz w:w="11906" w:h="16838"/>
      <w:pgMar w:top="426" w:right="1416" w:bottom="709" w:left="993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22" w:rsidRDefault="009A4C22">
      <w:r>
        <w:separator/>
      </w:r>
    </w:p>
  </w:endnote>
  <w:endnote w:type="continuationSeparator" w:id="0">
    <w:p w:rsidR="009A4C22" w:rsidRDefault="009A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22" w:rsidRDefault="009A4C22">
      <w:r>
        <w:separator/>
      </w:r>
    </w:p>
  </w:footnote>
  <w:footnote w:type="continuationSeparator" w:id="0">
    <w:p w:rsidR="009A4C22" w:rsidRDefault="009A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411C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96DB5"/>
    <w:rsid w:val="000A48E9"/>
    <w:rsid w:val="000A4BAC"/>
    <w:rsid w:val="000B0F2D"/>
    <w:rsid w:val="000B113F"/>
    <w:rsid w:val="000B2CD8"/>
    <w:rsid w:val="000B359E"/>
    <w:rsid w:val="000B3892"/>
    <w:rsid w:val="000B7AD5"/>
    <w:rsid w:val="000C3FFD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973CA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6A6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443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2057"/>
    <w:rsid w:val="004F353A"/>
    <w:rsid w:val="004F37AA"/>
    <w:rsid w:val="00513DC2"/>
    <w:rsid w:val="00522C86"/>
    <w:rsid w:val="00525F54"/>
    <w:rsid w:val="005329B6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313B"/>
    <w:rsid w:val="0062798F"/>
    <w:rsid w:val="00627C68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D4B63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81315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06A5B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68B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788F"/>
    <w:rsid w:val="0092002C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4C22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20A"/>
    <w:rsid w:val="00DF2D1E"/>
    <w:rsid w:val="00DF781E"/>
    <w:rsid w:val="00E02E7D"/>
    <w:rsid w:val="00E0410A"/>
    <w:rsid w:val="00E110AF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0442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1D20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1836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4B7-3530-46A5-A477-5F469580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943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15</cp:revision>
  <cp:lastPrinted>2024-12-13T06:21:00Z</cp:lastPrinted>
  <dcterms:created xsi:type="dcterms:W3CDTF">2024-12-13T05:04:00Z</dcterms:created>
  <dcterms:modified xsi:type="dcterms:W3CDTF">2025-07-31T11:03:00Z</dcterms:modified>
</cp:coreProperties>
</file>