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28" w:rsidRDefault="00C73928" w:rsidP="00C73928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28" w:rsidRDefault="00C73928" w:rsidP="00C73928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C73928" w:rsidRDefault="00C73928" w:rsidP="00C73928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C73928" w:rsidRDefault="00C73928" w:rsidP="00C73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C73928" w:rsidRDefault="00C73928" w:rsidP="00C73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73928" w:rsidRDefault="00C73928" w:rsidP="00C73928">
      <w:pPr>
        <w:rPr>
          <w:sz w:val="28"/>
          <w:szCs w:val="28"/>
          <w:lang w:eastAsia="en-US"/>
        </w:rPr>
      </w:pPr>
    </w:p>
    <w:p w:rsidR="00C73928" w:rsidRDefault="00C73928" w:rsidP="00C73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73928" w:rsidRDefault="00C73928" w:rsidP="00C73928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C73928" w:rsidRDefault="00C73928" w:rsidP="00C7392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082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134/771-2025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F6F2D" w:rsidRPr="007E624B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7E624B" w:rsidTr="00CE1B5D">
        <w:tc>
          <w:tcPr>
            <w:tcW w:w="9639" w:type="dxa"/>
            <w:shd w:val="clear" w:color="auto" w:fill="auto"/>
          </w:tcPr>
          <w:p w:rsidR="00EC6FEB" w:rsidRDefault="008779A3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Белогорновского</w:t>
            </w:r>
          </w:p>
          <w:p w:rsidR="00EC6FEB" w:rsidRDefault="008779A3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Вольского муниципального района </w:t>
            </w:r>
          </w:p>
          <w:p w:rsidR="00EC6FEB" w:rsidRDefault="008779A3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>Саратовской области,</w:t>
            </w:r>
            <w:r w:rsidRPr="000D188D">
              <w:rPr>
                <w:sz w:val="28"/>
                <w:szCs w:val="28"/>
              </w:rPr>
              <w:t xml:space="preserve"> </w:t>
            </w:r>
            <w:proofErr w:type="gramStart"/>
            <w:r w:rsidRPr="000D188D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0D1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FEB">
              <w:rPr>
                <w:rFonts w:ascii="Times New Roman" w:hAnsi="Times New Roman"/>
                <w:sz w:val="28"/>
                <w:szCs w:val="28"/>
              </w:rPr>
              <w:t>р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>ешением Совета  Белогорновского</w:t>
            </w:r>
          </w:p>
          <w:p w:rsidR="008779A3" w:rsidRDefault="008779A3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>муниципального образования от 29.12.2012 г. № 3/21-75</w:t>
            </w:r>
          </w:p>
          <w:p w:rsidR="007F6F2D" w:rsidRPr="007E624B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F6F2D" w:rsidRPr="007E624B" w:rsidRDefault="007F6F2D" w:rsidP="007F6F2D">
      <w:pPr>
        <w:pStyle w:val="af4"/>
        <w:rPr>
          <w:rFonts w:ascii="Times New Roman" w:hAnsi="Times New Roman"/>
          <w:sz w:val="27"/>
          <w:szCs w:val="27"/>
        </w:rPr>
      </w:pPr>
    </w:p>
    <w:p w:rsidR="007F6F2D" w:rsidRPr="007E624B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624B">
        <w:rPr>
          <w:rFonts w:ascii="Times New Roman" w:hAnsi="Times New Roman" w:cs="Times New Roman"/>
          <w:sz w:val="27"/>
          <w:szCs w:val="27"/>
        </w:rPr>
        <w:t>В целях исполнения требований федерального законодательства</w:t>
      </w:r>
      <w:r w:rsidRPr="007E624B">
        <w:rPr>
          <w:sz w:val="27"/>
          <w:szCs w:val="27"/>
        </w:rPr>
        <w:t xml:space="preserve"> </w:t>
      </w:r>
      <w:r w:rsidRPr="007E624B">
        <w:rPr>
          <w:rFonts w:ascii="Times New Roman" w:hAnsi="Times New Roman" w:cs="Times New Roman"/>
          <w:sz w:val="27"/>
          <w:szCs w:val="27"/>
        </w:rPr>
        <w:t xml:space="preserve">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7F6F2D" w:rsidRDefault="007F6F2D" w:rsidP="007F6F2D">
      <w:pPr>
        <w:jc w:val="center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>РЕШИЛ</w:t>
      </w:r>
      <w:r w:rsidR="00AF0504" w:rsidRPr="007E624B">
        <w:rPr>
          <w:b/>
          <w:sz w:val="27"/>
          <w:szCs w:val="27"/>
        </w:rPr>
        <w:t>О</w:t>
      </w:r>
      <w:r w:rsidRPr="007E624B">
        <w:rPr>
          <w:b/>
          <w:sz w:val="27"/>
          <w:szCs w:val="27"/>
        </w:rPr>
        <w:t>:</w:t>
      </w:r>
    </w:p>
    <w:p w:rsidR="00EC6FEB" w:rsidRPr="007E624B" w:rsidRDefault="00EC6FEB" w:rsidP="007F6F2D">
      <w:pPr>
        <w:jc w:val="center"/>
        <w:rPr>
          <w:b/>
          <w:sz w:val="27"/>
          <w:szCs w:val="27"/>
        </w:rPr>
      </w:pPr>
    </w:p>
    <w:p w:rsidR="007F6F2D" w:rsidRPr="007E624B" w:rsidRDefault="007F6F2D" w:rsidP="007F6F2D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  <w:r w:rsidRPr="007E624B">
        <w:rPr>
          <w:rFonts w:ascii="Times New Roman" w:hAnsi="Times New Roman"/>
          <w:sz w:val="27"/>
          <w:szCs w:val="27"/>
        </w:rPr>
        <w:t xml:space="preserve">1. </w:t>
      </w:r>
      <w:r w:rsidR="008779A3">
        <w:rPr>
          <w:rFonts w:ascii="Times New Roman" w:hAnsi="Times New Roman"/>
          <w:sz w:val="28"/>
          <w:szCs w:val="28"/>
        </w:rPr>
        <w:t xml:space="preserve">Внести в </w:t>
      </w:r>
      <w:r w:rsidR="00EC6FEB">
        <w:rPr>
          <w:rFonts w:ascii="Times New Roman" w:hAnsi="Times New Roman"/>
          <w:sz w:val="28"/>
          <w:szCs w:val="28"/>
        </w:rPr>
        <w:t xml:space="preserve">текстовую часть </w:t>
      </w:r>
      <w:r w:rsidR="008779A3">
        <w:rPr>
          <w:rFonts w:ascii="Times New Roman" w:hAnsi="Times New Roman"/>
          <w:sz w:val="28"/>
          <w:szCs w:val="28"/>
        </w:rPr>
        <w:t>Г</w:t>
      </w:r>
      <w:r w:rsidR="008779A3" w:rsidRPr="003C5756">
        <w:rPr>
          <w:rFonts w:ascii="Times New Roman" w:hAnsi="Times New Roman"/>
          <w:sz w:val="28"/>
          <w:szCs w:val="28"/>
        </w:rPr>
        <w:t>енеральн</w:t>
      </w:r>
      <w:r w:rsidR="00EC6FEB">
        <w:rPr>
          <w:rFonts w:ascii="Times New Roman" w:hAnsi="Times New Roman"/>
          <w:sz w:val="28"/>
          <w:szCs w:val="28"/>
        </w:rPr>
        <w:t>ого</w:t>
      </w:r>
      <w:r w:rsidR="008779A3" w:rsidRPr="003C5756">
        <w:rPr>
          <w:rFonts w:ascii="Times New Roman" w:hAnsi="Times New Roman"/>
          <w:sz w:val="28"/>
          <w:szCs w:val="28"/>
        </w:rPr>
        <w:t xml:space="preserve"> план</w:t>
      </w:r>
      <w:r w:rsidR="00EC6FEB">
        <w:rPr>
          <w:rFonts w:ascii="Times New Roman" w:hAnsi="Times New Roman"/>
          <w:sz w:val="28"/>
          <w:szCs w:val="28"/>
        </w:rPr>
        <w:t>а</w:t>
      </w:r>
      <w:r w:rsidR="008779A3" w:rsidRPr="003C5756">
        <w:rPr>
          <w:rFonts w:ascii="Times New Roman" w:hAnsi="Times New Roman"/>
          <w:sz w:val="28"/>
          <w:szCs w:val="28"/>
        </w:rPr>
        <w:t xml:space="preserve"> </w:t>
      </w:r>
      <w:r w:rsidR="008779A3">
        <w:rPr>
          <w:rFonts w:ascii="Times New Roman" w:hAnsi="Times New Roman"/>
          <w:sz w:val="28"/>
          <w:szCs w:val="28"/>
        </w:rPr>
        <w:t xml:space="preserve">Белогорновского </w:t>
      </w:r>
      <w:r w:rsidR="008779A3" w:rsidRPr="003C5756">
        <w:rPr>
          <w:rFonts w:ascii="Times New Roman" w:hAnsi="Times New Roman"/>
          <w:sz w:val="28"/>
          <w:szCs w:val="28"/>
        </w:rPr>
        <w:t>муниципального образования</w:t>
      </w:r>
      <w:r w:rsidR="008779A3">
        <w:rPr>
          <w:rFonts w:ascii="Times New Roman" w:hAnsi="Times New Roman"/>
          <w:sz w:val="28"/>
          <w:szCs w:val="28"/>
        </w:rPr>
        <w:t xml:space="preserve">  Вольского муниципального района Саратовской области, утвержденн</w:t>
      </w:r>
      <w:r w:rsidR="00082AC5">
        <w:rPr>
          <w:rFonts w:ascii="Times New Roman" w:hAnsi="Times New Roman"/>
          <w:sz w:val="28"/>
          <w:szCs w:val="28"/>
        </w:rPr>
        <w:t>ого</w:t>
      </w:r>
      <w:r w:rsidR="008779A3">
        <w:rPr>
          <w:rFonts w:ascii="Times New Roman" w:hAnsi="Times New Roman"/>
          <w:sz w:val="28"/>
          <w:szCs w:val="28"/>
        </w:rPr>
        <w:t xml:space="preserve"> решением Совета Белогорновского муниципального образования Вольского муниципального района от 29.12.2012</w:t>
      </w:r>
      <w:r w:rsidR="00EC6FEB">
        <w:rPr>
          <w:rFonts w:ascii="Times New Roman" w:hAnsi="Times New Roman"/>
          <w:sz w:val="28"/>
          <w:szCs w:val="28"/>
        </w:rPr>
        <w:t xml:space="preserve"> </w:t>
      </w:r>
      <w:r w:rsidR="008779A3">
        <w:rPr>
          <w:rFonts w:ascii="Times New Roman" w:hAnsi="Times New Roman"/>
          <w:sz w:val="28"/>
          <w:szCs w:val="28"/>
        </w:rPr>
        <w:t>г. №</w:t>
      </w:r>
      <w:r w:rsidR="00EC6FEB">
        <w:rPr>
          <w:rFonts w:ascii="Times New Roman" w:hAnsi="Times New Roman"/>
          <w:sz w:val="28"/>
          <w:szCs w:val="28"/>
        </w:rPr>
        <w:t xml:space="preserve"> </w:t>
      </w:r>
      <w:r w:rsidR="008779A3">
        <w:rPr>
          <w:rFonts w:ascii="Times New Roman" w:hAnsi="Times New Roman"/>
          <w:sz w:val="28"/>
          <w:szCs w:val="28"/>
        </w:rPr>
        <w:t xml:space="preserve">3/21-75 </w:t>
      </w:r>
      <w:r w:rsidRPr="007E624B">
        <w:rPr>
          <w:rFonts w:ascii="Times New Roman" w:hAnsi="Times New Roman"/>
          <w:sz w:val="27"/>
          <w:szCs w:val="27"/>
        </w:rPr>
        <w:t>следующие изменения</w:t>
      </w:r>
      <w:r w:rsidR="00847302" w:rsidRPr="007E624B">
        <w:rPr>
          <w:rFonts w:ascii="Times New Roman" w:hAnsi="Times New Roman"/>
          <w:sz w:val="27"/>
          <w:szCs w:val="27"/>
        </w:rPr>
        <w:t>:</w:t>
      </w:r>
    </w:p>
    <w:p w:rsidR="00847302" w:rsidRPr="007E624B" w:rsidRDefault="00671F67" w:rsidP="00847302">
      <w:pPr>
        <w:ind w:firstLine="567"/>
        <w:jc w:val="both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       1</w:t>
      </w:r>
      <w:r w:rsidR="00082AC5">
        <w:rPr>
          <w:b/>
          <w:sz w:val="27"/>
          <w:szCs w:val="27"/>
        </w:rPr>
        <w:t>.1.</w:t>
      </w:r>
      <w:r w:rsidRPr="007E624B">
        <w:rPr>
          <w:b/>
          <w:sz w:val="27"/>
          <w:szCs w:val="27"/>
        </w:rPr>
        <w:t xml:space="preserve"> в  томе 2</w:t>
      </w:r>
      <w:r w:rsidR="00847302" w:rsidRPr="007E624B">
        <w:rPr>
          <w:b/>
          <w:sz w:val="27"/>
          <w:szCs w:val="27"/>
        </w:rPr>
        <w:t xml:space="preserve">  статью </w:t>
      </w:r>
      <w:r w:rsidR="00847302" w:rsidRPr="007E624B">
        <w:rPr>
          <w:b/>
          <w:bCs/>
          <w:sz w:val="27"/>
          <w:szCs w:val="27"/>
        </w:rPr>
        <w:t xml:space="preserve">1.8.3.3.  </w:t>
      </w:r>
      <w:r w:rsidR="00847302" w:rsidRPr="007E624B">
        <w:rPr>
          <w:b/>
          <w:sz w:val="27"/>
          <w:szCs w:val="27"/>
        </w:rPr>
        <w:t>дополнить  абзацами  следующего содержания:</w:t>
      </w:r>
    </w:p>
    <w:p w:rsidR="00847302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«Приказом Министерства строительства и жилищно–коммунального хозяйства Саратовской области № </w:t>
      </w:r>
      <w:r w:rsidR="002F672C">
        <w:rPr>
          <w:sz w:val="27"/>
          <w:szCs w:val="27"/>
        </w:rPr>
        <w:t>500</w:t>
      </w:r>
      <w:r w:rsidRPr="007E624B">
        <w:rPr>
          <w:sz w:val="27"/>
          <w:szCs w:val="27"/>
        </w:rPr>
        <w:t xml:space="preserve"> от </w:t>
      </w:r>
      <w:r w:rsidR="002F672C">
        <w:rPr>
          <w:sz w:val="27"/>
          <w:szCs w:val="27"/>
        </w:rPr>
        <w:t>18</w:t>
      </w:r>
      <w:r w:rsidRPr="007E624B">
        <w:rPr>
          <w:sz w:val="27"/>
          <w:szCs w:val="27"/>
        </w:rPr>
        <w:t>.</w:t>
      </w:r>
      <w:r w:rsidR="002F672C">
        <w:rPr>
          <w:sz w:val="27"/>
          <w:szCs w:val="27"/>
        </w:rPr>
        <w:t>10</w:t>
      </w:r>
      <w:r w:rsidRPr="007E624B">
        <w:rPr>
          <w:sz w:val="27"/>
          <w:szCs w:val="27"/>
        </w:rPr>
        <w:t>.2024 г. установлены зоны  санитарной охраны подземных  источников питьевого и хозяйственно-бытового водоснабжения населения с</w:t>
      </w:r>
      <w:r w:rsidR="002F672C">
        <w:rPr>
          <w:sz w:val="27"/>
          <w:szCs w:val="27"/>
        </w:rPr>
        <w:t>.</w:t>
      </w:r>
      <w:r w:rsidR="00EC6FEB">
        <w:rPr>
          <w:sz w:val="27"/>
          <w:szCs w:val="27"/>
        </w:rPr>
        <w:t xml:space="preserve"> </w:t>
      </w:r>
      <w:proofErr w:type="spellStart"/>
      <w:r w:rsidRPr="007E624B">
        <w:rPr>
          <w:sz w:val="27"/>
          <w:szCs w:val="27"/>
        </w:rPr>
        <w:t>Б</w:t>
      </w:r>
      <w:r w:rsidR="002F672C">
        <w:rPr>
          <w:sz w:val="27"/>
          <w:szCs w:val="27"/>
        </w:rPr>
        <w:t>елогорное</w:t>
      </w:r>
      <w:proofErr w:type="spellEnd"/>
      <w:r w:rsidR="002F672C">
        <w:rPr>
          <w:sz w:val="27"/>
          <w:szCs w:val="27"/>
        </w:rPr>
        <w:t xml:space="preserve">, </w:t>
      </w:r>
      <w:proofErr w:type="spellStart"/>
      <w:r w:rsidR="002F672C">
        <w:rPr>
          <w:sz w:val="27"/>
          <w:szCs w:val="27"/>
        </w:rPr>
        <w:t>с</w:t>
      </w:r>
      <w:proofErr w:type="gramStart"/>
      <w:r w:rsidR="002F672C">
        <w:rPr>
          <w:sz w:val="27"/>
          <w:szCs w:val="27"/>
        </w:rPr>
        <w:t>.Ю</w:t>
      </w:r>
      <w:proofErr w:type="gramEnd"/>
      <w:r w:rsidR="002F672C">
        <w:rPr>
          <w:sz w:val="27"/>
          <w:szCs w:val="27"/>
        </w:rPr>
        <w:t>ловая</w:t>
      </w:r>
      <w:proofErr w:type="spellEnd"/>
      <w:r w:rsidR="002F672C">
        <w:rPr>
          <w:sz w:val="27"/>
          <w:szCs w:val="27"/>
        </w:rPr>
        <w:t xml:space="preserve"> Маза</w:t>
      </w:r>
      <w:r w:rsidRPr="007E624B">
        <w:rPr>
          <w:sz w:val="27"/>
          <w:szCs w:val="27"/>
        </w:rPr>
        <w:t xml:space="preserve"> Вольского</w:t>
      </w:r>
      <w:r w:rsidR="00EC6FEB">
        <w:rPr>
          <w:sz w:val="27"/>
          <w:szCs w:val="27"/>
        </w:rPr>
        <w:t xml:space="preserve"> муниципального</w:t>
      </w:r>
      <w:r w:rsidRPr="007E624B">
        <w:rPr>
          <w:sz w:val="27"/>
          <w:szCs w:val="27"/>
        </w:rPr>
        <w:t xml:space="preserve"> района Саратовской области.</w:t>
      </w:r>
    </w:p>
    <w:p w:rsidR="00A803EC" w:rsidRDefault="00A803EC" w:rsidP="002F672C">
      <w:pPr>
        <w:tabs>
          <w:tab w:val="left" w:pos="0"/>
        </w:tabs>
        <w:jc w:val="center"/>
        <w:rPr>
          <w:sz w:val="28"/>
          <w:szCs w:val="28"/>
        </w:rPr>
      </w:pPr>
    </w:p>
    <w:p w:rsidR="002F672C" w:rsidRDefault="002F672C" w:rsidP="002F672C">
      <w:pPr>
        <w:tabs>
          <w:tab w:val="left" w:pos="0"/>
        </w:tabs>
        <w:jc w:val="center"/>
        <w:rPr>
          <w:sz w:val="28"/>
          <w:szCs w:val="28"/>
        </w:rPr>
      </w:pPr>
      <w:r w:rsidRPr="002F672C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Белогорное, с. Юловая Маза Вольского </w:t>
      </w:r>
      <w:r w:rsidR="00EC6FEB">
        <w:rPr>
          <w:sz w:val="28"/>
          <w:szCs w:val="28"/>
        </w:rPr>
        <w:t xml:space="preserve">муниципального </w:t>
      </w:r>
      <w:r w:rsidRPr="002F672C">
        <w:rPr>
          <w:sz w:val="28"/>
          <w:szCs w:val="28"/>
        </w:rPr>
        <w:t>района Саратовской области</w:t>
      </w:r>
    </w:p>
    <w:p w:rsidR="00A803EC" w:rsidRPr="002F672C" w:rsidRDefault="00A803EC" w:rsidP="002F672C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1496"/>
        <w:gridCol w:w="772"/>
        <w:gridCol w:w="709"/>
        <w:gridCol w:w="1134"/>
        <w:gridCol w:w="708"/>
        <w:gridCol w:w="709"/>
        <w:gridCol w:w="1134"/>
      </w:tblGrid>
      <w:tr w:rsidR="00816E12" w:rsidTr="00A803EC">
        <w:tc>
          <w:tcPr>
            <w:tcW w:w="1526" w:type="dxa"/>
            <w:vMerge w:val="restart"/>
          </w:tcPr>
          <w:p w:rsidR="00816E12" w:rsidRDefault="00816E12" w:rsidP="007F4780">
            <w:pPr>
              <w:tabs>
                <w:tab w:val="left" w:pos="0"/>
              </w:tabs>
              <w:jc w:val="center"/>
            </w:pPr>
            <w:r>
              <w:t>Н</w:t>
            </w:r>
            <w:r w:rsidR="007F4780">
              <w:t>аименование</w:t>
            </w:r>
          </w:p>
        </w:tc>
        <w:tc>
          <w:tcPr>
            <w:tcW w:w="1701" w:type="dxa"/>
            <w:vMerge w:val="restart"/>
          </w:tcPr>
          <w:p w:rsidR="00A803EC" w:rsidRDefault="00816E12" w:rsidP="00A17EEC">
            <w:pPr>
              <w:tabs>
                <w:tab w:val="left" w:pos="0"/>
              </w:tabs>
              <w:jc w:val="center"/>
            </w:pPr>
            <w:r>
              <w:t>Местополо</w:t>
            </w:r>
            <w:r w:rsidR="00A803EC">
              <w:t>-</w:t>
            </w:r>
          </w:p>
          <w:p w:rsidR="00816E12" w:rsidRDefault="00816E12" w:rsidP="00A803EC">
            <w:pPr>
              <w:tabs>
                <w:tab w:val="left" w:pos="0"/>
              </w:tabs>
              <w:jc w:val="center"/>
            </w:pPr>
            <w:r>
              <w:t>жение</w:t>
            </w:r>
          </w:p>
        </w:tc>
        <w:tc>
          <w:tcPr>
            <w:tcW w:w="1496" w:type="dxa"/>
            <w:vMerge w:val="restart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 xml:space="preserve">Абсолютная отметка, </w:t>
            </w:r>
            <w:proofErr w:type="gramStart"/>
            <w:r>
              <w:t>м</w:t>
            </w:r>
            <w:proofErr w:type="gramEnd"/>
          </w:p>
        </w:tc>
        <w:tc>
          <w:tcPr>
            <w:tcW w:w="2615" w:type="dxa"/>
            <w:gridSpan w:val="3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Северная широта</w:t>
            </w:r>
          </w:p>
        </w:tc>
        <w:tc>
          <w:tcPr>
            <w:tcW w:w="2551" w:type="dxa"/>
            <w:gridSpan w:val="3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Восточная долгота</w:t>
            </w:r>
          </w:p>
        </w:tc>
      </w:tr>
      <w:tr w:rsidR="007F4780" w:rsidTr="00A803EC">
        <w:tc>
          <w:tcPr>
            <w:tcW w:w="1526" w:type="dxa"/>
            <w:vMerge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496" w:type="dxa"/>
            <w:vMerge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772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709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708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709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</w:tr>
      <w:tr w:rsidR="00816E12" w:rsidTr="00A803EC">
        <w:trPr>
          <w:trHeight w:val="503"/>
        </w:trPr>
        <w:tc>
          <w:tcPr>
            <w:tcW w:w="1526" w:type="dxa"/>
          </w:tcPr>
          <w:p w:rsidR="00816E12" w:rsidRDefault="007F4780" w:rsidP="002F672C">
            <w:pPr>
              <w:tabs>
                <w:tab w:val="left" w:pos="0"/>
              </w:tabs>
              <w:jc w:val="center"/>
            </w:pPr>
            <w:r>
              <w:lastRenderedPageBreak/>
              <w:t xml:space="preserve">Скв. </w:t>
            </w:r>
            <w:r w:rsidR="00816E12">
              <w:t>№1</w:t>
            </w:r>
          </w:p>
        </w:tc>
        <w:tc>
          <w:tcPr>
            <w:tcW w:w="1701" w:type="dxa"/>
            <w:vMerge w:val="restart"/>
          </w:tcPr>
          <w:p w:rsidR="00816E12" w:rsidRDefault="00816E12" w:rsidP="00816E12">
            <w:pPr>
              <w:tabs>
                <w:tab w:val="left" w:pos="0"/>
              </w:tabs>
              <w:jc w:val="both"/>
            </w:pPr>
            <w:r>
              <w:t>Северо-восточная окраина с</w:t>
            </w:r>
            <w:proofErr w:type="gramStart"/>
            <w:r>
              <w:t>.Б</w:t>
            </w:r>
            <w:proofErr w:type="gramEnd"/>
            <w:r>
              <w:t>елогорное</w:t>
            </w:r>
          </w:p>
        </w:tc>
        <w:tc>
          <w:tcPr>
            <w:tcW w:w="1496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123</w:t>
            </w:r>
          </w:p>
        </w:tc>
        <w:tc>
          <w:tcPr>
            <w:tcW w:w="772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48,7545</w:t>
            </w:r>
          </w:p>
        </w:tc>
        <w:tc>
          <w:tcPr>
            <w:tcW w:w="708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33,6399</w:t>
            </w:r>
          </w:p>
        </w:tc>
      </w:tr>
      <w:tr w:rsidR="00816E12" w:rsidTr="00A803EC">
        <w:tc>
          <w:tcPr>
            <w:tcW w:w="1526" w:type="dxa"/>
          </w:tcPr>
          <w:p w:rsidR="00816E12" w:rsidRDefault="007F4780" w:rsidP="00A17EEC">
            <w:pPr>
              <w:tabs>
                <w:tab w:val="left" w:pos="0"/>
              </w:tabs>
              <w:jc w:val="center"/>
            </w:pPr>
            <w:r>
              <w:t xml:space="preserve">Скв. </w:t>
            </w:r>
            <w:r w:rsidR="00816E12">
              <w:t>№2</w:t>
            </w:r>
          </w:p>
        </w:tc>
        <w:tc>
          <w:tcPr>
            <w:tcW w:w="1701" w:type="dxa"/>
            <w:vMerge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496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125</w:t>
            </w:r>
          </w:p>
        </w:tc>
        <w:tc>
          <w:tcPr>
            <w:tcW w:w="772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49,5745</w:t>
            </w:r>
          </w:p>
        </w:tc>
        <w:tc>
          <w:tcPr>
            <w:tcW w:w="708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33,3899</w:t>
            </w:r>
          </w:p>
        </w:tc>
      </w:tr>
      <w:tr w:rsidR="007F4780" w:rsidTr="00A803EC">
        <w:tc>
          <w:tcPr>
            <w:tcW w:w="1526" w:type="dxa"/>
          </w:tcPr>
          <w:p w:rsidR="00816E12" w:rsidRDefault="007F4780" w:rsidP="00A17EEC">
            <w:pPr>
              <w:tabs>
                <w:tab w:val="left" w:pos="0"/>
              </w:tabs>
              <w:jc w:val="center"/>
            </w:pPr>
            <w:r>
              <w:t xml:space="preserve">Скв. </w:t>
            </w:r>
            <w:r w:rsidR="00816E12">
              <w:t>№1</w:t>
            </w:r>
          </w:p>
        </w:tc>
        <w:tc>
          <w:tcPr>
            <w:tcW w:w="1701" w:type="dxa"/>
          </w:tcPr>
          <w:p w:rsidR="00816E12" w:rsidRDefault="00816E12" w:rsidP="00816E12">
            <w:pPr>
              <w:tabs>
                <w:tab w:val="left" w:pos="0"/>
              </w:tabs>
              <w:jc w:val="both"/>
            </w:pPr>
            <w:r>
              <w:t>Северо-восточная окраина с</w:t>
            </w:r>
            <w:proofErr w:type="gramStart"/>
            <w:r>
              <w:t>.Ю</w:t>
            </w:r>
            <w:proofErr w:type="gramEnd"/>
            <w:r>
              <w:t>ловая Маза</w:t>
            </w:r>
          </w:p>
        </w:tc>
        <w:tc>
          <w:tcPr>
            <w:tcW w:w="1496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103</w:t>
            </w:r>
          </w:p>
        </w:tc>
        <w:tc>
          <w:tcPr>
            <w:tcW w:w="772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00,9645</w:t>
            </w:r>
          </w:p>
        </w:tc>
        <w:tc>
          <w:tcPr>
            <w:tcW w:w="708" w:type="dxa"/>
          </w:tcPr>
          <w:p w:rsidR="00816E12" w:rsidRDefault="00816E12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816E12" w:rsidRDefault="00816E12" w:rsidP="00816E12">
            <w:pPr>
              <w:tabs>
                <w:tab w:val="left" w:pos="0"/>
              </w:tabs>
              <w:jc w:val="center"/>
            </w:pPr>
            <w:r>
              <w:t>54,7699</w:t>
            </w:r>
          </w:p>
        </w:tc>
      </w:tr>
    </w:tbl>
    <w:p w:rsidR="002F672C" w:rsidRDefault="002F672C" w:rsidP="00847302">
      <w:pPr>
        <w:tabs>
          <w:tab w:val="left" w:pos="0"/>
        </w:tabs>
        <w:jc w:val="both"/>
        <w:rPr>
          <w:sz w:val="27"/>
          <w:szCs w:val="27"/>
        </w:rPr>
      </w:pPr>
    </w:p>
    <w:p w:rsidR="00816E12" w:rsidRPr="007F4780" w:rsidRDefault="007F4780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72C" w:rsidRPr="007F4780">
        <w:rPr>
          <w:sz w:val="28"/>
          <w:szCs w:val="28"/>
        </w:rPr>
        <w:t xml:space="preserve">1. Границы первого пояса зоны санитарной охраны (далее – ЗСО): </w:t>
      </w:r>
    </w:p>
    <w:p w:rsidR="00816E12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72C" w:rsidRPr="007F4780">
        <w:rPr>
          <w:sz w:val="28"/>
          <w:szCs w:val="28"/>
        </w:rPr>
        <w:t>для скважины № 1 с. Белогорное определены на расстоянии в 73,7 м, 70,7 м северо-</w:t>
      </w:r>
      <w:r w:rsidR="002F672C" w:rsidRPr="007F4780">
        <w:rPr>
          <w:sz w:val="28"/>
          <w:szCs w:val="28"/>
        </w:rPr>
        <w:softHyphen/>
        <w:t>восточном, в 17,5 м юго-западном, в 34,6 северо-</w:t>
      </w:r>
      <w:r w:rsidR="002F672C" w:rsidRPr="007F4780">
        <w:rPr>
          <w:sz w:val="28"/>
          <w:szCs w:val="28"/>
        </w:rPr>
        <w:softHyphen/>
        <w:t xml:space="preserve">западном направлениях от устья скважины; </w:t>
      </w:r>
    </w:p>
    <w:p w:rsidR="00A803EC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672C" w:rsidRPr="007F4780">
        <w:rPr>
          <w:sz w:val="28"/>
          <w:szCs w:val="28"/>
        </w:rPr>
        <w:t>для скважины № 2 с. Белогорное определены на расстоянии 56,0 м северо-</w:t>
      </w:r>
      <w:r w:rsidR="002F672C" w:rsidRPr="007F4780">
        <w:rPr>
          <w:sz w:val="28"/>
          <w:szCs w:val="28"/>
        </w:rPr>
        <w:softHyphen/>
        <w:t>восточном, в 70,5 м восточном, в 40,7, 28,6 юго-западном, в 7,7 северо-</w:t>
      </w:r>
      <w:r w:rsidR="002F672C" w:rsidRPr="007F4780">
        <w:rPr>
          <w:sz w:val="28"/>
          <w:szCs w:val="28"/>
        </w:rPr>
        <w:softHyphen/>
        <w:t>западном направлениях от устья скважины;</w:t>
      </w:r>
    </w:p>
    <w:p w:rsidR="00816E12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72C" w:rsidRPr="007F4780">
        <w:rPr>
          <w:sz w:val="28"/>
          <w:szCs w:val="28"/>
        </w:rPr>
        <w:t xml:space="preserve"> для скважины № 1 с. Юловая Маза определены на расстоянии 10 м во всех направлениях от устья скважины;</w:t>
      </w:r>
    </w:p>
    <w:p w:rsidR="00A803EC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816E12" w:rsidRPr="007F4780" w:rsidRDefault="002F672C" w:rsidP="00847302">
      <w:pPr>
        <w:tabs>
          <w:tab w:val="left" w:pos="0"/>
        </w:tabs>
        <w:jc w:val="both"/>
        <w:rPr>
          <w:sz w:val="28"/>
          <w:szCs w:val="28"/>
        </w:rPr>
      </w:pPr>
      <w:r w:rsidRPr="007F4780">
        <w:rPr>
          <w:sz w:val="28"/>
          <w:szCs w:val="28"/>
        </w:rPr>
        <w:t xml:space="preserve"> </w:t>
      </w:r>
      <w:r w:rsidR="007F4780">
        <w:rPr>
          <w:sz w:val="28"/>
          <w:szCs w:val="28"/>
        </w:rPr>
        <w:t xml:space="preserve">           </w:t>
      </w:r>
      <w:r w:rsidRPr="007F4780">
        <w:rPr>
          <w:sz w:val="28"/>
          <w:szCs w:val="28"/>
        </w:rPr>
        <w:t xml:space="preserve">2. Границы второго пояса ЗСО: </w:t>
      </w:r>
    </w:p>
    <w:p w:rsidR="00816E12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672C" w:rsidRPr="007F4780">
        <w:rPr>
          <w:sz w:val="28"/>
          <w:szCs w:val="28"/>
        </w:rPr>
        <w:t>для скважины № 1 с. Белогорное определены на расстоянии 28 м во всех направлениях от устья скважины;</w:t>
      </w:r>
    </w:p>
    <w:p w:rsidR="00816E12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72C" w:rsidRPr="007F4780">
        <w:rPr>
          <w:sz w:val="28"/>
          <w:szCs w:val="28"/>
        </w:rPr>
        <w:t xml:space="preserve"> для скважины № 2 с. Белогорное определены на расстоянии 28 м во всех направлениях от устья скважины; </w:t>
      </w:r>
    </w:p>
    <w:p w:rsidR="00816E12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72C" w:rsidRPr="007F4780">
        <w:rPr>
          <w:sz w:val="28"/>
          <w:szCs w:val="28"/>
        </w:rPr>
        <w:t xml:space="preserve">для скважины № 1 с. Юловая Маза определены на расстоянии 59 м во всех направлениях от устья скважины; </w:t>
      </w:r>
    </w:p>
    <w:p w:rsidR="00A803EC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816E12" w:rsidRPr="007F4780" w:rsidRDefault="007F4780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672C" w:rsidRPr="007F4780">
        <w:rPr>
          <w:sz w:val="28"/>
          <w:szCs w:val="28"/>
        </w:rPr>
        <w:t>3. Границы третьего пояса ЗСО:</w:t>
      </w:r>
    </w:p>
    <w:p w:rsidR="00816E12" w:rsidRPr="007F4780" w:rsidRDefault="002F672C" w:rsidP="00847302">
      <w:pPr>
        <w:tabs>
          <w:tab w:val="left" w:pos="0"/>
        </w:tabs>
        <w:jc w:val="both"/>
        <w:rPr>
          <w:sz w:val="28"/>
          <w:szCs w:val="28"/>
        </w:rPr>
      </w:pPr>
      <w:r w:rsidRPr="007F4780">
        <w:rPr>
          <w:sz w:val="28"/>
          <w:szCs w:val="28"/>
        </w:rPr>
        <w:t xml:space="preserve"> </w:t>
      </w:r>
      <w:r w:rsidR="00A803EC">
        <w:rPr>
          <w:sz w:val="28"/>
          <w:szCs w:val="28"/>
        </w:rPr>
        <w:t xml:space="preserve">           </w:t>
      </w:r>
      <w:r w:rsidRPr="007F4780">
        <w:rPr>
          <w:sz w:val="28"/>
          <w:szCs w:val="28"/>
        </w:rPr>
        <w:t xml:space="preserve">для скважины № 1 с. Белогорное определены на расстоянии 264 м во всех направлениях от устья скважины; </w:t>
      </w:r>
    </w:p>
    <w:p w:rsidR="00816E12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672C" w:rsidRPr="007F4780">
        <w:rPr>
          <w:sz w:val="28"/>
          <w:szCs w:val="28"/>
        </w:rPr>
        <w:t>для скважины № 2 с. Белогорное определены на расстоянии 270 м во всех направлениях от устья скважины;</w:t>
      </w:r>
    </w:p>
    <w:p w:rsidR="00847302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672C" w:rsidRPr="007F4780">
        <w:rPr>
          <w:sz w:val="28"/>
          <w:szCs w:val="28"/>
        </w:rPr>
        <w:t>для скважины № 1 с. Юловая Маза определены на расстоянии 563 м во всех направлениях от устья скважины</w:t>
      </w:r>
      <w:proofErr w:type="gramStart"/>
      <w:r w:rsidR="002F672C" w:rsidRPr="007F4780">
        <w:rPr>
          <w:sz w:val="28"/>
          <w:szCs w:val="28"/>
        </w:rPr>
        <w:t>.</w:t>
      </w:r>
      <w:r w:rsidR="00847302" w:rsidRPr="007F4780">
        <w:rPr>
          <w:sz w:val="28"/>
          <w:szCs w:val="28"/>
        </w:rPr>
        <w:t>»</w:t>
      </w:r>
      <w:r w:rsidR="00082AC5">
        <w:rPr>
          <w:sz w:val="28"/>
          <w:szCs w:val="28"/>
        </w:rPr>
        <w:t>;</w:t>
      </w:r>
      <w:r w:rsidR="00847302" w:rsidRPr="007F4780">
        <w:rPr>
          <w:sz w:val="28"/>
          <w:szCs w:val="28"/>
        </w:rPr>
        <w:t xml:space="preserve"> </w:t>
      </w:r>
      <w:proofErr w:type="gramEnd"/>
    </w:p>
    <w:p w:rsidR="00A803EC" w:rsidRPr="007F4780" w:rsidRDefault="00A803EC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631EBB" w:rsidRPr="007E624B" w:rsidRDefault="00847302" w:rsidP="001B5D40">
      <w:pPr>
        <w:pStyle w:val="220"/>
        <w:shd w:val="clear" w:color="auto" w:fill="FFFFFF"/>
        <w:autoSpaceDE w:val="0"/>
        <w:snapToGrid w:val="0"/>
        <w:ind w:firstLine="567"/>
        <w:jc w:val="both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   </w:t>
      </w:r>
      <w:r w:rsidR="00082AC5">
        <w:rPr>
          <w:b/>
          <w:sz w:val="27"/>
          <w:szCs w:val="27"/>
        </w:rPr>
        <w:t>1.2.</w:t>
      </w:r>
      <w:r w:rsidRPr="002F672C">
        <w:rPr>
          <w:b/>
          <w:sz w:val="27"/>
          <w:szCs w:val="27"/>
        </w:rPr>
        <w:t xml:space="preserve"> </w:t>
      </w:r>
      <w:r w:rsidR="002F672C">
        <w:rPr>
          <w:b/>
        </w:rPr>
        <w:t xml:space="preserve">в </w:t>
      </w:r>
      <w:r w:rsidR="002F672C" w:rsidRPr="00653EFC">
        <w:rPr>
          <w:b/>
        </w:rPr>
        <w:t>част</w:t>
      </w:r>
      <w:r w:rsidR="002F672C">
        <w:rPr>
          <w:b/>
        </w:rPr>
        <w:t>и</w:t>
      </w:r>
      <w:r w:rsidR="002F672C" w:rsidRPr="00653EFC">
        <w:rPr>
          <w:b/>
        </w:rPr>
        <w:t xml:space="preserve"> «Зона затопления паводком 1-% ной обеспеченности»  статьи </w:t>
      </w:r>
      <w:r w:rsidR="002F672C" w:rsidRPr="00653EFC">
        <w:rPr>
          <w:b/>
          <w:bCs/>
        </w:rPr>
        <w:t xml:space="preserve">1.8.3.6. </w:t>
      </w:r>
      <w:r w:rsidR="002F672C" w:rsidRPr="00653EFC">
        <w:rPr>
          <w:b/>
        </w:rPr>
        <w:t xml:space="preserve">  абзац</w:t>
      </w:r>
      <w:r w:rsidR="002F672C">
        <w:rPr>
          <w:b/>
        </w:rPr>
        <w:t xml:space="preserve">  3  исключить и</w:t>
      </w:r>
      <w:r w:rsidR="002F672C" w:rsidRPr="00653EFC">
        <w:rPr>
          <w:b/>
        </w:rPr>
        <w:t xml:space="preserve">  дополнить  абзацами  следующего содержания</w:t>
      </w:r>
      <w:r w:rsidR="002F672C">
        <w:rPr>
          <w:b/>
        </w:rPr>
        <w:t>:</w:t>
      </w:r>
    </w:p>
    <w:p w:rsidR="00FD0AB9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</w:t>
      </w:r>
      <w:r w:rsidR="00631EBB" w:rsidRPr="007E624B">
        <w:rPr>
          <w:sz w:val="27"/>
          <w:szCs w:val="27"/>
        </w:rPr>
        <w:t xml:space="preserve">«Приказом  Нижне-Волжского бассейнового водного управления Федерального агентства водных  ресурсов от  </w:t>
      </w:r>
      <w:r w:rsidR="00E20B32" w:rsidRPr="007E624B">
        <w:rPr>
          <w:sz w:val="27"/>
          <w:szCs w:val="27"/>
        </w:rPr>
        <w:t xml:space="preserve"> </w:t>
      </w:r>
      <w:r w:rsidR="00631EBB" w:rsidRPr="007E624B">
        <w:rPr>
          <w:sz w:val="27"/>
          <w:szCs w:val="27"/>
        </w:rPr>
        <w:t>2</w:t>
      </w:r>
      <w:r w:rsidR="00F56093">
        <w:rPr>
          <w:sz w:val="27"/>
          <w:szCs w:val="27"/>
        </w:rPr>
        <w:t>2</w:t>
      </w:r>
      <w:r w:rsidR="00631EBB" w:rsidRPr="007E624B">
        <w:rPr>
          <w:sz w:val="27"/>
          <w:szCs w:val="27"/>
        </w:rPr>
        <w:t>.11.2024 г. №</w:t>
      </w:r>
      <w:r w:rsidR="00EC6FEB">
        <w:rPr>
          <w:sz w:val="27"/>
          <w:szCs w:val="27"/>
        </w:rPr>
        <w:t xml:space="preserve"> </w:t>
      </w:r>
      <w:r w:rsidR="00631EBB" w:rsidRPr="007E624B">
        <w:rPr>
          <w:sz w:val="27"/>
          <w:szCs w:val="27"/>
        </w:rPr>
        <w:t>8</w:t>
      </w:r>
      <w:r w:rsidR="00F56093">
        <w:rPr>
          <w:sz w:val="27"/>
          <w:szCs w:val="27"/>
        </w:rPr>
        <w:t>78</w:t>
      </w:r>
      <w:r w:rsidR="00631EBB" w:rsidRPr="007E624B">
        <w:rPr>
          <w:sz w:val="27"/>
          <w:szCs w:val="27"/>
        </w:rPr>
        <w:t xml:space="preserve">  установлены границы  зон затопления, подтопления   территорий, прилегающих  к  реке </w:t>
      </w:r>
      <w:r w:rsidR="00F56093">
        <w:rPr>
          <w:sz w:val="27"/>
          <w:szCs w:val="27"/>
        </w:rPr>
        <w:t>Живой Ключ</w:t>
      </w:r>
      <w:r w:rsidR="00631EBB" w:rsidRPr="007E624B">
        <w:rPr>
          <w:sz w:val="27"/>
          <w:szCs w:val="27"/>
        </w:rPr>
        <w:t xml:space="preserve"> в границах  села Б</w:t>
      </w:r>
      <w:r w:rsidR="00F56093">
        <w:rPr>
          <w:sz w:val="27"/>
          <w:szCs w:val="27"/>
        </w:rPr>
        <w:t>елогорное</w:t>
      </w:r>
      <w:r w:rsidR="00631EBB" w:rsidRPr="007E624B">
        <w:rPr>
          <w:sz w:val="27"/>
          <w:szCs w:val="27"/>
        </w:rPr>
        <w:t xml:space="preserve">  Вольского района Саратовской области.</w:t>
      </w:r>
    </w:p>
    <w:p w:rsidR="00A803EC" w:rsidRPr="007E624B" w:rsidRDefault="00A803EC" w:rsidP="00FD0AB9">
      <w:pPr>
        <w:tabs>
          <w:tab w:val="left" w:pos="0"/>
        </w:tabs>
        <w:jc w:val="both"/>
        <w:rPr>
          <w:sz w:val="27"/>
          <w:szCs w:val="27"/>
        </w:rPr>
      </w:pPr>
    </w:p>
    <w:p w:rsidR="000F5CBD" w:rsidRPr="007E624B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Границы зон затопления территори</w:t>
      </w:r>
      <w:r w:rsidR="00997895" w:rsidRPr="007E624B">
        <w:rPr>
          <w:sz w:val="27"/>
          <w:szCs w:val="27"/>
        </w:rPr>
        <w:t>й</w:t>
      </w:r>
      <w:r w:rsidRPr="007E624B">
        <w:rPr>
          <w:sz w:val="27"/>
          <w:szCs w:val="27"/>
        </w:rPr>
        <w:t xml:space="preserve">, прилегающих к р. </w:t>
      </w:r>
      <w:r w:rsidR="00F56093">
        <w:rPr>
          <w:sz w:val="27"/>
          <w:szCs w:val="27"/>
        </w:rPr>
        <w:t>Живой Ключ</w:t>
      </w:r>
      <w:r w:rsidRPr="007E624B">
        <w:rPr>
          <w:sz w:val="27"/>
          <w:szCs w:val="27"/>
        </w:rPr>
        <w:t>, затапливаемых при половодьях и паводках 1% обеспеченности</w:t>
      </w:r>
      <w:r w:rsidR="00997895" w:rsidRPr="007E624B">
        <w:rPr>
          <w:sz w:val="27"/>
          <w:szCs w:val="27"/>
        </w:rPr>
        <w:t>:</w:t>
      </w:r>
    </w:p>
    <w:p w:rsidR="00997895" w:rsidRPr="007E624B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Площадь зоны затопления  с. Б</w:t>
      </w:r>
      <w:r w:rsidR="00F56093">
        <w:rPr>
          <w:sz w:val="27"/>
          <w:szCs w:val="27"/>
        </w:rPr>
        <w:t>елогорное</w:t>
      </w:r>
      <w:r w:rsidRPr="007E624B">
        <w:rPr>
          <w:sz w:val="27"/>
          <w:szCs w:val="27"/>
        </w:rPr>
        <w:t xml:space="preserve"> Вольского района</w:t>
      </w:r>
      <w:r w:rsidR="00997895" w:rsidRPr="007E624B">
        <w:rPr>
          <w:sz w:val="27"/>
          <w:szCs w:val="27"/>
        </w:rPr>
        <w:t>:</w:t>
      </w:r>
      <w:r w:rsidR="00F56093">
        <w:rPr>
          <w:sz w:val="27"/>
          <w:szCs w:val="27"/>
        </w:rPr>
        <w:t>1344819</w:t>
      </w:r>
      <w:r w:rsidRPr="007E624B">
        <w:rPr>
          <w:sz w:val="27"/>
          <w:szCs w:val="27"/>
        </w:rPr>
        <w:t xml:space="preserve"> 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</w:t>
      </w:r>
      <w:r w:rsidR="00F56093">
        <w:rPr>
          <w:sz w:val="27"/>
          <w:szCs w:val="27"/>
        </w:rPr>
        <w:t>20294</w:t>
      </w:r>
      <w:r w:rsidRPr="007E624B">
        <w:rPr>
          <w:sz w:val="27"/>
          <w:szCs w:val="27"/>
        </w:rPr>
        <w:t xml:space="preserve">  кв.м.</w:t>
      </w:r>
    </w:p>
    <w:p w:rsidR="00997895" w:rsidRPr="007E624B" w:rsidRDefault="000F5CBD" w:rsidP="00997895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lastRenderedPageBreak/>
        <w:t xml:space="preserve">  </w:t>
      </w:r>
      <w:r w:rsidR="00997895" w:rsidRPr="007E624B">
        <w:rPr>
          <w:sz w:val="27"/>
          <w:szCs w:val="27"/>
        </w:rPr>
        <w:t xml:space="preserve">           Границы зон подтопления территорий, прилегающих к зонам затопления р. </w:t>
      </w:r>
      <w:r w:rsidR="00F56093">
        <w:rPr>
          <w:sz w:val="27"/>
          <w:szCs w:val="27"/>
        </w:rPr>
        <w:t>Живой Ключ</w:t>
      </w:r>
      <w:r w:rsidR="00997895" w:rsidRPr="007E624B">
        <w:rPr>
          <w:sz w:val="27"/>
          <w:szCs w:val="27"/>
        </w:rPr>
        <w:t>:</w:t>
      </w:r>
    </w:p>
    <w:p w:rsidR="00997895" w:rsidRPr="007E624B" w:rsidRDefault="00997895" w:rsidP="00997895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Площадь зоны подтопления  с. Б</w:t>
      </w:r>
      <w:r w:rsidR="00F56093">
        <w:rPr>
          <w:sz w:val="27"/>
          <w:szCs w:val="27"/>
        </w:rPr>
        <w:t xml:space="preserve">елогорное </w:t>
      </w:r>
      <w:r w:rsidRPr="007E624B">
        <w:rPr>
          <w:sz w:val="27"/>
          <w:szCs w:val="27"/>
        </w:rPr>
        <w:t xml:space="preserve">Вольского района: </w:t>
      </w:r>
      <w:r w:rsidR="00F56093">
        <w:rPr>
          <w:sz w:val="27"/>
          <w:szCs w:val="27"/>
        </w:rPr>
        <w:t xml:space="preserve">981679 </w:t>
      </w:r>
      <w:r w:rsidRPr="007E624B">
        <w:rPr>
          <w:sz w:val="27"/>
          <w:szCs w:val="27"/>
        </w:rPr>
        <w:t>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</w:t>
      </w:r>
      <w:r w:rsidR="00F56093">
        <w:rPr>
          <w:sz w:val="27"/>
          <w:szCs w:val="27"/>
        </w:rPr>
        <w:t>17339</w:t>
      </w:r>
      <w:r w:rsidRPr="007E624B">
        <w:rPr>
          <w:sz w:val="27"/>
          <w:szCs w:val="27"/>
        </w:rPr>
        <w:t xml:space="preserve">  кв.м.</w:t>
      </w:r>
      <w:r w:rsidR="00CE1B5D" w:rsidRPr="007E624B">
        <w:rPr>
          <w:sz w:val="27"/>
          <w:szCs w:val="27"/>
        </w:rPr>
        <w:t>»</w:t>
      </w:r>
      <w:r w:rsidR="00082AC5">
        <w:rPr>
          <w:sz w:val="27"/>
          <w:szCs w:val="27"/>
        </w:rPr>
        <w:t>.</w:t>
      </w:r>
    </w:p>
    <w:p w:rsidR="00A803EC" w:rsidRDefault="00FD0AB9" w:rsidP="007B6F86">
      <w:pPr>
        <w:ind w:firstLine="540"/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</w:t>
      </w:r>
    </w:p>
    <w:p w:rsidR="008A3032" w:rsidRPr="007E624B" w:rsidRDefault="00FD0AB9" w:rsidP="007B6F86">
      <w:pPr>
        <w:ind w:firstLine="540"/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</w:t>
      </w:r>
      <w:r w:rsidR="008A3032" w:rsidRPr="007E624B">
        <w:rPr>
          <w:sz w:val="27"/>
          <w:szCs w:val="27"/>
        </w:rPr>
        <w:t>2.</w:t>
      </w:r>
      <w:r w:rsidR="007B6F86" w:rsidRPr="007E624B">
        <w:rPr>
          <w:sz w:val="27"/>
          <w:szCs w:val="27"/>
        </w:rPr>
        <w:t xml:space="preserve"> </w:t>
      </w:r>
      <w:r w:rsidR="008A3032" w:rsidRPr="007E624B">
        <w:rPr>
          <w:sz w:val="27"/>
          <w:szCs w:val="27"/>
        </w:rPr>
        <w:t>Настоящее решение вступает в силу со дня</w:t>
      </w:r>
      <w:r w:rsidR="00082AC5">
        <w:rPr>
          <w:sz w:val="27"/>
          <w:szCs w:val="27"/>
        </w:rPr>
        <w:t xml:space="preserve"> его</w:t>
      </w:r>
      <w:r w:rsidR="008A3032" w:rsidRPr="007E624B">
        <w:rPr>
          <w:sz w:val="27"/>
          <w:szCs w:val="27"/>
        </w:rPr>
        <w:t xml:space="preserve"> официального опубликования.</w:t>
      </w:r>
    </w:p>
    <w:p w:rsidR="008A3032" w:rsidRPr="007E624B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</w:t>
      </w:r>
      <w:r w:rsidR="00FD0AB9" w:rsidRPr="007E624B">
        <w:rPr>
          <w:sz w:val="27"/>
          <w:szCs w:val="27"/>
        </w:rPr>
        <w:t xml:space="preserve"> </w:t>
      </w:r>
      <w:r w:rsidR="007B6F86" w:rsidRPr="007E624B">
        <w:rPr>
          <w:sz w:val="27"/>
          <w:szCs w:val="27"/>
        </w:rPr>
        <w:t>3</w:t>
      </w:r>
      <w:r w:rsidRPr="007E624B">
        <w:rPr>
          <w:sz w:val="27"/>
          <w:szCs w:val="27"/>
        </w:rPr>
        <w:t xml:space="preserve">. </w:t>
      </w:r>
      <w:proofErr w:type="gramStart"/>
      <w:r w:rsidRPr="007E624B">
        <w:rPr>
          <w:sz w:val="27"/>
          <w:szCs w:val="27"/>
        </w:rPr>
        <w:t>Контроль   за</w:t>
      </w:r>
      <w:proofErr w:type="gramEnd"/>
      <w:r w:rsidRPr="007E624B">
        <w:rPr>
          <w:sz w:val="27"/>
          <w:szCs w:val="27"/>
        </w:rPr>
        <w:t xml:space="preserve">   исполнением  настоящего   </w:t>
      </w:r>
      <w:r w:rsidR="00EC6FEB">
        <w:rPr>
          <w:sz w:val="27"/>
          <w:szCs w:val="27"/>
        </w:rPr>
        <w:t>р</w:t>
      </w:r>
      <w:r w:rsidRPr="007E624B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C43AE3" w:rsidRPr="007E624B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7"/>
          <w:szCs w:val="27"/>
        </w:rPr>
      </w:pPr>
    </w:p>
    <w:p w:rsidR="00FD0AB9" w:rsidRPr="007E624B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7E624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Председатель Вольского </w:t>
      </w:r>
    </w:p>
    <w:p w:rsidR="00D42145" w:rsidRPr="007E624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>муниципального Собрания</w:t>
      </w:r>
      <w:r w:rsidR="007B2C5B" w:rsidRPr="007E624B">
        <w:rPr>
          <w:b/>
          <w:sz w:val="27"/>
          <w:szCs w:val="27"/>
        </w:rPr>
        <w:t xml:space="preserve">              </w:t>
      </w:r>
      <w:r w:rsidRPr="007E624B">
        <w:rPr>
          <w:b/>
          <w:sz w:val="27"/>
          <w:szCs w:val="27"/>
        </w:rPr>
        <w:t xml:space="preserve">                          </w:t>
      </w:r>
      <w:r w:rsidR="007E6F20" w:rsidRPr="007E624B">
        <w:rPr>
          <w:b/>
          <w:sz w:val="27"/>
          <w:szCs w:val="27"/>
        </w:rPr>
        <w:t xml:space="preserve">         </w:t>
      </w:r>
      <w:r w:rsidRPr="007E624B">
        <w:rPr>
          <w:b/>
          <w:sz w:val="27"/>
          <w:szCs w:val="27"/>
        </w:rPr>
        <w:t xml:space="preserve">       </w:t>
      </w:r>
      <w:r w:rsidR="00434546" w:rsidRPr="007E624B">
        <w:rPr>
          <w:b/>
          <w:sz w:val="27"/>
          <w:szCs w:val="27"/>
        </w:rPr>
        <w:t xml:space="preserve">     </w:t>
      </w:r>
      <w:r w:rsidRPr="007E624B">
        <w:rPr>
          <w:b/>
          <w:sz w:val="27"/>
          <w:szCs w:val="27"/>
        </w:rPr>
        <w:t xml:space="preserve"> О.А.Кирсанова</w:t>
      </w:r>
      <w:r w:rsidR="007B2C5B" w:rsidRPr="007E624B">
        <w:rPr>
          <w:b/>
          <w:sz w:val="27"/>
          <w:szCs w:val="27"/>
        </w:rPr>
        <w:t xml:space="preserve">   </w:t>
      </w:r>
      <w:r w:rsidR="00D42145" w:rsidRPr="007E624B">
        <w:rPr>
          <w:b/>
          <w:sz w:val="27"/>
          <w:szCs w:val="27"/>
        </w:rPr>
        <w:t xml:space="preserve">    </w:t>
      </w:r>
      <w:r w:rsidR="007B2C5B" w:rsidRPr="007E624B">
        <w:rPr>
          <w:b/>
          <w:sz w:val="27"/>
          <w:szCs w:val="27"/>
        </w:rPr>
        <w:t xml:space="preserve">           </w:t>
      </w:r>
      <w:r w:rsidR="00D42145" w:rsidRPr="007E624B">
        <w:rPr>
          <w:b/>
          <w:sz w:val="27"/>
          <w:szCs w:val="27"/>
        </w:rPr>
        <w:t xml:space="preserve">        </w:t>
      </w:r>
      <w:r w:rsidR="00BF7F96" w:rsidRPr="007E624B">
        <w:rPr>
          <w:b/>
          <w:sz w:val="27"/>
          <w:szCs w:val="27"/>
        </w:rPr>
        <w:t xml:space="preserve">       </w:t>
      </w:r>
      <w:r w:rsidR="00D42145" w:rsidRPr="007E624B">
        <w:rPr>
          <w:b/>
          <w:sz w:val="27"/>
          <w:szCs w:val="27"/>
        </w:rPr>
        <w:t xml:space="preserve">   </w:t>
      </w:r>
    </w:p>
    <w:p w:rsidR="008A3032" w:rsidRPr="007E624B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7"/>
          <w:szCs w:val="27"/>
        </w:rPr>
      </w:pPr>
    </w:p>
    <w:p w:rsidR="007E624B" w:rsidRPr="007E624B" w:rsidRDefault="007E624B" w:rsidP="007E624B">
      <w:pPr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Глава Вольского </w:t>
      </w:r>
    </w:p>
    <w:p w:rsidR="007E624B" w:rsidRPr="007E624B" w:rsidRDefault="007E624B" w:rsidP="007E624B">
      <w:pPr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муниципального района                                  </w:t>
      </w:r>
      <w:r w:rsidR="00027186">
        <w:rPr>
          <w:b/>
          <w:sz w:val="27"/>
          <w:szCs w:val="27"/>
        </w:rPr>
        <w:t xml:space="preserve">                                 С.Е. Сафо</w:t>
      </w:r>
      <w:r w:rsidRPr="007E624B">
        <w:rPr>
          <w:b/>
          <w:sz w:val="27"/>
          <w:szCs w:val="27"/>
        </w:rPr>
        <w:t>нов</w:t>
      </w:r>
    </w:p>
    <w:p w:rsidR="007E624B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A803EC" w:rsidRDefault="00A803EC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A803EC" w:rsidRDefault="00A803EC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CE1B5D" w:rsidRDefault="00CE1B5D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CE1B5D" w:rsidSect="00A803EC">
      <w:pgSz w:w="11906" w:h="16838"/>
      <w:pgMar w:top="1134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56" w:rsidRDefault="00D80356">
      <w:r>
        <w:separator/>
      </w:r>
    </w:p>
  </w:endnote>
  <w:endnote w:type="continuationSeparator" w:id="0">
    <w:p w:rsidR="00D80356" w:rsidRDefault="00D8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56" w:rsidRDefault="00D80356">
      <w:r>
        <w:separator/>
      </w:r>
    </w:p>
  </w:footnote>
  <w:footnote w:type="continuationSeparator" w:id="0">
    <w:p w:rsidR="00D80356" w:rsidRDefault="00D80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186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75B38"/>
    <w:rsid w:val="00080E66"/>
    <w:rsid w:val="00082AC5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2E38"/>
    <w:rsid w:val="00284A4E"/>
    <w:rsid w:val="002859AF"/>
    <w:rsid w:val="00291881"/>
    <w:rsid w:val="0029340B"/>
    <w:rsid w:val="00293A42"/>
    <w:rsid w:val="00296A09"/>
    <w:rsid w:val="00296FFD"/>
    <w:rsid w:val="002A7DC5"/>
    <w:rsid w:val="002B5493"/>
    <w:rsid w:val="002B55B5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2F672C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C73D0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4780"/>
    <w:rsid w:val="007F6731"/>
    <w:rsid w:val="007F6758"/>
    <w:rsid w:val="007F6F2D"/>
    <w:rsid w:val="008126CD"/>
    <w:rsid w:val="008133EC"/>
    <w:rsid w:val="008145FF"/>
    <w:rsid w:val="00816E12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9A3"/>
    <w:rsid w:val="00877CAD"/>
    <w:rsid w:val="008822AA"/>
    <w:rsid w:val="0088431F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03E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5BD7"/>
    <w:rsid w:val="00BF7F96"/>
    <w:rsid w:val="00C003D1"/>
    <w:rsid w:val="00C02174"/>
    <w:rsid w:val="00C02191"/>
    <w:rsid w:val="00C02EA8"/>
    <w:rsid w:val="00C04FBE"/>
    <w:rsid w:val="00C10301"/>
    <w:rsid w:val="00C220BC"/>
    <w:rsid w:val="00C25401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3928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1E88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0356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C6FEB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093"/>
    <w:rsid w:val="00F56AE4"/>
    <w:rsid w:val="00F5713C"/>
    <w:rsid w:val="00F574B5"/>
    <w:rsid w:val="00F66A32"/>
    <w:rsid w:val="00F70955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96EC-A2C4-4742-8EE1-D3D93FB2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574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14</cp:revision>
  <cp:lastPrinted>2024-12-16T07:23:00Z</cp:lastPrinted>
  <dcterms:created xsi:type="dcterms:W3CDTF">2024-12-16T06:01:00Z</dcterms:created>
  <dcterms:modified xsi:type="dcterms:W3CDTF">2025-07-31T10:35:00Z</dcterms:modified>
</cp:coreProperties>
</file>