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6EE" w:rsidRDefault="009606EE" w:rsidP="009606EE">
      <w:pPr>
        <w:pStyle w:val="a4"/>
        <w:tabs>
          <w:tab w:val="left" w:pos="708"/>
          <w:tab w:val="center" w:pos="4253"/>
        </w:tabs>
        <w:jc w:val="right"/>
        <w:rPr>
          <w:spacing w:val="22"/>
          <w:sz w:val="28"/>
          <w:szCs w:val="28"/>
        </w:rPr>
      </w:pPr>
      <w:r>
        <w:rPr>
          <w:spacing w:val="22"/>
          <w:sz w:val="28"/>
          <w:szCs w:val="28"/>
        </w:rPr>
        <w:t xml:space="preserve">Проект </w:t>
      </w:r>
    </w:p>
    <w:p w:rsidR="00F7741E" w:rsidRPr="00EE1091" w:rsidRDefault="00F7741E" w:rsidP="00F7741E">
      <w:pPr>
        <w:pStyle w:val="a4"/>
        <w:tabs>
          <w:tab w:val="left" w:pos="708"/>
          <w:tab w:val="center" w:pos="4253"/>
        </w:tabs>
        <w:jc w:val="center"/>
        <w:rPr>
          <w:spacing w:val="22"/>
          <w:sz w:val="28"/>
          <w:szCs w:val="28"/>
        </w:rPr>
      </w:pPr>
      <w:r w:rsidRPr="00EE1091">
        <w:rPr>
          <w:spacing w:val="22"/>
          <w:sz w:val="28"/>
          <w:szCs w:val="28"/>
        </w:rPr>
        <w:t>ВОЛЬСК</w:t>
      </w:r>
      <w:r w:rsidR="00BB2D4C">
        <w:rPr>
          <w:spacing w:val="22"/>
          <w:sz w:val="28"/>
          <w:szCs w:val="28"/>
        </w:rPr>
        <w:t>ОЕ МУНИЦИПАЛЬНО СОБРАНИЕ</w:t>
      </w:r>
    </w:p>
    <w:p w:rsidR="00F7741E" w:rsidRPr="00EE1091" w:rsidRDefault="00F7741E" w:rsidP="00F7741E">
      <w:pPr>
        <w:pStyle w:val="a4"/>
        <w:tabs>
          <w:tab w:val="left" w:pos="708"/>
          <w:tab w:val="center" w:pos="4253"/>
        </w:tabs>
        <w:jc w:val="center"/>
        <w:rPr>
          <w:spacing w:val="22"/>
          <w:sz w:val="28"/>
          <w:szCs w:val="28"/>
        </w:rPr>
      </w:pPr>
      <w:r w:rsidRPr="00EE1091">
        <w:rPr>
          <w:spacing w:val="22"/>
          <w:sz w:val="28"/>
          <w:szCs w:val="28"/>
        </w:rPr>
        <w:t>ВОЛЬСКОГО МУНИЦИПАЛЬНОГО РАЙОНА</w:t>
      </w:r>
    </w:p>
    <w:p w:rsidR="00F7741E" w:rsidRPr="00EE1091" w:rsidRDefault="00F7741E" w:rsidP="00F7741E">
      <w:pPr>
        <w:pStyle w:val="a4"/>
        <w:tabs>
          <w:tab w:val="left" w:pos="708"/>
        </w:tabs>
        <w:jc w:val="center"/>
        <w:rPr>
          <w:spacing w:val="24"/>
          <w:sz w:val="28"/>
          <w:szCs w:val="28"/>
        </w:rPr>
      </w:pPr>
      <w:r w:rsidRPr="00EE1091">
        <w:rPr>
          <w:spacing w:val="24"/>
          <w:sz w:val="28"/>
          <w:szCs w:val="28"/>
        </w:rPr>
        <w:t>САРАТОВСКОЙ ОБЛАСТИ</w:t>
      </w:r>
    </w:p>
    <w:p w:rsidR="00F7741E" w:rsidRDefault="00F7741E" w:rsidP="00F7741E">
      <w:pPr>
        <w:pStyle w:val="a4"/>
        <w:tabs>
          <w:tab w:val="left" w:pos="708"/>
        </w:tabs>
        <w:rPr>
          <w:b/>
          <w:spacing w:val="24"/>
          <w:sz w:val="28"/>
          <w:szCs w:val="28"/>
        </w:rPr>
      </w:pPr>
    </w:p>
    <w:p w:rsidR="00F7741E" w:rsidRDefault="00BB2D4C" w:rsidP="00F7741E">
      <w:pPr>
        <w:pStyle w:val="2"/>
        <w:spacing w:before="0"/>
        <w:ind w:right="-1"/>
        <w:jc w:val="center"/>
        <w:rPr>
          <w:rFonts w:ascii="Times New Roman" w:hAnsi="Times New Roman" w:cs="Times New Roman"/>
          <w:bCs w:val="0"/>
          <w:color w:val="auto"/>
          <w:sz w:val="28"/>
          <w:szCs w:val="28"/>
        </w:rPr>
      </w:pPr>
      <w:r>
        <w:rPr>
          <w:rFonts w:ascii="Times New Roman" w:hAnsi="Times New Roman" w:cs="Times New Roman"/>
          <w:bCs w:val="0"/>
          <w:color w:val="auto"/>
          <w:sz w:val="28"/>
          <w:szCs w:val="28"/>
        </w:rPr>
        <w:t>РЕШЕНИЕ</w:t>
      </w:r>
    </w:p>
    <w:p w:rsidR="00F7741E" w:rsidRPr="00C833D6" w:rsidRDefault="00F7741E" w:rsidP="00F7741E"/>
    <w:p w:rsidR="00F7741E" w:rsidRPr="00C833D6" w:rsidRDefault="00F7741E" w:rsidP="00F7741E">
      <w:pPr>
        <w:pStyle w:val="a4"/>
        <w:tabs>
          <w:tab w:val="left" w:pos="708"/>
          <w:tab w:val="center" w:pos="3969"/>
        </w:tabs>
        <w:ind w:right="-1"/>
        <w:jc w:val="center"/>
        <w:rPr>
          <w:b/>
          <w:bCs/>
          <w:sz w:val="28"/>
          <w:szCs w:val="28"/>
        </w:rPr>
      </w:pPr>
    </w:p>
    <w:p w:rsidR="00F7741E" w:rsidRPr="00BF7F96" w:rsidRDefault="00F7741E" w:rsidP="00F7741E">
      <w:pPr>
        <w:pStyle w:val="a4"/>
        <w:tabs>
          <w:tab w:val="left" w:pos="708"/>
          <w:tab w:val="center" w:pos="3969"/>
        </w:tabs>
        <w:ind w:right="-1"/>
        <w:rPr>
          <w:sz w:val="28"/>
          <w:szCs w:val="28"/>
        </w:rPr>
      </w:pPr>
      <w:r w:rsidRPr="00BF7F96">
        <w:rPr>
          <w:bCs/>
          <w:sz w:val="28"/>
          <w:szCs w:val="28"/>
        </w:rPr>
        <w:t xml:space="preserve">от </w:t>
      </w:r>
      <w:r w:rsidR="00BF7F96" w:rsidRPr="00BF7F96">
        <w:rPr>
          <w:bCs/>
          <w:sz w:val="28"/>
          <w:szCs w:val="28"/>
        </w:rPr>
        <w:t xml:space="preserve">_________________ </w:t>
      </w:r>
      <w:r w:rsidRPr="00BF7F96">
        <w:rPr>
          <w:bCs/>
          <w:sz w:val="28"/>
          <w:szCs w:val="28"/>
        </w:rPr>
        <w:t xml:space="preserve"> 2023 г.</w:t>
      </w:r>
      <w:r w:rsidRPr="00BF7F96">
        <w:rPr>
          <w:sz w:val="28"/>
          <w:szCs w:val="28"/>
        </w:rPr>
        <w:t xml:space="preserve">                              №</w:t>
      </w:r>
      <w:r w:rsidR="00BF7F96" w:rsidRPr="00BF7F96">
        <w:rPr>
          <w:sz w:val="28"/>
          <w:szCs w:val="28"/>
        </w:rPr>
        <w:t xml:space="preserve">_____    </w:t>
      </w:r>
      <w:r w:rsidRPr="00BF7F96">
        <w:rPr>
          <w:sz w:val="28"/>
          <w:szCs w:val="28"/>
        </w:rPr>
        <w:t xml:space="preserve">                   г.Вольск</w:t>
      </w:r>
    </w:p>
    <w:p w:rsidR="00F7741E" w:rsidRDefault="00F7741E" w:rsidP="00F7741E">
      <w:pPr>
        <w:pStyle w:val="a4"/>
        <w:tabs>
          <w:tab w:val="left" w:pos="708"/>
        </w:tabs>
        <w:spacing w:line="252" w:lineRule="auto"/>
        <w:rPr>
          <w:b/>
          <w:szCs w:val="28"/>
        </w:rPr>
      </w:pPr>
    </w:p>
    <w:p w:rsidR="00F7741E" w:rsidRDefault="00F7741E" w:rsidP="008362B1">
      <w:pPr>
        <w:pStyle w:val="31"/>
        <w:spacing w:after="0" w:line="240" w:lineRule="auto"/>
        <w:ind w:left="0" w:firstLine="708"/>
        <w:jc w:val="both"/>
        <w:rPr>
          <w:rFonts w:ascii="Times New Roman" w:hAnsi="Times New Roman" w:cs="Times New Roman"/>
          <w:sz w:val="28"/>
          <w:szCs w:val="28"/>
        </w:rPr>
      </w:pPr>
    </w:p>
    <w:p w:rsidR="00F7741E" w:rsidRPr="0087645A" w:rsidRDefault="00F7741E" w:rsidP="002F5B75">
      <w:pPr>
        <w:ind w:firstLine="567"/>
        <w:jc w:val="both"/>
        <w:rPr>
          <w:sz w:val="28"/>
          <w:szCs w:val="28"/>
        </w:rPr>
      </w:pPr>
      <w:r>
        <w:rPr>
          <w:sz w:val="28"/>
          <w:szCs w:val="28"/>
        </w:rPr>
        <w:t xml:space="preserve">О </w:t>
      </w:r>
      <w:r w:rsidR="0087645A">
        <w:rPr>
          <w:sz w:val="28"/>
          <w:szCs w:val="28"/>
        </w:rPr>
        <w:t>внесени</w:t>
      </w:r>
      <w:r w:rsidR="00DB56D6">
        <w:rPr>
          <w:sz w:val="28"/>
          <w:szCs w:val="28"/>
        </w:rPr>
        <w:t>и</w:t>
      </w:r>
      <w:r w:rsidR="0087645A">
        <w:rPr>
          <w:sz w:val="28"/>
          <w:szCs w:val="28"/>
        </w:rPr>
        <w:t xml:space="preserve"> изменений в </w:t>
      </w:r>
      <w:r w:rsidR="00275075">
        <w:rPr>
          <w:sz w:val="28"/>
          <w:szCs w:val="28"/>
        </w:rPr>
        <w:t>Правила землепользования и застройки</w:t>
      </w:r>
      <w:r w:rsidR="0087645A">
        <w:rPr>
          <w:sz w:val="28"/>
          <w:szCs w:val="28"/>
        </w:rPr>
        <w:t xml:space="preserve"> </w:t>
      </w:r>
      <w:r w:rsidR="00BB2D4C">
        <w:rPr>
          <w:sz w:val="28"/>
          <w:szCs w:val="28"/>
        </w:rPr>
        <w:t xml:space="preserve">Сенного </w:t>
      </w:r>
      <w:r w:rsidR="0087645A">
        <w:rPr>
          <w:sz w:val="28"/>
          <w:szCs w:val="28"/>
        </w:rPr>
        <w:t>муниципального образования</w:t>
      </w:r>
      <w:r w:rsidR="00BA4386">
        <w:rPr>
          <w:sz w:val="28"/>
          <w:szCs w:val="28"/>
        </w:rPr>
        <w:t xml:space="preserve"> Вольск</w:t>
      </w:r>
      <w:r w:rsidR="00BB2D4C">
        <w:rPr>
          <w:sz w:val="28"/>
          <w:szCs w:val="28"/>
        </w:rPr>
        <w:t xml:space="preserve">ого муниципального района </w:t>
      </w:r>
      <w:r w:rsidR="00BA4386">
        <w:rPr>
          <w:sz w:val="28"/>
          <w:szCs w:val="28"/>
        </w:rPr>
        <w:t>Саратовской области</w:t>
      </w:r>
      <w:r w:rsidR="00B32331">
        <w:rPr>
          <w:sz w:val="28"/>
          <w:szCs w:val="28"/>
        </w:rPr>
        <w:t>, утвержденны</w:t>
      </w:r>
      <w:r w:rsidR="00275075">
        <w:rPr>
          <w:sz w:val="28"/>
          <w:szCs w:val="28"/>
        </w:rPr>
        <w:t>е</w:t>
      </w:r>
      <w:r w:rsidR="00B32331">
        <w:rPr>
          <w:sz w:val="28"/>
          <w:szCs w:val="28"/>
        </w:rPr>
        <w:t xml:space="preserve"> Решением Совета Сенного муниципального образования от 29.12.2012г. № 3/2</w:t>
      </w:r>
      <w:r w:rsidR="00275075">
        <w:rPr>
          <w:sz w:val="28"/>
          <w:szCs w:val="28"/>
        </w:rPr>
        <w:t>1</w:t>
      </w:r>
      <w:r w:rsidR="00B32331">
        <w:rPr>
          <w:sz w:val="28"/>
          <w:szCs w:val="28"/>
        </w:rPr>
        <w:t>-8</w:t>
      </w:r>
      <w:r w:rsidR="00275075">
        <w:rPr>
          <w:sz w:val="28"/>
          <w:szCs w:val="28"/>
        </w:rPr>
        <w:t>3</w:t>
      </w:r>
    </w:p>
    <w:p w:rsidR="00362421" w:rsidRDefault="00362421" w:rsidP="002F5B75">
      <w:pPr>
        <w:pStyle w:val="31"/>
        <w:spacing w:after="0" w:line="240" w:lineRule="auto"/>
        <w:ind w:left="0" w:firstLine="708"/>
        <w:jc w:val="center"/>
        <w:rPr>
          <w:rFonts w:ascii="Times New Roman" w:hAnsi="Times New Roman" w:cs="Times New Roman"/>
          <w:b/>
          <w:sz w:val="28"/>
          <w:szCs w:val="28"/>
        </w:rPr>
      </w:pPr>
    </w:p>
    <w:p w:rsidR="00362421" w:rsidRDefault="00362421" w:rsidP="002F5B75">
      <w:pPr>
        <w:pStyle w:val="31"/>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2E781F">
        <w:rPr>
          <w:rFonts w:ascii="Times New Roman" w:hAnsi="Times New Roman" w:cs="Times New Roman"/>
          <w:sz w:val="28"/>
          <w:szCs w:val="28"/>
        </w:rPr>
        <w:t xml:space="preserve">целях реализации на территории муниципального образования город Вольск положений Градостроительного кодекса </w:t>
      </w:r>
      <w:r w:rsidR="002F5B75">
        <w:rPr>
          <w:rFonts w:ascii="Times New Roman" w:hAnsi="Times New Roman" w:cs="Times New Roman"/>
          <w:sz w:val="28"/>
          <w:szCs w:val="28"/>
        </w:rPr>
        <w:t>Р</w:t>
      </w:r>
      <w:r w:rsidR="002E781F">
        <w:rPr>
          <w:rFonts w:ascii="Times New Roman" w:hAnsi="Times New Roman" w:cs="Times New Roman"/>
          <w:sz w:val="28"/>
          <w:szCs w:val="28"/>
        </w:rPr>
        <w:t xml:space="preserve">оссийской Федерации, руководствуясь </w:t>
      </w:r>
      <w:r>
        <w:rPr>
          <w:rFonts w:ascii="Times New Roman" w:hAnsi="Times New Roman" w:cs="Times New Roman"/>
          <w:sz w:val="28"/>
          <w:szCs w:val="28"/>
        </w:rPr>
        <w:t>Федеральн</w:t>
      </w:r>
      <w:r w:rsidR="002E781F">
        <w:rPr>
          <w:rFonts w:ascii="Times New Roman" w:hAnsi="Times New Roman" w:cs="Times New Roman"/>
          <w:sz w:val="28"/>
          <w:szCs w:val="28"/>
        </w:rPr>
        <w:t>ым</w:t>
      </w:r>
      <w:r>
        <w:rPr>
          <w:rFonts w:ascii="Times New Roman" w:hAnsi="Times New Roman" w:cs="Times New Roman"/>
          <w:sz w:val="28"/>
          <w:szCs w:val="28"/>
        </w:rPr>
        <w:t xml:space="preserve">  закон</w:t>
      </w:r>
      <w:r w:rsidR="002E781F">
        <w:rPr>
          <w:rFonts w:ascii="Times New Roman" w:hAnsi="Times New Roman" w:cs="Times New Roman"/>
          <w:sz w:val="28"/>
          <w:szCs w:val="28"/>
        </w:rPr>
        <w:t>ом</w:t>
      </w:r>
      <w:r w:rsidR="00DF220A">
        <w:rPr>
          <w:rFonts w:ascii="Times New Roman" w:hAnsi="Times New Roman" w:cs="Times New Roman"/>
          <w:sz w:val="28"/>
          <w:szCs w:val="28"/>
        </w:rPr>
        <w:t xml:space="preserve">  от  06.10.</w:t>
      </w:r>
      <w:r>
        <w:rPr>
          <w:rFonts w:ascii="Times New Roman" w:hAnsi="Times New Roman" w:cs="Times New Roman"/>
          <w:sz w:val="28"/>
          <w:szCs w:val="28"/>
        </w:rPr>
        <w:t>2003 г. № 131-ФЗ  «Об  общих  принципах  организации  местного  самоуправления  в  Российской  Федерации», Устав</w:t>
      </w:r>
      <w:r w:rsidR="002E781F">
        <w:rPr>
          <w:rFonts w:ascii="Times New Roman" w:hAnsi="Times New Roman" w:cs="Times New Roman"/>
          <w:sz w:val="28"/>
          <w:szCs w:val="28"/>
        </w:rPr>
        <w:t>ом</w:t>
      </w:r>
      <w:r>
        <w:rPr>
          <w:rFonts w:ascii="Times New Roman" w:hAnsi="Times New Roman" w:cs="Times New Roman"/>
          <w:sz w:val="28"/>
          <w:szCs w:val="28"/>
        </w:rPr>
        <w:t xml:space="preserve"> </w:t>
      </w:r>
      <w:r w:rsidR="00BB2D4C">
        <w:rPr>
          <w:rFonts w:ascii="Times New Roman" w:hAnsi="Times New Roman" w:cs="Times New Roman"/>
          <w:sz w:val="28"/>
          <w:szCs w:val="28"/>
        </w:rPr>
        <w:t xml:space="preserve">Вольского </w:t>
      </w:r>
      <w:r>
        <w:rPr>
          <w:rFonts w:ascii="Times New Roman" w:hAnsi="Times New Roman" w:cs="Times New Roman"/>
          <w:sz w:val="28"/>
          <w:szCs w:val="28"/>
        </w:rPr>
        <w:t>муниципального района</w:t>
      </w:r>
      <w:r w:rsidR="002E781F">
        <w:rPr>
          <w:rFonts w:ascii="Times New Roman" w:hAnsi="Times New Roman" w:cs="Times New Roman"/>
          <w:sz w:val="28"/>
          <w:szCs w:val="28"/>
        </w:rPr>
        <w:t xml:space="preserve"> Саратовской области</w:t>
      </w:r>
      <w:r>
        <w:rPr>
          <w:rFonts w:ascii="Times New Roman" w:hAnsi="Times New Roman" w:cs="Times New Roman"/>
          <w:sz w:val="28"/>
          <w:szCs w:val="28"/>
        </w:rPr>
        <w:t xml:space="preserve">,  </w:t>
      </w:r>
      <w:r w:rsidR="00BB2D4C">
        <w:rPr>
          <w:rFonts w:ascii="Times New Roman" w:hAnsi="Times New Roman" w:cs="Times New Roman"/>
          <w:sz w:val="28"/>
          <w:szCs w:val="28"/>
        </w:rPr>
        <w:t>Вольское</w:t>
      </w:r>
      <w:r w:rsidR="002E781F">
        <w:rPr>
          <w:rFonts w:ascii="Times New Roman" w:hAnsi="Times New Roman" w:cs="Times New Roman"/>
          <w:sz w:val="28"/>
          <w:szCs w:val="28"/>
        </w:rPr>
        <w:t xml:space="preserve"> муниципально</w:t>
      </w:r>
      <w:r w:rsidR="00BB2D4C">
        <w:rPr>
          <w:rFonts w:ascii="Times New Roman" w:hAnsi="Times New Roman" w:cs="Times New Roman"/>
          <w:sz w:val="28"/>
          <w:szCs w:val="28"/>
        </w:rPr>
        <w:t>е</w:t>
      </w:r>
      <w:r w:rsidR="002E781F">
        <w:rPr>
          <w:rFonts w:ascii="Times New Roman" w:hAnsi="Times New Roman" w:cs="Times New Roman"/>
          <w:sz w:val="28"/>
          <w:szCs w:val="28"/>
        </w:rPr>
        <w:t xml:space="preserve"> </w:t>
      </w:r>
      <w:r w:rsidR="00BB2D4C">
        <w:rPr>
          <w:rFonts w:ascii="Times New Roman" w:hAnsi="Times New Roman" w:cs="Times New Roman"/>
          <w:sz w:val="28"/>
          <w:szCs w:val="28"/>
        </w:rPr>
        <w:t>Собрание</w:t>
      </w:r>
      <w:r w:rsidR="002E781F">
        <w:rPr>
          <w:rFonts w:ascii="Times New Roman" w:hAnsi="Times New Roman" w:cs="Times New Roman"/>
          <w:sz w:val="28"/>
          <w:szCs w:val="28"/>
        </w:rPr>
        <w:t xml:space="preserve"> </w:t>
      </w:r>
    </w:p>
    <w:p w:rsidR="008362B1" w:rsidRPr="00BF7F96" w:rsidRDefault="002E781F" w:rsidP="002F5B75">
      <w:pPr>
        <w:pStyle w:val="31"/>
        <w:spacing w:after="0" w:line="240" w:lineRule="auto"/>
        <w:ind w:left="0" w:firstLine="708"/>
        <w:jc w:val="center"/>
        <w:rPr>
          <w:rFonts w:ascii="Times New Roman" w:hAnsi="Times New Roman" w:cs="Times New Roman"/>
          <w:sz w:val="28"/>
          <w:szCs w:val="28"/>
        </w:rPr>
      </w:pPr>
      <w:r>
        <w:rPr>
          <w:rFonts w:ascii="Times New Roman" w:hAnsi="Times New Roman" w:cs="Times New Roman"/>
          <w:b/>
          <w:sz w:val="28"/>
          <w:szCs w:val="28"/>
        </w:rPr>
        <w:t>РЕШИЛ</w:t>
      </w:r>
      <w:r w:rsidR="00BB2D4C">
        <w:rPr>
          <w:rFonts w:ascii="Times New Roman" w:hAnsi="Times New Roman" w:cs="Times New Roman"/>
          <w:b/>
          <w:sz w:val="28"/>
          <w:szCs w:val="28"/>
        </w:rPr>
        <w:t>О</w:t>
      </w:r>
      <w:r w:rsidR="009A69CF" w:rsidRPr="00BF7F96">
        <w:rPr>
          <w:rFonts w:ascii="Times New Roman" w:hAnsi="Times New Roman" w:cs="Times New Roman"/>
          <w:sz w:val="28"/>
          <w:szCs w:val="28"/>
        </w:rPr>
        <w:t>:</w:t>
      </w:r>
    </w:p>
    <w:p w:rsidR="002E781F" w:rsidRDefault="002E781F" w:rsidP="003D5C0D">
      <w:pPr>
        <w:pStyle w:val="ae"/>
        <w:numPr>
          <w:ilvl w:val="0"/>
          <w:numId w:val="1"/>
        </w:numPr>
        <w:ind w:left="0" w:firstLine="825"/>
        <w:jc w:val="both"/>
        <w:rPr>
          <w:sz w:val="28"/>
          <w:szCs w:val="28"/>
        </w:rPr>
      </w:pPr>
      <w:r w:rsidRPr="002E781F">
        <w:rPr>
          <w:sz w:val="28"/>
          <w:szCs w:val="28"/>
        </w:rPr>
        <w:t xml:space="preserve">Внести в </w:t>
      </w:r>
      <w:r w:rsidR="00275075">
        <w:rPr>
          <w:sz w:val="28"/>
          <w:szCs w:val="28"/>
        </w:rPr>
        <w:t>Правила землепользования и застройки</w:t>
      </w:r>
      <w:r w:rsidRPr="002E781F">
        <w:rPr>
          <w:sz w:val="28"/>
          <w:szCs w:val="28"/>
        </w:rPr>
        <w:t xml:space="preserve"> </w:t>
      </w:r>
      <w:r w:rsidR="00DF220A">
        <w:rPr>
          <w:sz w:val="28"/>
          <w:szCs w:val="28"/>
        </w:rPr>
        <w:t>Сенного муниципального образования Вольского муниципального района Саратовской области, утвержденны</w:t>
      </w:r>
      <w:r w:rsidR="00275075">
        <w:rPr>
          <w:sz w:val="28"/>
          <w:szCs w:val="28"/>
        </w:rPr>
        <w:t>е</w:t>
      </w:r>
      <w:r w:rsidR="00DF220A">
        <w:rPr>
          <w:sz w:val="28"/>
          <w:szCs w:val="28"/>
        </w:rPr>
        <w:t xml:space="preserve"> Решением Совета Сенного муниципального образования от 29.12.2012г. № 3/2</w:t>
      </w:r>
      <w:r w:rsidR="00275075">
        <w:rPr>
          <w:sz w:val="28"/>
          <w:szCs w:val="28"/>
        </w:rPr>
        <w:t>1</w:t>
      </w:r>
      <w:r w:rsidR="00DF220A">
        <w:rPr>
          <w:sz w:val="28"/>
          <w:szCs w:val="28"/>
        </w:rPr>
        <w:t>-8</w:t>
      </w:r>
      <w:r w:rsidR="00275075">
        <w:rPr>
          <w:sz w:val="28"/>
          <w:szCs w:val="28"/>
        </w:rPr>
        <w:t>3</w:t>
      </w:r>
      <w:r w:rsidRPr="002E781F">
        <w:rPr>
          <w:sz w:val="28"/>
          <w:szCs w:val="28"/>
        </w:rPr>
        <w:t xml:space="preserve"> следующие изменения:</w:t>
      </w:r>
    </w:p>
    <w:p w:rsidR="00275075" w:rsidRDefault="00275075" w:rsidP="003D5C0D">
      <w:pPr>
        <w:pStyle w:val="ae"/>
        <w:numPr>
          <w:ilvl w:val="0"/>
          <w:numId w:val="2"/>
        </w:numPr>
        <w:ind w:left="0" w:firstLine="708"/>
        <w:jc w:val="both"/>
        <w:rPr>
          <w:sz w:val="28"/>
          <w:szCs w:val="28"/>
        </w:rPr>
      </w:pPr>
      <w:r>
        <w:rPr>
          <w:sz w:val="28"/>
          <w:szCs w:val="28"/>
        </w:rPr>
        <w:t>Текстовую часть Правил землепользования и застройки изложить в новой редакции (Приложение № 1),</w:t>
      </w:r>
    </w:p>
    <w:p w:rsidR="008126CD" w:rsidRDefault="00E12789" w:rsidP="003D5C0D">
      <w:pPr>
        <w:pStyle w:val="ae"/>
        <w:numPr>
          <w:ilvl w:val="0"/>
          <w:numId w:val="2"/>
        </w:numPr>
        <w:ind w:left="0" w:firstLine="708"/>
        <w:jc w:val="both"/>
        <w:rPr>
          <w:sz w:val="28"/>
          <w:szCs w:val="28"/>
        </w:rPr>
      </w:pPr>
      <w:r w:rsidRPr="005A1547">
        <w:rPr>
          <w:sz w:val="28"/>
          <w:szCs w:val="28"/>
        </w:rPr>
        <w:t>Карт</w:t>
      </w:r>
      <w:r w:rsidR="005A1547" w:rsidRPr="005A1547">
        <w:rPr>
          <w:sz w:val="28"/>
          <w:szCs w:val="28"/>
        </w:rPr>
        <w:t>ы:</w:t>
      </w:r>
      <w:r w:rsidR="005A1547" w:rsidRPr="005A1547">
        <w:rPr>
          <w:sz w:val="28"/>
          <w:szCs w:val="28"/>
        </w:rPr>
        <w:br/>
        <w:t xml:space="preserve">          - </w:t>
      </w:r>
      <w:r w:rsidRPr="005A1547">
        <w:rPr>
          <w:sz w:val="28"/>
          <w:szCs w:val="28"/>
        </w:rPr>
        <w:t xml:space="preserve"> </w:t>
      </w:r>
      <w:r w:rsidR="005A1547" w:rsidRPr="005A1547">
        <w:rPr>
          <w:sz w:val="28"/>
          <w:szCs w:val="28"/>
        </w:rPr>
        <w:t>«</w:t>
      </w:r>
      <w:r w:rsidR="00774C71">
        <w:rPr>
          <w:sz w:val="28"/>
          <w:szCs w:val="28"/>
        </w:rPr>
        <w:t xml:space="preserve">Фрагмент 1. </w:t>
      </w:r>
      <w:r w:rsidR="008126CD">
        <w:rPr>
          <w:sz w:val="28"/>
          <w:szCs w:val="28"/>
        </w:rPr>
        <w:t>Карты градостроительного зонирования территории Сенного городского поселения Вольского муниципального района Саратовской области. Схема градостроительного зонирования территории населенного пункта - р.п.Сенной»,</w:t>
      </w:r>
    </w:p>
    <w:p w:rsidR="008126CD" w:rsidRDefault="008126CD" w:rsidP="008126CD">
      <w:pPr>
        <w:pStyle w:val="ae"/>
        <w:ind w:left="0" w:firstLine="708"/>
        <w:jc w:val="both"/>
        <w:rPr>
          <w:sz w:val="28"/>
          <w:szCs w:val="28"/>
        </w:rPr>
      </w:pPr>
      <w:r>
        <w:rPr>
          <w:sz w:val="28"/>
          <w:szCs w:val="28"/>
        </w:rPr>
        <w:t xml:space="preserve">-  </w:t>
      </w:r>
      <w:r w:rsidRPr="005A1547">
        <w:rPr>
          <w:sz w:val="28"/>
          <w:szCs w:val="28"/>
        </w:rPr>
        <w:t>«</w:t>
      </w:r>
      <w:r>
        <w:rPr>
          <w:sz w:val="28"/>
          <w:szCs w:val="28"/>
        </w:rPr>
        <w:t>Фрагмент 2. Карты градостроительного зонирования территории Сенного городского поселения Вольского муниципального района Саратовской области. Схема градостроительного зонирования территории населенного пункта - с.Ключи»,</w:t>
      </w:r>
    </w:p>
    <w:p w:rsidR="008126CD" w:rsidRDefault="008126CD" w:rsidP="008126CD">
      <w:pPr>
        <w:pStyle w:val="ae"/>
        <w:ind w:left="0" w:firstLine="708"/>
        <w:jc w:val="both"/>
        <w:rPr>
          <w:sz w:val="28"/>
          <w:szCs w:val="28"/>
        </w:rPr>
      </w:pPr>
      <w:r>
        <w:rPr>
          <w:sz w:val="28"/>
          <w:szCs w:val="28"/>
        </w:rPr>
        <w:t xml:space="preserve">- </w:t>
      </w:r>
      <w:r w:rsidRPr="005A1547">
        <w:rPr>
          <w:sz w:val="28"/>
          <w:szCs w:val="28"/>
        </w:rPr>
        <w:t>«</w:t>
      </w:r>
      <w:r>
        <w:rPr>
          <w:sz w:val="28"/>
          <w:szCs w:val="28"/>
        </w:rPr>
        <w:t xml:space="preserve">Фрагмент 3. Карты градостроительного зонирования территории Сенного городского поселения Вольского муниципального района Саратовской области. Схема градостроительного зонирования территории населенного пункта - п.Карьер», </w:t>
      </w:r>
    </w:p>
    <w:p w:rsidR="007451C2" w:rsidRPr="007451C2" w:rsidRDefault="00FC16A7" w:rsidP="00FC16A7">
      <w:pPr>
        <w:pStyle w:val="ae"/>
        <w:ind w:left="0" w:firstLine="708"/>
        <w:jc w:val="both"/>
        <w:rPr>
          <w:sz w:val="28"/>
          <w:szCs w:val="28"/>
        </w:rPr>
      </w:pPr>
      <w:r w:rsidRPr="007451C2">
        <w:rPr>
          <w:sz w:val="28"/>
          <w:szCs w:val="28"/>
        </w:rPr>
        <w:t xml:space="preserve">заменить </w:t>
      </w:r>
      <w:r w:rsidR="005A1547" w:rsidRPr="007451C2">
        <w:rPr>
          <w:sz w:val="28"/>
          <w:szCs w:val="28"/>
        </w:rPr>
        <w:t>картами</w:t>
      </w:r>
      <w:r w:rsidR="007451C2" w:rsidRPr="007451C2">
        <w:rPr>
          <w:sz w:val="28"/>
          <w:szCs w:val="28"/>
        </w:rPr>
        <w:t>:</w:t>
      </w:r>
    </w:p>
    <w:p w:rsidR="007451C2" w:rsidRPr="009C5F0E" w:rsidRDefault="007451C2" w:rsidP="00FC16A7">
      <w:pPr>
        <w:pStyle w:val="ae"/>
        <w:ind w:left="0" w:firstLine="708"/>
        <w:jc w:val="both"/>
        <w:rPr>
          <w:sz w:val="28"/>
          <w:szCs w:val="28"/>
        </w:rPr>
      </w:pPr>
      <w:r>
        <w:rPr>
          <w:b/>
          <w:sz w:val="28"/>
          <w:szCs w:val="28"/>
        </w:rPr>
        <w:t>-</w:t>
      </w:r>
      <w:r w:rsidR="005A1547" w:rsidRPr="005A1547">
        <w:rPr>
          <w:sz w:val="28"/>
          <w:szCs w:val="28"/>
        </w:rPr>
        <w:t xml:space="preserve"> </w:t>
      </w:r>
      <w:r>
        <w:rPr>
          <w:sz w:val="28"/>
          <w:szCs w:val="28"/>
        </w:rPr>
        <w:t xml:space="preserve">«Карта градостроительного зонирования. </w:t>
      </w:r>
      <w:r w:rsidRPr="009C5F0E">
        <w:rPr>
          <w:sz w:val="28"/>
          <w:szCs w:val="28"/>
        </w:rPr>
        <w:t>Карта зон с особыми условиями использования территории р.п.Сенной»</w:t>
      </w:r>
      <w:r w:rsidR="005A1547" w:rsidRPr="009C5F0E">
        <w:rPr>
          <w:sz w:val="28"/>
          <w:szCs w:val="28"/>
        </w:rPr>
        <w:t xml:space="preserve"> </w:t>
      </w:r>
      <w:r w:rsidRPr="009C5F0E">
        <w:rPr>
          <w:sz w:val="28"/>
          <w:szCs w:val="28"/>
        </w:rPr>
        <w:t>(</w:t>
      </w:r>
      <w:r w:rsidR="005A1547" w:rsidRPr="009C5F0E">
        <w:rPr>
          <w:sz w:val="28"/>
          <w:szCs w:val="28"/>
        </w:rPr>
        <w:t>приложени</w:t>
      </w:r>
      <w:r w:rsidRPr="009C5F0E">
        <w:rPr>
          <w:sz w:val="28"/>
          <w:szCs w:val="28"/>
        </w:rPr>
        <w:t>е</w:t>
      </w:r>
      <w:r w:rsidR="005A1547" w:rsidRPr="009C5F0E">
        <w:rPr>
          <w:sz w:val="28"/>
          <w:szCs w:val="28"/>
        </w:rPr>
        <w:t xml:space="preserve"> № </w:t>
      </w:r>
      <w:r w:rsidRPr="009C5F0E">
        <w:rPr>
          <w:sz w:val="28"/>
          <w:szCs w:val="28"/>
        </w:rPr>
        <w:t>2)</w:t>
      </w:r>
      <w:r w:rsidR="005A1547" w:rsidRPr="009C5F0E">
        <w:rPr>
          <w:sz w:val="28"/>
          <w:szCs w:val="28"/>
        </w:rPr>
        <w:t xml:space="preserve">, </w:t>
      </w:r>
    </w:p>
    <w:p w:rsidR="007451C2" w:rsidRPr="009C5F0E" w:rsidRDefault="007451C2" w:rsidP="007451C2">
      <w:pPr>
        <w:pStyle w:val="ae"/>
        <w:ind w:left="0" w:firstLine="708"/>
        <w:jc w:val="both"/>
        <w:rPr>
          <w:sz w:val="28"/>
          <w:szCs w:val="28"/>
        </w:rPr>
      </w:pPr>
      <w:r w:rsidRPr="009C5F0E">
        <w:rPr>
          <w:sz w:val="28"/>
          <w:szCs w:val="28"/>
        </w:rPr>
        <w:t xml:space="preserve">- «Карта градостроительного зонирования. Карта зон с особыми условиями использования территории с.Ключи» (приложение № 3), </w:t>
      </w:r>
    </w:p>
    <w:p w:rsidR="005A1547" w:rsidRPr="009C5F0E" w:rsidRDefault="007451C2" w:rsidP="00FC16A7">
      <w:pPr>
        <w:pStyle w:val="ae"/>
        <w:ind w:left="0" w:firstLine="708"/>
        <w:jc w:val="both"/>
        <w:rPr>
          <w:sz w:val="28"/>
          <w:szCs w:val="28"/>
        </w:rPr>
      </w:pPr>
      <w:r w:rsidRPr="009C5F0E">
        <w:rPr>
          <w:sz w:val="28"/>
          <w:szCs w:val="28"/>
        </w:rPr>
        <w:t>- «Карта градостроительного зонирования. Карта зон с особыми условиями использования территории п.Карьер» (приложение № 4)</w:t>
      </w:r>
      <w:r w:rsidR="005A1547" w:rsidRPr="009C5F0E">
        <w:rPr>
          <w:sz w:val="28"/>
          <w:szCs w:val="28"/>
        </w:rPr>
        <w:t>.</w:t>
      </w:r>
    </w:p>
    <w:p w:rsidR="007B2C5B" w:rsidRDefault="004E0082" w:rsidP="002F5B75">
      <w:pPr>
        <w:jc w:val="both"/>
        <w:rPr>
          <w:sz w:val="28"/>
          <w:szCs w:val="28"/>
        </w:rPr>
      </w:pPr>
      <w:r>
        <w:rPr>
          <w:sz w:val="28"/>
          <w:szCs w:val="28"/>
        </w:rPr>
        <w:lastRenderedPageBreak/>
        <w:t xml:space="preserve">    </w:t>
      </w:r>
      <w:r w:rsidR="00AE116F">
        <w:rPr>
          <w:sz w:val="28"/>
          <w:szCs w:val="28"/>
        </w:rPr>
        <w:t xml:space="preserve">  </w:t>
      </w:r>
      <w:r>
        <w:rPr>
          <w:sz w:val="28"/>
          <w:szCs w:val="28"/>
        </w:rPr>
        <w:t xml:space="preserve"> </w:t>
      </w:r>
      <w:r w:rsidR="00D00A84">
        <w:rPr>
          <w:sz w:val="28"/>
          <w:szCs w:val="28"/>
        </w:rPr>
        <w:t xml:space="preserve"> </w:t>
      </w:r>
      <w:r>
        <w:rPr>
          <w:sz w:val="28"/>
          <w:szCs w:val="28"/>
        </w:rPr>
        <w:t xml:space="preserve"> </w:t>
      </w:r>
      <w:r w:rsidR="000E0B81">
        <w:rPr>
          <w:sz w:val="28"/>
          <w:szCs w:val="28"/>
        </w:rPr>
        <w:t>2</w:t>
      </w:r>
      <w:r w:rsidR="0062798F">
        <w:rPr>
          <w:sz w:val="28"/>
          <w:szCs w:val="28"/>
        </w:rPr>
        <w:t xml:space="preserve">. </w:t>
      </w:r>
      <w:r w:rsidR="002F5B75" w:rsidRPr="00A214BD">
        <w:rPr>
          <w:sz w:val="28"/>
          <w:szCs w:val="28"/>
        </w:rPr>
        <w:t xml:space="preserve">Контроль   за   исполнением  настоящего   </w:t>
      </w:r>
      <w:r w:rsidR="00C43AE3">
        <w:rPr>
          <w:sz w:val="28"/>
          <w:szCs w:val="28"/>
        </w:rPr>
        <w:t>Решения возложить на главу Вольского муниципального района</w:t>
      </w:r>
      <w:r w:rsidR="002F5B75" w:rsidRPr="00A214BD">
        <w:rPr>
          <w:sz w:val="28"/>
          <w:szCs w:val="28"/>
        </w:rPr>
        <w:t>.</w:t>
      </w:r>
      <w:r w:rsidR="002F5B75" w:rsidRPr="00723B4B">
        <w:rPr>
          <w:sz w:val="28"/>
          <w:szCs w:val="28"/>
        </w:rPr>
        <w:t xml:space="preserve">    </w:t>
      </w:r>
      <w:r w:rsidR="002F5B75">
        <w:rPr>
          <w:sz w:val="28"/>
          <w:szCs w:val="28"/>
        </w:rPr>
        <w:t xml:space="preserve">  </w:t>
      </w:r>
    </w:p>
    <w:p w:rsidR="0057019A" w:rsidRPr="00A214BD" w:rsidRDefault="002F5B75" w:rsidP="002F5B75">
      <w:pPr>
        <w:jc w:val="both"/>
        <w:rPr>
          <w:color w:val="000000" w:themeColor="text1"/>
          <w:sz w:val="28"/>
          <w:szCs w:val="28"/>
        </w:rPr>
      </w:pPr>
      <w:r>
        <w:rPr>
          <w:sz w:val="28"/>
          <w:szCs w:val="28"/>
        </w:rPr>
        <w:tab/>
        <w:t xml:space="preserve">3. </w:t>
      </w:r>
      <w:r w:rsidR="0057019A" w:rsidRPr="00A214BD">
        <w:rPr>
          <w:color w:val="000000" w:themeColor="text1"/>
          <w:sz w:val="28"/>
          <w:szCs w:val="28"/>
        </w:rPr>
        <w:t>Настоящее постановление вступает в силу с</w:t>
      </w:r>
      <w:r w:rsidR="002E781F">
        <w:rPr>
          <w:color w:val="000000" w:themeColor="text1"/>
          <w:sz w:val="28"/>
          <w:szCs w:val="28"/>
        </w:rPr>
        <w:t xml:space="preserve">о дня его официального опубликования. </w:t>
      </w:r>
    </w:p>
    <w:p w:rsidR="00D42145" w:rsidRDefault="00DD4488" w:rsidP="002F5B75">
      <w:pPr>
        <w:tabs>
          <w:tab w:val="left" w:pos="720"/>
        </w:tabs>
        <w:jc w:val="both"/>
        <w:rPr>
          <w:sz w:val="28"/>
          <w:szCs w:val="28"/>
        </w:rPr>
      </w:pPr>
      <w:r w:rsidRPr="00D42145">
        <w:rPr>
          <w:sz w:val="28"/>
          <w:szCs w:val="28"/>
        </w:rPr>
        <w:t xml:space="preserve">          </w:t>
      </w:r>
    </w:p>
    <w:p w:rsidR="00C43AE3" w:rsidRPr="00C43AE3" w:rsidRDefault="00C43AE3" w:rsidP="002F5B75">
      <w:pPr>
        <w:pStyle w:val="21"/>
        <w:spacing w:after="0" w:line="240" w:lineRule="auto"/>
        <w:rPr>
          <w:b/>
          <w:sz w:val="28"/>
          <w:szCs w:val="28"/>
        </w:rPr>
      </w:pPr>
    </w:p>
    <w:p w:rsidR="00C43AE3" w:rsidRPr="00C43AE3" w:rsidRDefault="00C43AE3" w:rsidP="002F5B75">
      <w:pPr>
        <w:pStyle w:val="21"/>
        <w:spacing w:after="0" w:line="240" w:lineRule="auto"/>
        <w:rPr>
          <w:b/>
          <w:sz w:val="28"/>
          <w:szCs w:val="28"/>
        </w:rPr>
      </w:pPr>
    </w:p>
    <w:p w:rsidR="00C43AE3" w:rsidRPr="00C43AE3" w:rsidRDefault="00C43AE3" w:rsidP="002F5B75">
      <w:pPr>
        <w:pStyle w:val="21"/>
        <w:spacing w:after="0" w:line="240" w:lineRule="auto"/>
        <w:rPr>
          <w:b/>
          <w:sz w:val="28"/>
          <w:szCs w:val="28"/>
        </w:rPr>
      </w:pPr>
      <w:r w:rsidRPr="00C43AE3">
        <w:rPr>
          <w:b/>
          <w:sz w:val="28"/>
          <w:szCs w:val="28"/>
        </w:rPr>
        <w:t xml:space="preserve">Председатель Вольского </w:t>
      </w:r>
    </w:p>
    <w:p w:rsidR="00D42145" w:rsidRPr="00C43AE3" w:rsidRDefault="00C43AE3" w:rsidP="002F5B75">
      <w:pPr>
        <w:pStyle w:val="21"/>
        <w:spacing w:after="0" w:line="240" w:lineRule="auto"/>
        <w:rPr>
          <w:b/>
          <w:sz w:val="28"/>
          <w:szCs w:val="28"/>
        </w:rPr>
      </w:pPr>
      <w:r w:rsidRPr="00C43AE3">
        <w:rPr>
          <w:b/>
          <w:sz w:val="28"/>
          <w:szCs w:val="28"/>
        </w:rPr>
        <w:t>муниципального Собрания</w:t>
      </w:r>
      <w:r w:rsidR="007B2C5B" w:rsidRPr="00C43AE3">
        <w:rPr>
          <w:b/>
          <w:sz w:val="28"/>
          <w:szCs w:val="28"/>
        </w:rPr>
        <w:t xml:space="preserve">              </w:t>
      </w:r>
      <w:r w:rsidRPr="00C43AE3">
        <w:rPr>
          <w:b/>
          <w:sz w:val="28"/>
          <w:szCs w:val="28"/>
        </w:rPr>
        <w:t xml:space="preserve">                                  О.А.Кирсанова</w:t>
      </w:r>
      <w:r w:rsidR="007B2C5B" w:rsidRPr="00C43AE3">
        <w:rPr>
          <w:b/>
          <w:sz w:val="28"/>
          <w:szCs w:val="28"/>
        </w:rPr>
        <w:t xml:space="preserve">   </w:t>
      </w:r>
      <w:r w:rsidR="00D42145" w:rsidRPr="00C43AE3">
        <w:rPr>
          <w:b/>
          <w:sz w:val="28"/>
          <w:szCs w:val="28"/>
        </w:rPr>
        <w:t xml:space="preserve">    </w:t>
      </w:r>
      <w:r w:rsidR="007B2C5B" w:rsidRPr="00C43AE3">
        <w:rPr>
          <w:b/>
          <w:sz w:val="28"/>
          <w:szCs w:val="28"/>
        </w:rPr>
        <w:t xml:space="preserve">           </w:t>
      </w:r>
      <w:r w:rsidR="00D42145" w:rsidRPr="00C43AE3">
        <w:rPr>
          <w:b/>
          <w:sz w:val="28"/>
          <w:szCs w:val="28"/>
        </w:rPr>
        <w:t xml:space="preserve">        </w:t>
      </w:r>
      <w:r w:rsidR="00BF7F96" w:rsidRPr="00C43AE3">
        <w:rPr>
          <w:b/>
          <w:sz w:val="28"/>
          <w:szCs w:val="28"/>
        </w:rPr>
        <w:t xml:space="preserve">       </w:t>
      </w:r>
      <w:r w:rsidR="00D42145" w:rsidRPr="00C43AE3">
        <w:rPr>
          <w:b/>
          <w:sz w:val="28"/>
          <w:szCs w:val="28"/>
        </w:rPr>
        <w:t xml:space="preserve">   </w:t>
      </w:r>
    </w:p>
    <w:p w:rsidR="007B2C5B" w:rsidRPr="00C43AE3" w:rsidRDefault="007B2C5B" w:rsidP="00D42145">
      <w:pPr>
        <w:pStyle w:val="21"/>
        <w:spacing w:after="0" w:line="240" w:lineRule="auto"/>
        <w:rPr>
          <w:b/>
          <w:color w:val="FF0000"/>
          <w:sz w:val="28"/>
          <w:szCs w:val="28"/>
        </w:rPr>
      </w:pPr>
    </w:p>
    <w:p w:rsidR="00B95445" w:rsidRDefault="00B95445" w:rsidP="00AD0B0B">
      <w:pPr>
        <w:rPr>
          <w:sz w:val="28"/>
          <w:szCs w:val="28"/>
        </w:rPr>
      </w:pPr>
    </w:p>
    <w:p w:rsidR="00AD0B0B" w:rsidRPr="00607683" w:rsidRDefault="00AD0B0B" w:rsidP="00AD0B0B">
      <w:pPr>
        <w:rPr>
          <w:sz w:val="28"/>
          <w:szCs w:val="28"/>
        </w:rPr>
      </w:pPr>
      <w:r w:rsidRPr="00607683">
        <w:rPr>
          <w:sz w:val="28"/>
          <w:szCs w:val="28"/>
        </w:rPr>
        <w:t>СОГЛАСОВАНО:</w:t>
      </w:r>
    </w:p>
    <w:p w:rsidR="007B2C5B" w:rsidRPr="00607683" w:rsidRDefault="007B2C5B" w:rsidP="00AD0B0B">
      <w:pPr>
        <w:rPr>
          <w:sz w:val="28"/>
          <w:szCs w:val="28"/>
        </w:rPr>
      </w:pPr>
    </w:p>
    <w:p w:rsidR="009606EE" w:rsidRPr="00607683" w:rsidRDefault="009606EE" w:rsidP="00AD0B0B">
      <w:pPr>
        <w:rPr>
          <w:sz w:val="28"/>
          <w:szCs w:val="28"/>
        </w:rPr>
      </w:pPr>
    </w:p>
    <w:p w:rsidR="009606EE" w:rsidRPr="00607683" w:rsidRDefault="009606EE" w:rsidP="00AD0B0B">
      <w:pPr>
        <w:rPr>
          <w:sz w:val="28"/>
          <w:szCs w:val="28"/>
        </w:rPr>
      </w:pPr>
      <w:r w:rsidRPr="00607683">
        <w:rPr>
          <w:sz w:val="28"/>
          <w:szCs w:val="28"/>
        </w:rPr>
        <w:t>Татаринов А.Е.</w:t>
      </w:r>
    </w:p>
    <w:p w:rsidR="009606EE" w:rsidRPr="00607683" w:rsidRDefault="009606EE" w:rsidP="00AD0B0B">
      <w:pPr>
        <w:rPr>
          <w:sz w:val="28"/>
          <w:szCs w:val="28"/>
        </w:rPr>
      </w:pPr>
    </w:p>
    <w:p w:rsidR="00AD0B0B" w:rsidRPr="00607683" w:rsidRDefault="00AD0B0B" w:rsidP="00AD0B0B">
      <w:pPr>
        <w:spacing w:line="276" w:lineRule="auto"/>
        <w:rPr>
          <w:sz w:val="28"/>
          <w:szCs w:val="28"/>
        </w:rPr>
      </w:pPr>
      <w:r w:rsidRPr="00607683">
        <w:rPr>
          <w:sz w:val="28"/>
          <w:szCs w:val="28"/>
        </w:rPr>
        <w:t>Кузнецов М.А.</w:t>
      </w:r>
    </w:p>
    <w:p w:rsidR="007B2C5B" w:rsidRPr="00607683" w:rsidRDefault="007B2C5B" w:rsidP="00AD0B0B">
      <w:pPr>
        <w:spacing w:line="276" w:lineRule="auto"/>
        <w:rPr>
          <w:sz w:val="28"/>
          <w:szCs w:val="28"/>
        </w:rPr>
      </w:pPr>
    </w:p>
    <w:p w:rsidR="00AD0B0B" w:rsidRPr="00607683" w:rsidRDefault="00AD0B0B" w:rsidP="00AD0B0B">
      <w:pPr>
        <w:spacing w:line="276" w:lineRule="auto"/>
        <w:rPr>
          <w:sz w:val="28"/>
          <w:szCs w:val="28"/>
        </w:rPr>
      </w:pPr>
      <w:r w:rsidRPr="00607683">
        <w:rPr>
          <w:sz w:val="28"/>
          <w:szCs w:val="28"/>
        </w:rPr>
        <w:t>Меремьянина Л.В.</w:t>
      </w:r>
    </w:p>
    <w:p w:rsidR="007B2C5B" w:rsidRPr="00607683" w:rsidRDefault="007B2C5B" w:rsidP="00AD0B0B">
      <w:pPr>
        <w:spacing w:line="276" w:lineRule="auto"/>
        <w:rPr>
          <w:sz w:val="28"/>
          <w:szCs w:val="28"/>
        </w:rPr>
      </w:pPr>
    </w:p>
    <w:p w:rsidR="00AD0B0B" w:rsidRPr="00607683" w:rsidRDefault="00250995" w:rsidP="00AD0B0B">
      <w:pPr>
        <w:spacing w:line="276" w:lineRule="auto"/>
        <w:rPr>
          <w:sz w:val="28"/>
          <w:szCs w:val="28"/>
        </w:rPr>
      </w:pPr>
      <w:r w:rsidRPr="00607683">
        <w:rPr>
          <w:sz w:val="28"/>
          <w:szCs w:val="28"/>
        </w:rPr>
        <w:t>Кудайбергенова А.А.</w:t>
      </w:r>
    </w:p>
    <w:p w:rsidR="007B2C5B" w:rsidRPr="00607683" w:rsidRDefault="007B2C5B" w:rsidP="00AD0B0B">
      <w:pPr>
        <w:spacing w:line="276" w:lineRule="auto"/>
        <w:rPr>
          <w:sz w:val="28"/>
          <w:szCs w:val="28"/>
        </w:rPr>
      </w:pPr>
    </w:p>
    <w:p w:rsidR="00AD0B0B" w:rsidRPr="00607683" w:rsidRDefault="00AD0B0B" w:rsidP="00AD0B0B">
      <w:pPr>
        <w:rPr>
          <w:sz w:val="28"/>
          <w:szCs w:val="28"/>
        </w:rPr>
      </w:pPr>
    </w:p>
    <w:p w:rsidR="002F5B75" w:rsidRPr="00607683" w:rsidRDefault="00AD0B0B" w:rsidP="002F5B75">
      <w:pPr>
        <w:pStyle w:val="21"/>
        <w:spacing w:after="0" w:line="240" w:lineRule="auto"/>
        <w:rPr>
          <w:sz w:val="28"/>
          <w:szCs w:val="28"/>
        </w:rPr>
      </w:pPr>
      <w:r w:rsidRPr="00607683">
        <w:t xml:space="preserve">                                        </w:t>
      </w:r>
    </w:p>
    <w:p w:rsidR="00AD0B0B" w:rsidRPr="00607683" w:rsidRDefault="00AD0B0B" w:rsidP="00AD0B0B"/>
    <w:p w:rsidR="002F5B75" w:rsidRPr="00607683" w:rsidRDefault="002F5B75" w:rsidP="00AD0B0B"/>
    <w:p w:rsidR="00AD0B0B" w:rsidRPr="00607683" w:rsidRDefault="00AD0B0B" w:rsidP="00AD0B0B">
      <w:pPr>
        <w:pStyle w:val="31"/>
        <w:spacing w:after="0" w:line="240" w:lineRule="auto"/>
        <w:ind w:left="0" w:firstLine="708"/>
        <w:jc w:val="right"/>
        <w:rPr>
          <w:rFonts w:ascii="Times New Roman" w:hAnsi="Times New Roman" w:cs="Times New Roman"/>
          <w:sz w:val="24"/>
          <w:szCs w:val="24"/>
        </w:rPr>
      </w:pPr>
    </w:p>
    <w:p w:rsidR="00AD0B0B" w:rsidRPr="00607683" w:rsidRDefault="00AD0B0B" w:rsidP="00AD0B0B">
      <w:pPr>
        <w:rPr>
          <w:sz w:val="28"/>
          <w:szCs w:val="28"/>
        </w:rPr>
      </w:pPr>
      <w:r w:rsidRPr="00607683">
        <w:rPr>
          <w:sz w:val="28"/>
          <w:szCs w:val="28"/>
        </w:rPr>
        <w:t>РАССЫЛКА:</w:t>
      </w:r>
    </w:p>
    <w:p w:rsidR="00AD0B0B" w:rsidRPr="00607683" w:rsidRDefault="00AD0B0B" w:rsidP="007B2C5B">
      <w:pPr>
        <w:spacing w:before="240" w:line="276" w:lineRule="auto"/>
      </w:pPr>
      <w:r w:rsidRPr="00607683">
        <w:t xml:space="preserve">УЗ и ГД-1                                                                             </w:t>
      </w:r>
    </w:p>
    <w:p w:rsidR="00AD0B0B" w:rsidRPr="00607683" w:rsidRDefault="009D598C" w:rsidP="007B2C5B">
      <w:pPr>
        <w:spacing w:before="240" w:line="276" w:lineRule="auto"/>
      </w:pPr>
      <w:r w:rsidRPr="00607683">
        <w:t xml:space="preserve">Сенное </w:t>
      </w:r>
      <w:r w:rsidR="00AD0B0B" w:rsidRPr="00607683">
        <w:t xml:space="preserve">МО  - 1  </w:t>
      </w:r>
    </w:p>
    <w:p w:rsidR="002F5B75" w:rsidRPr="00607683" w:rsidRDefault="00AD0B0B" w:rsidP="002F5B75">
      <w:r w:rsidRPr="00607683">
        <w:t>Вольская жизнь -1</w:t>
      </w:r>
      <w:r w:rsidR="002F5B75" w:rsidRPr="00607683">
        <w:t xml:space="preserve"> </w:t>
      </w:r>
    </w:p>
    <w:p w:rsidR="009D598C" w:rsidRPr="00607683" w:rsidRDefault="009D598C" w:rsidP="002F5B75">
      <w:r w:rsidRPr="00607683">
        <w:t>Информ.упр.-1 в эл.</w:t>
      </w:r>
    </w:p>
    <w:p w:rsidR="009D598C" w:rsidRPr="00607683" w:rsidRDefault="009D598C" w:rsidP="002F5B75">
      <w:r w:rsidRPr="00607683">
        <w:t>Межмуниц.упр.-1</w:t>
      </w:r>
    </w:p>
    <w:p w:rsidR="002F5B75" w:rsidRPr="00607683" w:rsidRDefault="002F5B75" w:rsidP="002F5B75"/>
    <w:p w:rsidR="002F5B75" w:rsidRPr="00607683" w:rsidRDefault="002F5B75" w:rsidP="002F5B75">
      <w:r w:rsidRPr="00607683">
        <w:t>Проект  внесен</w:t>
      </w:r>
    </w:p>
    <w:p w:rsidR="002F5B75" w:rsidRPr="00607683" w:rsidRDefault="002F5B75" w:rsidP="002F5B75">
      <w:r w:rsidRPr="00607683">
        <w:t xml:space="preserve">УЗ и ГД    </w:t>
      </w:r>
      <w:r w:rsidR="00FC16A7" w:rsidRPr="00607683">
        <w:t>24</w:t>
      </w:r>
      <w:r w:rsidRPr="00607683">
        <w:t>.1</w:t>
      </w:r>
      <w:r w:rsidR="00FC16A7" w:rsidRPr="00607683">
        <w:t>1</w:t>
      </w:r>
      <w:r w:rsidRPr="00607683">
        <w:t>.2023</w:t>
      </w:r>
    </w:p>
    <w:p w:rsidR="00FC16A7" w:rsidRPr="00607683" w:rsidRDefault="00FC16A7" w:rsidP="002F5B75"/>
    <w:p w:rsidR="00FC16A7" w:rsidRPr="00607683" w:rsidRDefault="00FC16A7" w:rsidP="002F5B75"/>
    <w:p w:rsidR="002F5B75" w:rsidRPr="00607683" w:rsidRDefault="002F5B75" w:rsidP="002F5B75">
      <w:pPr>
        <w:jc w:val="both"/>
      </w:pPr>
      <w:r w:rsidRPr="00607683">
        <w:t xml:space="preserve">Исп. А.А.Кудайбергенова </w:t>
      </w:r>
    </w:p>
    <w:p w:rsidR="002F5B75" w:rsidRPr="00607683" w:rsidRDefault="002F5B75" w:rsidP="002F5B75">
      <w:pPr>
        <w:jc w:val="both"/>
      </w:pPr>
      <w:r w:rsidRPr="00607683">
        <w:t xml:space="preserve"> т.70708</w:t>
      </w:r>
    </w:p>
    <w:p w:rsidR="00FC16A7" w:rsidRDefault="00FC16A7" w:rsidP="002F5B75">
      <w:pPr>
        <w:jc w:val="both"/>
      </w:pPr>
    </w:p>
    <w:p w:rsidR="00FC16A7" w:rsidRDefault="00FC16A7" w:rsidP="002F5B75">
      <w:pPr>
        <w:jc w:val="both"/>
      </w:pPr>
    </w:p>
    <w:tbl>
      <w:tblPr>
        <w:tblpPr w:leftFromText="180" w:rightFromText="180" w:vertAnchor="text" w:horzAnchor="margin" w:tblpXSpec="center" w:tblpY="-389"/>
        <w:tblW w:w="0" w:type="auto"/>
        <w:tblBorders>
          <w:bottom w:val="single" w:sz="12" w:space="0" w:color="000000"/>
          <w:insideH w:val="single" w:sz="12" w:space="0" w:color="000000"/>
          <w:insideV w:val="single" w:sz="12" w:space="0" w:color="000000"/>
        </w:tblBorders>
        <w:tblLook w:val="04A0"/>
      </w:tblPr>
      <w:tblGrid>
        <w:gridCol w:w="8469"/>
      </w:tblGrid>
      <w:tr w:rsidR="00275075" w:rsidRPr="00CD14EC" w:rsidTr="006F1333">
        <w:tc>
          <w:tcPr>
            <w:tcW w:w="8469" w:type="dxa"/>
            <w:shd w:val="clear" w:color="auto" w:fill="auto"/>
          </w:tcPr>
          <w:p w:rsidR="00D84ED6" w:rsidRDefault="00D84ED6" w:rsidP="006F1333">
            <w:pPr>
              <w:jc w:val="right"/>
              <w:rPr>
                <w:b/>
                <w:szCs w:val="28"/>
              </w:rPr>
            </w:pPr>
          </w:p>
          <w:p w:rsidR="00D84ED6" w:rsidRDefault="00D84ED6" w:rsidP="006F1333">
            <w:pPr>
              <w:jc w:val="right"/>
              <w:rPr>
                <w:b/>
                <w:szCs w:val="28"/>
              </w:rPr>
            </w:pPr>
          </w:p>
          <w:p w:rsidR="00275075" w:rsidRDefault="00275075" w:rsidP="006F1333">
            <w:pPr>
              <w:jc w:val="right"/>
              <w:rPr>
                <w:b/>
                <w:szCs w:val="28"/>
              </w:rPr>
            </w:pPr>
            <w:r>
              <w:rPr>
                <w:b/>
                <w:szCs w:val="28"/>
              </w:rPr>
              <w:t xml:space="preserve">Приложение № 1 к Решению </w:t>
            </w:r>
          </w:p>
          <w:p w:rsidR="00275075" w:rsidRDefault="00275075" w:rsidP="006F1333">
            <w:pPr>
              <w:jc w:val="right"/>
              <w:rPr>
                <w:b/>
                <w:szCs w:val="28"/>
              </w:rPr>
            </w:pPr>
            <w:r>
              <w:rPr>
                <w:b/>
                <w:szCs w:val="28"/>
              </w:rPr>
              <w:t>Вольского муниципального Собрания</w:t>
            </w:r>
          </w:p>
          <w:p w:rsidR="00275075" w:rsidRDefault="00275075" w:rsidP="006F1333">
            <w:pPr>
              <w:jc w:val="right"/>
              <w:rPr>
                <w:b/>
                <w:szCs w:val="28"/>
              </w:rPr>
            </w:pPr>
            <w:r>
              <w:rPr>
                <w:b/>
                <w:szCs w:val="28"/>
              </w:rPr>
              <w:t>От _______________ № ___________</w:t>
            </w:r>
          </w:p>
          <w:p w:rsidR="00275075" w:rsidRDefault="00275075" w:rsidP="006F1333">
            <w:pPr>
              <w:jc w:val="center"/>
              <w:rPr>
                <w:b/>
                <w:szCs w:val="28"/>
              </w:rPr>
            </w:pPr>
          </w:p>
          <w:p w:rsidR="00275075" w:rsidRPr="00CD14EC" w:rsidRDefault="00275075" w:rsidP="006F1333">
            <w:pPr>
              <w:jc w:val="center"/>
              <w:rPr>
                <w:b/>
                <w:szCs w:val="28"/>
              </w:rPr>
            </w:pPr>
            <w:r w:rsidRPr="00CD14EC">
              <w:rPr>
                <w:b/>
                <w:szCs w:val="28"/>
              </w:rPr>
              <w:t>ФИЛИАЛ ППК «РОСКАДАСТР»</w:t>
            </w:r>
          </w:p>
          <w:p w:rsidR="00275075" w:rsidRPr="00CD14EC" w:rsidRDefault="00275075" w:rsidP="006F1333">
            <w:pPr>
              <w:jc w:val="center"/>
              <w:rPr>
                <w:b/>
                <w:szCs w:val="28"/>
              </w:rPr>
            </w:pPr>
            <w:r w:rsidRPr="00CD14EC">
              <w:rPr>
                <w:b/>
                <w:szCs w:val="28"/>
              </w:rPr>
              <w:t>ПО САРАТОВСКОЙ ОБЛАСТИ</w:t>
            </w:r>
          </w:p>
        </w:tc>
      </w:tr>
    </w:tbl>
    <w:p w:rsidR="00275075" w:rsidRPr="00CD14EC" w:rsidRDefault="00275075" w:rsidP="00275075">
      <w:pPr>
        <w:pStyle w:val="Style4"/>
        <w:widowControl/>
        <w:spacing w:line="240" w:lineRule="auto"/>
        <w:ind w:firstLine="709"/>
        <w:rPr>
          <w:rStyle w:val="FontStyle14"/>
          <w:i/>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suppressAutoHyphens/>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tbl>
      <w:tblPr>
        <w:tblW w:w="10915" w:type="dxa"/>
        <w:tblInd w:w="-601" w:type="dxa"/>
        <w:tblLook w:val="04A0"/>
      </w:tblPr>
      <w:tblGrid>
        <w:gridCol w:w="5245"/>
        <w:gridCol w:w="1701"/>
        <w:gridCol w:w="3969"/>
      </w:tblGrid>
      <w:tr w:rsidR="00275075" w:rsidRPr="00CD14EC" w:rsidTr="006F1333">
        <w:trPr>
          <w:trHeight w:val="907"/>
        </w:trPr>
        <w:tc>
          <w:tcPr>
            <w:tcW w:w="5245" w:type="dxa"/>
          </w:tcPr>
          <w:p w:rsidR="00275075" w:rsidRPr="00F6261C" w:rsidRDefault="00275075" w:rsidP="006F1333">
            <w:r>
              <w:t xml:space="preserve">Заказчик: Администрация Сенного муниципального образования </w:t>
            </w:r>
            <w:r w:rsidRPr="00F6261C">
              <w:t>Вольского муниц</w:t>
            </w:r>
            <w:r w:rsidRPr="00F6261C">
              <w:t>и</w:t>
            </w:r>
            <w:r w:rsidRPr="00F6261C">
              <w:t>пального района Саратовской области</w:t>
            </w:r>
          </w:p>
        </w:tc>
        <w:tc>
          <w:tcPr>
            <w:tcW w:w="1701" w:type="dxa"/>
          </w:tcPr>
          <w:p w:rsidR="00275075" w:rsidRPr="00CD14EC" w:rsidRDefault="00275075" w:rsidP="006F1333">
            <w:pPr>
              <w:ind w:firstLine="709"/>
              <w:jc w:val="right"/>
            </w:pPr>
          </w:p>
        </w:tc>
        <w:tc>
          <w:tcPr>
            <w:tcW w:w="3969" w:type="dxa"/>
          </w:tcPr>
          <w:p w:rsidR="007451C2" w:rsidRDefault="00275075" w:rsidP="006F1333">
            <w:pPr>
              <w:ind w:left="176" w:right="-250"/>
            </w:pPr>
            <w:r w:rsidRPr="00F6261C">
              <w:t xml:space="preserve">Договор подряда </w:t>
            </w:r>
          </w:p>
          <w:p w:rsidR="007451C2" w:rsidRDefault="00275075" w:rsidP="006F1333">
            <w:pPr>
              <w:ind w:left="176" w:right="-250"/>
            </w:pPr>
            <w:r w:rsidRPr="00F6261C">
              <w:t>№ 23-6454-Д/0622</w:t>
            </w:r>
            <w:r>
              <w:t xml:space="preserve">   </w:t>
            </w:r>
          </w:p>
          <w:p w:rsidR="00275075" w:rsidRPr="00F6261C" w:rsidRDefault="00275075" w:rsidP="006F1333">
            <w:pPr>
              <w:ind w:left="176" w:right="-250"/>
            </w:pPr>
            <w:r w:rsidRPr="00F6261C">
              <w:t>от 22 июня 2023 года</w:t>
            </w:r>
          </w:p>
          <w:p w:rsidR="00275075" w:rsidRPr="00CD14EC" w:rsidRDefault="00275075" w:rsidP="006F1333">
            <w:pPr>
              <w:ind w:firstLine="709"/>
              <w:jc w:val="right"/>
            </w:pPr>
          </w:p>
        </w:tc>
      </w:tr>
    </w:tbl>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 w:val="32"/>
          <w:szCs w:val="28"/>
        </w:rPr>
      </w:pPr>
    </w:p>
    <w:p w:rsidR="00275075" w:rsidRPr="009654B3" w:rsidRDefault="00275075" w:rsidP="00275075">
      <w:pPr>
        <w:ind w:firstLine="709"/>
        <w:jc w:val="center"/>
        <w:rPr>
          <w:b/>
          <w:sz w:val="36"/>
          <w:szCs w:val="36"/>
        </w:rPr>
      </w:pPr>
      <w:r w:rsidRPr="009654B3">
        <w:rPr>
          <w:b/>
          <w:sz w:val="36"/>
          <w:szCs w:val="36"/>
        </w:rPr>
        <w:t>ПРАВИЛА ЗЕМЛЕПОЛЬЗОВАНИЯ И ЗАСТРОЙКИ</w:t>
      </w:r>
    </w:p>
    <w:p w:rsidR="00275075" w:rsidRPr="009654B3" w:rsidRDefault="00275075" w:rsidP="00275075">
      <w:pPr>
        <w:ind w:firstLine="709"/>
        <w:jc w:val="center"/>
        <w:rPr>
          <w:b/>
          <w:sz w:val="36"/>
          <w:szCs w:val="36"/>
        </w:rPr>
      </w:pPr>
      <w:r w:rsidRPr="009654B3">
        <w:rPr>
          <w:b/>
          <w:sz w:val="36"/>
          <w:szCs w:val="36"/>
        </w:rPr>
        <w:t>СЕННОГО МУНИЦИПАЛЬНОГО ОБРАЗОВАНИЯ</w:t>
      </w:r>
    </w:p>
    <w:p w:rsidR="00275075" w:rsidRPr="009654B3" w:rsidRDefault="00275075" w:rsidP="00275075">
      <w:pPr>
        <w:ind w:firstLine="709"/>
        <w:jc w:val="center"/>
        <w:rPr>
          <w:b/>
          <w:sz w:val="36"/>
          <w:szCs w:val="36"/>
        </w:rPr>
      </w:pPr>
      <w:r w:rsidRPr="009654B3">
        <w:rPr>
          <w:b/>
          <w:sz w:val="36"/>
          <w:szCs w:val="36"/>
        </w:rPr>
        <w:t>ВОЛЬСКОГО МУНИЦИПАЛЬНОГО РАЙОНА</w:t>
      </w:r>
    </w:p>
    <w:p w:rsidR="00275075" w:rsidRPr="009654B3" w:rsidRDefault="00275075" w:rsidP="00275075">
      <w:pPr>
        <w:ind w:firstLine="709"/>
        <w:jc w:val="center"/>
        <w:rPr>
          <w:sz w:val="36"/>
          <w:szCs w:val="36"/>
        </w:rPr>
      </w:pPr>
      <w:r w:rsidRPr="009654B3">
        <w:rPr>
          <w:b/>
          <w:sz w:val="36"/>
          <w:szCs w:val="36"/>
        </w:rPr>
        <w:t>САРАТОВСКОЙ ОБЛАСТИ</w:t>
      </w: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Pr="00CD14EC" w:rsidRDefault="00275075" w:rsidP="00275075">
      <w:pPr>
        <w:ind w:firstLine="709"/>
        <w:rPr>
          <w:szCs w:val="28"/>
        </w:rPr>
      </w:pPr>
    </w:p>
    <w:p w:rsidR="00275075" w:rsidRDefault="00275075" w:rsidP="00275075">
      <w:pPr>
        <w:jc w:val="center"/>
        <w:rPr>
          <w:szCs w:val="28"/>
        </w:rPr>
      </w:pPr>
    </w:p>
    <w:p w:rsidR="00275075" w:rsidRDefault="00275075" w:rsidP="00275075">
      <w:pPr>
        <w:jc w:val="center"/>
        <w:rPr>
          <w:szCs w:val="28"/>
        </w:rPr>
      </w:pPr>
    </w:p>
    <w:p w:rsidR="00275075" w:rsidRDefault="00275075" w:rsidP="00275075">
      <w:pPr>
        <w:jc w:val="center"/>
        <w:rPr>
          <w:szCs w:val="28"/>
        </w:rPr>
      </w:pPr>
    </w:p>
    <w:p w:rsidR="00275075" w:rsidRPr="00CD14EC" w:rsidRDefault="00275075" w:rsidP="00275075">
      <w:pPr>
        <w:jc w:val="center"/>
        <w:rPr>
          <w:b/>
          <w:szCs w:val="28"/>
        </w:rPr>
      </w:pPr>
      <w:r w:rsidRPr="00CD14EC">
        <w:rPr>
          <w:b/>
          <w:szCs w:val="28"/>
        </w:rPr>
        <w:t>Саратов 2023 г</w:t>
      </w:r>
    </w:p>
    <w:p w:rsidR="00275075" w:rsidRDefault="00275075" w:rsidP="00275075">
      <w:pPr>
        <w:ind w:firstLine="709"/>
        <w:rPr>
          <w:szCs w:val="28"/>
        </w:rPr>
      </w:pPr>
      <w:bookmarkStart w:id="0" w:name="_Toc290561444"/>
      <w:bookmarkStart w:id="1" w:name="_Toc290562091"/>
      <w:r w:rsidRPr="00E361A3">
        <w:rPr>
          <w:szCs w:val="28"/>
        </w:rPr>
        <w:t xml:space="preserve"> </w:t>
      </w:r>
      <w:bookmarkStart w:id="2" w:name="_Toc73106587"/>
      <w:bookmarkStart w:id="3" w:name="_Toc78352654"/>
      <w:bookmarkStart w:id="4" w:name="_Toc144593832"/>
      <w:bookmarkStart w:id="5" w:name="_Toc144707909"/>
      <w:bookmarkStart w:id="6" w:name="_Toc144710731"/>
      <w:bookmarkStart w:id="7" w:name="_Toc144714098"/>
      <w:bookmarkStart w:id="8" w:name="_Toc144714270"/>
      <w:bookmarkStart w:id="9" w:name="_Toc144715183"/>
      <w:bookmarkStart w:id="10" w:name="_Toc144715803"/>
      <w:bookmarkStart w:id="11" w:name="_Toc144718310"/>
      <w:bookmarkStart w:id="12" w:name="_Toc144718961"/>
    </w:p>
    <w:bookmarkEnd w:id="2"/>
    <w:bookmarkEnd w:id="3"/>
    <w:bookmarkEnd w:id="4"/>
    <w:bookmarkEnd w:id="5"/>
    <w:bookmarkEnd w:id="6"/>
    <w:bookmarkEnd w:id="7"/>
    <w:bookmarkEnd w:id="8"/>
    <w:bookmarkEnd w:id="9"/>
    <w:bookmarkEnd w:id="10"/>
    <w:bookmarkEnd w:id="11"/>
    <w:bookmarkEnd w:id="12"/>
    <w:p w:rsidR="00275075" w:rsidRPr="00825A21" w:rsidRDefault="00275075" w:rsidP="006F1333">
      <w:pPr>
        <w:tabs>
          <w:tab w:val="decimal" w:leader="dot" w:pos="1021"/>
        </w:tabs>
        <w:jc w:val="both"/>
        <w:rPr>
          <w:spacing w:val="-10"/>
          <w:szCs w:val="28"/>
        </w:rPr>
      </w:pPr>
    </w:p>
    <w:p w:rsidR="00275075" w:rsidRDefault="00275075" w:rsidP="006F1333">
      <w:pPr>
        <w:jc w:val="both"/>
        <w:rPr>
          <w:spacing w:val="-10"/>
          <w:szCs w:val="28"/>
        </w:rPr>
      </w:pPr>
    </w:p>
    <w:p w:rsidR="006F1333" w:rsidRDefault="006F1333" w:rsidP="006F1333">
      <w:pPr>
        <w:jc w:val="both"/>
        <w:rPr>
          <w:spacing w:val="-10"/>
          <w:szCs w:val="28"/>
        </w:rPr>
      </w:pPr>
    </w:p>
    <w:p w:rsidR="006F1333" w:rsidRDefault="006F1333" w:rsidP="006F1333">
      <w:pPr>
        <w:jc w:val="both"/>
        <w:rPr>
          <w:spacing w:val="-10"/>
          <w:szCs w:val="28"/>
        </w:rPr>
      </w:pPr>
    </w:p>
    <w:p w:rsidR="00D84ED6" w:rsidRDefault="00D84ED6" w:rsidP="006F1333">
      <w:pPr>
        <w:jc w:val="both"/>
        <w:rPr>
          <w:spacing w:val="-10"/>
          <w:szCs w:val="28"/>
        </w:rPr>
      </w:pPr>
    </w:p>
    <w:p w:rsidR="00D84ED6" w:rsidRDefault="00D84ED6" w:rsidP="006F1333">
      <w:pPr>
        <w:jc w:val="both"/>
        <w:rPr>
          <w:spacing w:val="-10"/>
          <w:szCs w:val="28"/>
        </w:rPr>
      </w:pPr>
    </w:p>
    <w:p w:rsidR="006F1333" w:rsidRDefault="006F1333" w:rsidP="006F1333">
      <w:pPr>
        <w:jc w:val="both"/>
        <w:rPr>
          <w:spacing w:val="-10"/>
          <w:szCs w:val="28"/>
        </w:rPr>
      </w:pPr>
    </w:p>
    <w:p w:rsidR="00D84ED6" w:rsidRDefault="00D84ED6" w:rsidP="006F1333">
      <w:pPr>
        <w:autoSpaceDE w:val="0"/>
        <w:autoSpaceDN w:val="0"/>
        <w:adjustRightInd w:val="0"/>
        <w:ind w:left="2552" w:hanging="2268"/>
        <w:jc w:val="center"/>
        <w:textAlignment w:val="baseline"/>
        <w:outlineLvl w:val="0"/>
        <w:rPr>
          <w:b/>
          <w:bCs/>
          <w:sz w:val="28"/>
        </w:rPr>
      </w:pPr>
    </w:p>
    <w:p w:rsidR="00D84ED6" w:rsidRDefault="00D84ED6" w:rsidP="006F1333">
      <w:pPr>
        <w:autoSpaceDE w:val="0"/>
        <w:autoSpaceDN w:val="0"/>
        <w:adjustRightInd w:val="0"/>
        <w:ind w:left="2552" w:hanging="2268"/>
        <w:jc w:val="center"/>
        <w:textAlignment w:val="baseline"/>
        <w:outlineLvl w:val="0"/>
        <w:rPr>
          <w:b/>
          <w:bCs/>
          <w:sz w:val="28"/>
        </w:rPr>
      </w:pPr>
    </w:p>
    <w:p w:rsidR="00D84ED6" w:rsidRDefault="00D84ED6" w:rsidP="006F1333">
      <w:pPr>
        <w:autoSpaceDE w:val="0"/>
        <w:autoSpaceDN w:val="0"/>
        <w:adjustRightInd w:val="0"/>
        <w:ind w:left="2552" w:hanging="2268"/>
        <w:jc w:val="center"/>
        <w:textAlignment w:val="baseline"/>
        <w:outlineLvl w:val="0"/>
        <w:rPr>
          <w:b/>
          <w:bCs/>
          <w:sz w:val="28"/>
        </w:rPr>
      </w:pPr>
    </w:p>
    <w:p w:rsidR="006F1333" w:rsidRPr="00D84ED6" w:rsidRDefault="006F1333" w:rsidP="006F1333">
      <w:pPr>
        <w:autoSpaceDE w:val="0"/>
        <w:autoSpaceDN w:val="0"/>
        <w:adjustRightInd w:val="0"/>
        <w:ind w:left="2552" w:hanging="2268"/>
        <w:jc w:val="center"/>
        <w:textAlignment w:val="baseline"/>
        <w:outlineLvl w:val="0"/>
        <w:rPr>
          <w:b/>
          <w:bCs/>
          <w:sz w:val="28"/>
        </w:rPr>
      </w:pPr>
      <w:r w:rsidRPr="00D84ED6">
        <w:rPr>
          <w:b/>
          <w:bCs/>
          <w:sz w:val="28"/>
        </w:rPr>
        <w:lastRenderedPageBreak/>
        <w:t>СОДЕРЖАНИЕ</w:t>
      </w:r>
    </w:p>
    <w:bookmarkStart w:id="13" w:name="_GoBack"/>
    <w:bookmarkEnd w:id="13"/>
    <w:p w:rsidR="006F1333" w:rsidRPr="00D84ED6" w:rsidRDefault="006F1333" w:rsidP="006F1333">
      <w:pPr>
        <w:tabs>
          <w:tab w:val="left" w:pos="851"/>
          <w:tab w:val="left" w:pos="1680"/>
          <w:tab w:val="left" w:pos="10206"/>
        </w:tabs>
        <w:ind w:right="-1"/>
        <w:jc w:val="both"/>
        <w:rPr>
          <w:rFonts w:ascii="Calibri" w:hAnsi="Calibri"/>
          <w:bCs/>
          <w:caps/>
          <w:noProof/>
          <w:sz w:val="28"/>
          <w:szCs w:val="28"/>
        </w:rPr>
      </w:pPr>
      <w:r w:rsidRPr="00D84ED6">
        <w:rPr>
          <w:bCs/>
          <w:caps/>
          <w:noProof/>
          <w:sz w:val="28"/>
          <w:szCs w:val="28"/>
        </w:rPr>
        <w:fldChar w:fldCharType="begin"/>
      </w:r>
      <w:r w:rsidRPr="00D84ED6">
        <w:rPr>
          <w:bCs/>
          <w:caps/>
          <w:noProof/>
          <w:sz w:val="28"/>
          <w:szCs w:val="28"/>
        </w:rPr>
        <w:instrText xml:space="preserve"> TOC \o "1-3" \h \z \u </w:instrText>
      </w:r>
      <w:r w:rsidRPr="00D84ED6">
        <w:rPr>
          <w:bCs/>
          <w:caps/>
          <w:noProof/>
          <w:sz w:val="28"/>
          <w:szCs w:val="28"/>
        </w:rPr>
        <w:fldChar w:fldCharType="separate"/>
      </w:r>
      <w:hyperlink w:anchor="_Toc144718962" w:history="1">
        <w:r w:rsidRPr="00D84ED6">
          <w:rPr>
            <w:bCs/>
            <w:caps/>
            <w:noProof/>
            <w:spacing w:val="-10"/>
            <w:sz w:val="28"/>
            <w:szCs w:val="28"/>
            <w:u w:val="single"/>
          </w:rPr>
          <w:t>РА</w:t>
        </w:r>
        <w:r w:rsidRPr="00D84ED6">
          <w:rPr>
            <w:bCs/>
            <w:caps/>
            <w:noProof/>
            <w:spacing w:val="-10"/>
            <w:sz w:val="28"/>
            <w:szCs w:val="28"/>
            <w:u w:val="single"/>
          </w:rPr>
          <w:t>З</w:t>
        </w:r>
        <w:r w:rsidRPr="00D84ED6">
          <w:rPr>
            <w:bCs/>
            <w:caps/>
            <w:noProof/>
            <w:spacing w:val="-10"/>
            <w:sz w:val="28"/>
            <w:szCs w:val="28"/>
            <w:u w:val="single"/>
          </w:rPr>
          <w:t>ДЕЛ I. ПОРЯДОК ПРИМЕНЕНИЯ ПРАВИЛ ЗЕМЛЕПОЛЬЗОВАНИЯ И ЗАСТРОЙКИ И ВНЕСЕНИЯ В НИХ ИЗМЕНЕНИЙ</w:t>
        </w:r>
        <w:r w:rsidRPr="00D84ED6">
          <w:rPr>
            <w:bCs/>
            <w:caps/>
            <w:noProof/>
            <w:webHidden/>
            <w:sz w:val="28"/>
            <w:szCs w:val="28"/>
          </w:rPr>
          <w:t xml:space="preserve">…………………………………… </w:t>
        </w:r>
        <w:r w:rsidRPr="00D84ED6">
          <w:rPr>
            <w:bCs/>
            <w:caps/>
            <w:noProof/>
            <w:webHidden/>
            <w:sz w:val="28"/>
            <w:szCs w:val="28"/>
          </w:rPr>
          <w:fldChar w:fldCharType="begin"/>
        </w:r>
        <w:r w:rsidRPr="00D84ED6">
          <w:rPr>
            <w:bCs/>
            <w:caps/>
            <w:noProof/>
            <w:webHidden/>
            <w:sz w:val="28"/>
            <w:szCs w:val="28"/>
          </w:rPr>
          <w:instrText xml:space="preserve"> PAGEREF _Toc144718962 \h </w:instrText>
        </w:r>
        <w:r w:rsidRPr="00D84ED6">
          <w:rPr>
            <w:bCs/>
            <w:caps/>
            <w:noProof/>
            <w:webHidden/>
            <w:sz w:val="28"/>
            <w:szCs w:val="28"/>
          </w:rPr>
        </w:r>
        <w:r w:rsidRPr="00D84ED6">
          <w:rPr>
            <w:bCs/>
            <w:caps/>
            <w:noProof/>
            <w:webHidden/>
            <w:sz w:val="28"/>
            <w:szCs w:val="28"/>
          </w:rPr>
          <w:fldChar w:fldCharType="separate"/>
        </w:r>
        <w:r w:rsidR="002D7E0C">
          <w:rPr>
            <w:bCs/>
            <w:caps/>
            <w:noProof/>
            <w:webHidden/>
            <w:sz w:val="28"/>
            <w:szCs w:val="28"/>
          </w:rPr>
          <w:t>7</w:t>
        </w:r>
        <w:r w:rsidRPr="00D84ED6">
          <w:rPr>
            <w:bCs/>
            <w:caps/>
            <w:noProof/>
            <w:webHidden/>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63" w:history="1">
        <w:r w:rsidRPr="00D84ED6">
          <w:rPr>
            <w:bCs/>
            <w:noProof/>
            <w:spacing w:val="-10"/>
            <w:sz w:val="28"/>
            <w:szCs w:val="28"/>
            <w:u w:val="single"/>
          </w:rPr>
          <w:t>ГЛАВА 1.</w:t>
        </w:r>
        <w:r w:rsidRPr="00D84ED6">
          <w:rPr>
            <w:rFonts w:ascii="Calibri" w:hAnsi="Calibri"/>
            <w:bCs/>
            <w:noProof/>
            <w:spacing w:val="-10"/>
            <w:sz w:val="28"/>
            <w:szCs w:val="28"/>
          </w:rPr>
          <w:t xml:space="preserve"> </w:t>
        </w:r>
        <w:r w:rsidRPr="00D84ED6">
          <w:rPr>
            <w:bCs/>
            <w:noProof/>
            <w:spacing w:val="-10"/>
            <w:sz w:val="28"/>
            <w:szCs w:val="28"/>
            <w:u w:val="single"/>
          </w:rPr>
          <w:t>ОБЩИЕ ПОЛОЖЕНИЯ………………………………………………………… .</w:t>
        </w:r>
        <w:r w:rsidRPr="00D84ED6">
          <w:rPr>
            <w:bCs/>
            <w:noProof/>
            <w:webHidden/>
            <w:spacing w:val="-10"/>
            <w:sz w:val="28"/>
            <w:szCs w:val="28"/>
          </w:rPr>
          <w:fldChar w:fldCharType="begin"/>
        </w:r>
        <w:r w:rsidRPr="00D84ED6">
          <w:rPr>
            <w:bCs/>
            <w:noProof/>
            <w:webHidden/>
            <w:spacing w:val="-10"/>
            <w:sz w:val="28"/>
            <w:szCs w:val="28"/>
          </w:rPr>
          <w:instrText xml:space="preserve"> PAGEREF _Toc144718963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7</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64" w:history="1">
        <w:r w:rsidRPr="00D84ED6">
          <w:rPr>
            <w:noProof/>
            <w:spacing w:val="-10"/>
            <w:sz w:val="28"/>
            <w:szCs w:val="28"/>
            <w:u w:val="single"/>
          </w:rPr>
          <w:t>Статья 1.</w:t>
        </w:r>
        <w:r w:rsidRPr="00D84ED6">
          <w:rPr>
            <w:rFonts w:ascii="Calibri" w:hAnsi="Calibri"/>
            <w:noProof/>
            <w:spacing w:val="-10"/>
            <w:sz w:val="28"/>
            <w:szCs w:val="28"/>
          </w:rPr>
          <w:t xml:space="preserve"> </w:t>
        </w:r>
        <w:r w:rsidRPr="00D84ED6">
          <w:rPr>
            <w:noProof/>
            <w:spacing w:val="-10"/>
            <w:sz w:val="28"/>
            <w:szCs w:val="28"/>
            <w:u w:val="single"/>
          </w:rPr>
          <w:t>Основные понятия, используемые в правилах</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_Toc144718964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7</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65" w:history="1">
        <w:r w:rsidRPr="00D84ED6">
          <w:rPr>
            <w:noProof/>
            <w:spacing w:val="-10"/>
            <w:sz w:val="28"/>
            <w:szCs w:val="28"/>
            <w:u w:val="single"/>
          </w:rPr>
          <w:t>Статья 2.</w:t>
        </w:r>
        <w:r w:rsidRPr="00D84ED6">
          <w:rPr>
            <w:rFonts w:ascii="Calibri" w:hAnsi="Calibri"/>
            <w:noProof/>
            <w:spacing w:val="-10"/>
            <w:sz w:val="28"/>
            <w:szCs w:val="28"/>
          </w:rPr>
          <w:t xml:space="preserve"> </w:t>
        </w:r>
        <w:r w:rsidRPr="00D84ED6">
          <w:rPr>
            <w:noProof/>
            <w:spacing w:val="-10"/>
            <w:sz w:val="28"/>
            <w:szCs w:val="28"/>
            <w:u w:val="single"/>
          </w:rPr>
          <w:t>Основания введения, назначение и состав правил</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_Toc144718965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14</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66" w:history="1">
        <w:r w:rsidRPr="00D84ED6">
          <w:rPr>
            <w:noProof/>
            <w:spacing w:val="-10"/>
            <w:sz w:val="28"/>
            <w:szCs w:val="28"/>
            <w:u w:val="single"/>
          </w:rPr>
          <w:t>Статья 3.</w:t>
        </w:r>
        <w:r w:rsidRPr="00D84ED6">
          <w:rPr>
            <w:rFonts w:ascii="Calibri" w:hAnsi="Calibri"/>
            <w:noProof/>
            <w:spacing w:val="-10"/>
            <w:sz w:val="28"/>
            <w:szCs w:val="28"/>
          </w:rPr>
          <w:t xml:space="preserve"> </w:t>
        </w:r>
        <w:r w:rsidRPr="00D84ED6">
          <w:rPr>
            <w:noProof/>
            <w:spacing w:val="-10"/>
            <w:sz w:val="28"/>
            <w:szCs w:val="28"/>
            <w:u w:val="single"/>
          </w:rPr>
          <w:t>Градостроительные регламенты</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_Toc144718966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16</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67" w:history="1">
        <w:r w:rsidRPr="00D84ED6">
          <w:rPr>
            <w:noProof/>
            <w:spacing w:val="-10"/>
            <w:sz w:val="28"/>
            <w:szCs w:val="28"/>
            <w:u w:val="single"/>
          </w:rPr>
          <w:t>Статья 4.</w:t>
        </w:r>
        <w:r w:rsidRPr="00D84ED6">
          <w:rPr>
            <w:rFonts w:ascii="Calibri" w:hAnsi="Calibri"/>
            <w:noProof/>
            <w:spacing w:val="-10"/>
            <w:sz w:val="28"/>
            <w:szCs w:val="28"/>
          </w:rPr>
          <w:t xml:space="preserve"> </w:t>
        </w:r>
        <w:r w:rsidRPr="00D84ED6">
          <w:rPr>
            <w:noProof/>
            <w:spacing w:val="-10"/>
            <w:sz w:val="28"/>
            <w:szCs w:val="28"/>
            <w:u w:val="single"/>
          </w:rPr>
          <w:t>Открытость и доступность информации о землепользовании и застройке</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_Toc144718967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17</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68" w:history="1">
        <w:r w:rsidRPr="00D84ED6">
          <w:rPr>
            <w:bCs/>
            <w:noProof/>
            <w:spacing w:val="-10"/>
            <w:sz w:val="28"/>
            <w:szCs w:val="28"/>
            <w:u w:val="single"/>
            <w:lang w:bidi="en-US"/>
          </w:rPr>
          <w:t>ГЛАВА 2.</w:t>
        </w:r>
        <w:r w:rsidRPr="00D84ED6">
          <w:rPr>
            <w:rFonts w:ascii="Calibri" w:hAnsi="Calibri"/>
            <w:bCs/>
            <w:noProof/>
            <w:spacing w:val="-10"/>
            <w:sz w:val="28"/>
            <w:szCs w:val="28"/>
          </w:rPr>
          <w:t xml:space="preserve"> </w:t>
        </w:r>
        <w:r w:rsidRPr="00D84ED6">
          <w:rPr>
            <w:bCs/>
            <w:noProof/>
            <w:spacing w:val="-10"/>
            <w:sz w:val="28"/>
            <w:szCs w:val="28"/>
            <w:u w:val="single"/>
            <w:lang w:bidi="en-US"/>
          </w:rPr>
          <w:t>ПРАВИЛА ИСПОЛЬЗОВАНИЯ НЕДВИЖИМОСТИ, ВОЗНИКШИЕ ДО ВСТУПЛЕНИЯ В СИЛУ ПРАВИЛ…………………………………………………………</w:t>
        </w:r>
        <w:r w:rsidRPr="00D84ED6">
          <w:rPr>
            <w:bCs/>
            <w:noProof/>
            <w:webHidden/>
            <w:spacing w:val="-10"/>
            <w:sz w:val="28"/>
            <w:szCs w:val="28"/>
          </w:rPr>
          <w:fldChar w:fldCharType="begin"/>
        </w:r>
        <w:r w:rsidRPr="00D84ED6">
          <w:rPr>
            <w:bCs/>
            <w:noProof/>
            <w:webHidden/>
            <w:spacing w:val="-10"/>
            <w:sz w:val="28"/>
            <w:szCs w:val="28"/>
          </w:rPr>
          <w:instrText xml:space="preserve"> PAGEREF _Toc144718968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18</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69" w:history="1">
        <w:r w:rsidRPr="00D84ED6">
          <w:rPr>
            <w:noProof/>
            <w:spacing w:val="-10"/>
            <w:sz w:val="28"/>
            <w:szCs w:val="28"/>
            <w:u w:val="single"/>
          </w:rPr>
          <w:t>Статья 5.</w:t>
        </w:r>
        <w:r w:rsidRPr="00D84ED6">
          <w:rPr>
            <w:rFonts w:ascii="Calibri" w:hAnsi="Calibri"/>
            <w:noProof/>
            <w:spacing w:val="-10"/>
            <w:sz w:val="28"/>
            <w:szCs w:val="28"/>
          </w:rPr>
          <w:t xml:space="preserve"> </w:t>
        </w:r>
        <w:r w:rsidRPr="00D84ED6">
          <w:rPr>
            <w:noProof/>
            <w:spacing w:val="-10"/>
            <w:sz w:val="28"/>
            <w:szCs w:val="28"/>
            <w:u w:val="single"/>
          </w:rPr>
          <w:t>Общие положения, относящиеся к ранее возникшим правам</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_Toc144718969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18</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70" w:history="1">
        <w:r w:rsidRPr="00D84ED6">
          <w:rPr>
            <w:noProof/>
            <w:spacing w:val="-10"/>
            <w:sz w:val="28"/>
            <w:szCs w:val="28"/>
            <w:u w:val="single"/>
          </w:rPr>
          <w:t>Статья 6.</w:t>
        </w:r>
        <w:r w:rsidRPr="00D84ED6">
          <w:rPr>
            <w:rFonts w:ascii="Calibri" w:hAnsi="Calibri"/>
            <w:noProof/>
            <w:spacing w:val="-10"/>
            <w:sz w:val="28"/>
            <w:szCs w:val="28"/>
          </w:rPr>
          <w:t xml:space="preserve"> </w:t>
        </w:r>
        <w:r w:rsidRPr="00D84ED6">
          <w:rPr>
            <w:noProof/>
            <w:spacing w:val="-10"/>
            <w:sz w:val="28"/>
            <w:szCs w:val="28"/>
            <w:u w:val="single"/>
          </w:rPr>
          <w:t>Использование и строительные изменения земельных участков и объектов капитального строительства, не соответствующих градостроительным регламентам</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_Toc144718970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18</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71" w:history="1">
        <w:r w:rsidRPr="00D84ED6">
          <w:rPr>
            <w:bCs/>
            <w:noProof/>
            <w:spacing w:val="-10"/>
            <w:sz w:val="28"/>
            <w:szCs w:val="28"/>
            <w:u w:val="single"/>
          </w:rPr>
          <w:t>ГЛАВА 3.</w:t>
        </w:r>
        <w:r w:rsidRPr="00D84ED6">
          <w:rPr>
            <w:rFonts w:ascii="Calibri" w:hAnsi="Calibri"/>
            <w:bCs/>
            <w:noProof/>
            <w:spacing w:val="-10"/>
            <w:sz w:val="28"/>
            <w:szCs w:val="28"/>
          </w:rPr>
          <w:tab/>
        </w:r>
        <w:r w:rsidRPr="00D84ED6">
          <w:rPr>
            <w:bCs/>
            <w:noProof/>
            <w:spacing w:val="-10"/>
            <w:sz w:val="28"/>
            <w:szCs w:val="28"/>
            <w:u w:val="single"/>
          </w:rPr>
          <w:t>УЧАСТНИКИ ОТНОШЕНИЙ, ВОЗНИКАЮЩИХ ПО ПОВОДУ ЗЕМЛЕПОЛЬЗОВАНИЯ И ЗАСТРОЙКИ………………………………………………….</w:t>
        </w:r>
        <w:r w:rsidRPr="00D84ED6">
          <w:rPr>
            <w:bCs/>
            <w:noProof/>
            <w:webHidden/>
            <w:spacing w:val="-10"/>
            <w:sz w:val="28"/>
            <w:szCs w:val="28"/>
          </w:rPr>
          <w:fldChar w:fldCharType="begin"/>
        </w:r>
        <w:r w:rsidRPr="00D84ED6">
          <w:rPr>
            <w:bCs/>
            <w:noProof/>
            <w:webHidden/>
            <w:spacing w:val="-10"/>
            <w:sz w:val="28"/>
            <w:szCs w:val="28"/>
          </w:rPr>
          <w:instrText xml:space="preserve"> PAGEREF _Toc144718971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19</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72" w:history="1">
        <w:r w:rsidRPr="00D84ED6">
          <w:rPr>
            <w:noProof/>
            <w:spacing w:val="-10"/>
            <w:sz w:val="28"/>
            <w:szCs w:val="28"/>
            <w:u w:val="single"/>
          </w:rPr>
          <w:t>Статья 7.</w:t>
        </w:r>
        <w:r w:rsidRPr="00D84ED6">
          <w:rPr>
            <w:rFonts w:ascii="Calibri" w:hAnsi="Calibri"/>
            <w:noProof/>
            <w:spacing w:val="-10"/>
            <w:sz w:val="28"/>
            <w:szCs w:val="28"/>
          </w:rPr>
          <w:t xml:space="preserve"> </w:t>
        </w:r>
        <w:r w:rsidRPr="00D84ED6">
          <w:rPr>
            <w:noProof/>
            <w:spacing w:val="-10"/>
            <w:sz w:val="28"/>
            <w:szCs w:val="28"/>
            <w:u w:val="single"/>
          </w:rPr>
          <w:t>Физические и юридические лица</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_Toc144718972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19</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73" w:history="1">
        <w:r w:rsidRPr="00D84ED6">
          <w:rPr>
            <w:noProof/>
            <w:spacing w:val="-10"/>
            <w:sz w:val="28"/>
            <w:szCs w:val="28"/>
            <w:u w:val="single"/>
          </w:rPr>
          <w:t>Статья 8.</w:t>
        </w:r>
        <w:r w:rsidRPr="00D84ED6">
          <w:rPr>
            <w:rFonts w:ascii="Calibri" w:hAnsi="Calibri"/>
            <w:noProof/>
            <w:spacing w:val="-10"/>
            <w:sz w:val="28"/>
            <w:szCs w:val="28"/>
          </w:rPr>
          <w:t xml:space="preserve"> </w:t>
        </w:r>
        <w:r w:rsidRPr="00D84ED6">
          <w:rPr>
            <w:noProof/>
            <w:spacing w:val="-10"/>
            <w:sz w:val="28"/>
            <w:szCs w:val="28"/>
            <w:u w:val="single"/>
          </w:rPr>
          <w:t>Комиссия по землепользованию и застройке</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_Toc144718973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19</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74" w:history="1">
        <w:r w:rsidRPr="00D84ED6">
          <w:rPr>
            <w:bCs/>
            <w:noProof/>
            <w:spacing w:val="-10"/>
            <w:sz w:val="28"/>
            <w:szCs w:val="28"/>
            <w:u w:val="single"/>
          </w:rPr>
          <w:t>ГЛАВА 4.</w:t>
        </w:r>
        <w:r w:rsidRPr="00D84ED6">
          <w:rPr>
            <w:rFonts w:ascii="Calibri" w:hAnsi="Calibri"/>
            <w:bCs/>
            <w:noProof/>
            <w:spacing w:val="-10"/>
            <w:sz w:val="28"/>
            <w:szCs w:val="28"/>
          </w:rPr>
          <w:t xml:space="preserve"> </w:t>
        </w:r>
        <w:r w:rsidRPr="00D84ED6">
          <w:rPr>
            <w:bCs/>
            <w:noProof/>
            <w:spacing w:val="-10"/>
            <w:sz w:val="28"/>
            <w:szCs w:val="28"/>
            <w:u w:val="single"/>
          </w:rPr>
          <w:t>ПОЛОЖЕНИЕ О ПОДГОТОВКЕ ДОКУМЕНТАЦИИ ПО ПЛАНИРОВКЕ ТЕРРИТОРИИ</w:t>
        </w:r>
        <w:r w:rsidRPr="00D84ED6">
          <w:rPr>
            <w:bCs/>
            <w:noProof/>
            <w:webHidden/>
            <w:spacing w:val="-10"/>
            <w:sz w:val="28"/>
            <w:szCs w:val="28"/>
          </w:rPr>
          <w:tab/>
          <w:t>………………………………………………………………………………..</w:t>
        </w:r>
        <w:r w:rsidRPr="00D84ED6">
          <w:rPr>
            <w:bCs/>
            <w:noProof/>
            <w:webHidden/>
            <w:spacing w:val="-10"/>
            <w:sz w:val="28"/>
            <w:szCs w:val="28"/>
          </w:rPr>
          <w:fldChar w:fldCharType="begin"/>
        </w:r>
        <w:r w:rsidRPr="00D84ED6">
          <w:rPr>
            <w:bCs/>
            <w:noProof/>
            <w:webHidden/>
            <w:spacing w:val="-10"/>
            <w:sz w:val="28"/>
            <w:szCs w:val="28"/>
          </w:rPr>
          <w:instrText xml:space="preserve"> PAGEREF _Toc144718974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20</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75" w:history="1">
        <w:r w:rsidRPr="00D84ED6">
          <w:rPr>
            <w:noProof/>
            <w:spacing w:val="-10"/>
            <w:sz w:val="28"/>
            <w:szCs w:val="28"/>
            <w:u w:val="single"/>
          </w:rPr>
          <w:t>Статья 9.</w:t>
        </w:r>
        <w:r w:rsidRPr="00D84ED6">
          <w:rPr>
            <w:rFonts w:ascii="Calibri" w:hAnsi="Calibri"/>
            <w:noProof/>
            <w:spacing w:val="-10"/>
            <w:sz w:val="28"/>
            <w:szCs w:val="28"/>
          </w:rPr>
          <w:t xml:space="preserve"> </w:t>
        </w:r>
        <w:r w:rsidRPr="00D84ED6">
          <w:rPr>
            <w:noProof/>
            <w:spacing w:val="-10"/>
            <w:sz w:val="28"/>
            <w:szCs w:val="28"/>
            <w:u w:val="single"/>
          </w:rPr>
          <w:t>Общие положения по планировке территории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_Toc144718975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20</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76" w:history="1">
        <w:r w:rsidRPr="00D84ED6">
          <w:rPr>
            <w:noProof/>
            <w:spacing w:val="-10"/>
            <w:sz w:val="28"/>
            <w:szCs w:val="28"/>
            <w:u w:val="single"/>
          </w:rPr>
          <w:t>Статья 10.</w:t>
        </w:r>
        <w:r w:rsidRPr="00D84ED6">
          <w:rPr>
            <w:rFonts w:ascii="Calibri" w:hAnsi="Calibri"/>
            <w:noProof/>
            <w:spacing w:val="-10"/>
            <w:sz w:val="28"/>
            <w:szCs w:val="28"/>
          </w:rPr>
          <w:t xml:space="preserve"> </w:t>
        </w:r>
        <w:r w:rsidRPr="00D84ED6">
          <w:rPr>
            <w:noProof/>
            <w:spacing w:val="-10"/>
            <w:sz w:val="28"/>
            <w:szCs w:val="28"/>
            <w:u w:val="single"/>
          </w:rPr>
          <w:t>Градостроительные планы земельных участков</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_Toc144718976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22</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77" w:history="1">
        <w:r w:rsidRPr="00D84ED6">
          <w:rPr>
            <w:noProof/>
            <w:spacing w:val="-10"/>
            <w:sz w:val="28"/>
            <w:szCs w:val="28"/>
            <w:u w:val="single"/>
          </w:rPr>
          <w:t>Статья 11.</w:t>
        </w:r>
        <w:r w:rsidRPr="00D84ED6">
          <w:rPr>
            <w:rFonts w:ascii="Calibri" w:hAnsi="Calibri"/>
            <w:noProof/>
            <w:spacing w:val="-10"/>
            <w:sz w:val="28"/>
            <w:szCs w:val="28"/>
          </w:rPr>
          <w:t xml:space="preserve"> </w:t>
        </w:r>
        <w:r w:rsidRPr="00D84ED6">
          <w:rPr>
            <w:noProof/>
            <w:spacing w:val="-10"/>
            <w:sz w:val="28"/>
            <w:szCs w:val="28"/>
            <w:u w:val="single"/>
          </w:rPr>
          <w:t>Порядок подготовки документации по планировке территории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_Toc144718977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25</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78" w:history="1">
        <w:r w:rsidRPr="00D84ED6">
          <w:rPr>
            <w:bCs/>
            <w:noProof/>
            <w:spacing w:val="-10"/>
            <w:sz w:val="28"/>
            <w:szCs w:val="28"/>
            <w:u w:val="single"/>
          </w:rPr>
          <w:t>ГЛАВА 5.</w:t>
        </w:r>
        <w:r w:rsidRPr="00D84ED6">
          <w:rPr>
            <w:rFonts w:ascii="Calibri" w:hAnsi="Calibri"/>
            <w:bCs/>
            <w:noProof/>
            <w:spacing w:val="-10"/>
            <w:sz w:val="28"/>
            <w:szCs w:val="28"/>
          </w:rPr>
          <w:t xml:space="preserve"> </w:t>
        </w:r>
        <w:r w:rsidRPr="00D84ED6">
          <w:rPr>
            <w:bCs/>
            <w:noProof/>
            <w:spacing w:val="-10"/>
            <w:sz w:val="28"/>
            <w:szCs w:val="28"/>
            <w:u w:val="single"/>
          </w:rPr>
          <w:t>ПОЛОЖЕНИЕ О ПОРЯДКЕ ПРЕДОСТАВЛЕНИЯ ФИЗИЧЕСКИМ И ЮРИДИЧЕСКИМ ЛИЦАМ ЗЕМЕЛЬНЫХ УЧАСТКОВ, СФОРМИРОВАННЫХ ИЗ СОСТАВА ГОСУДАРСТВЕННЫХ И МУНИЦИПАЛЬНЫХ ЗЕМЕЛЬ…………………</w:t>
        </w:r>
        <w:r w:rsidRPr="00D84ED6">
          <w:rPr>
            <w:bCs/>
            <w:noProof/>
            <w:webHidden/>
            <w:spacing w:val="-10"/>
            <w:sz w:val="28"/>
            <w:szCs w:val="28"/>
          </w:rPr>
          <w:fldChar w:fldCharType="begin"/>
        </w:r>
        <w:r w:rsidRPr="00D84ED6">
          <w:rPr>
            <w:bCs/>
            <w:noProof/>
            <w:webHidden/>
            <w:spacing w:val="-10"/>
            <w:sz w:val="28"/>
            <w:szCs w:val="28"/>
          </w:rPr>
          <w:instrText xml:space="preserve"> PAGEREF _Toc144718978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26</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79" w:history="1">
        <w:r w:rsidRPr="00D84ED6">
          <w:rPr>
            <w:noProof/>
            <w:spacing w:val="-10"/>
            <w:sz w:val="28"/>
            <w:szCs w:val="28"/>
            <w:u w:val="single"/>
          </w:rPr>
          <w:t>Статья 12.</w:t>
        </w:r>
        <w:r w:rsidRPr="00D84ED6">
          <w:rPr>
            <w:rFonts w:ascii="Calibri" w:hAnsi="Calibri"/>
            <w:noProof/>
            <w:spacing w:val="-10"/>
            <w:sz w:val="28"/>
            <w:szCs w:val="28"/>
          </w:rPr>
          <w:t xml:space="preserve"> </w:t>
        </w:r>
        <w:r w:rsidRPr="00D84ED6">
          <w:rPr>
            <w:noProof/>
            <w:spacing w:val="-10"/>
            <w:sz w:val="28"/>
            <w:szCs w:val="28"/>
            <w:u w:val="single"/>
          </w:rPr>
          <w:t>Основные положения о порядке предоставления земельных участков на территории муниципального образования.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_Toc144718979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26</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80" w:history="1">
        <w:r w:rsidRPr="00D84ED6">
          <w:rPr>
            <w:bCs/>
            <w:noProof/>
            <w:spacing w:val="-10"/>
            <w:sz w:val="28"/>
            <w:szCs w:val="28"/>
            <w:u w:val="single"/>
          </w:rPr>
          <w:t>ГЛАВА 6.</w:t>
        </w:r>
        <w:r w:rsidRPr="00D84ED6">
          <w:rPr>
            <w:rFonts w:ascii="Calibri" w:hAnsi="Calibri"/>
            <w:bCs/>
            <w:noProof/>
            <w:spacing w:val="-10"/>
            <w:sz w:val="28"/>
            <w:szCs w:val="28"/>
          </w:rPr>
          <w:t xml:space="preserve"> </w:t>
        </w:r>
        <w:r w:rsidRPr="00D84ED6">
          <w:rPr>
            <w:bCs/>
            <w:noProof/>
            <w:spacing w:val="-10"/>
            <w:sz w:val="28"/>
            <w:szCs w:val="28"/>
            <w:u w:val="single"/>
          </w:rPr>
          <w:t>ПУБЛИЧНЫЕ СЛУШАНИЯ……………………………………………………</w:t>
        </w:r>
        <w:r w:rsidRPr="00D84ED6">
          <w:rPr>
            <w:bCs/>
            <w:noProof/>
            <w:webHidden/>
            <w:spacing w:val="-10"/>
            <w:sz w:val="28"/>
            <w:szCs w:val="28"/>
          </w:rPr>
          <w:fldChar w:fldCharType="begin"/>
        </w:r>
        <w:r w:rsidRPr="00D84ED6">
          <w:rPr>
            <w:bCs/>
            <w:noProof/>
            <w:webHidden/>
            <w:spacing w:val="-10"/>
            <w:sz w:val="28"/>
            <w:szCs w:val="28"/>
          </w:rPr>
          <w:instrText xml:space="preserve"> PAGEREF _Toc144718980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27</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1" w:history="1">
        <w:r w:rsidRPr="00D84ED6">
          <w:rPr>
            <w:noProof/>
            <w:spacing w:val="-10"/>
            <w:sz w:val="28"/>
            <w:szCs w:val="28"/>
            <w:u w:val="single"/>
          </w:rPr>
          <w:t>Статья 13.</w:t>
        </w:r>
        <w:r w:rsidRPr="00D84ED6">
          <w:rPr>
            <w:rFonts w:ascii="Calibri" w:hAnsi="Calibri"/>
            <w:noProof/>
            <w:spacing w:val="-10"/>
            <w:sz w:val="28"/>
            <w:szCs w:val="28"/>
          </w:rPr>
          <w:t xml:space="preserve"> </w:t>
        </w:r>
        <w:r w:rsidRPr="00D84ED6">
          <w:rPr>
            <w:noProof/>
            <w:spacing w:val="-10"/>
            <w:sz w:val="28"/>
            <w:szCs w:val="28"/>
            <w:u w:val="single"/>
          </w:rPr>
          <w:t>Общие положения о публичных слушаниях</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_Toc144718981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27</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2" w:history="1">
        <w:r w:rsidRPr="00D84ED6">
          <w:rPr>
            <w:noProof/>
            <w:spacing w:val="-10"/>
            <w:sz w:val="28"/>
            <w:szCs w:val="28"/>
            <w:u w:val="single"/>
          </w:rPr>
          <w:t>Статья 14.</w:t>
        </w:r>
        <w:r w:rsidRPr="00D84ED6">
          <w:rPr>
            <w:rFonts w:ascii="Calibri" w:hAnsi="Calibri"/>
            <w:noProof/>
            <w:spacing w:val="-10"/>
            <w:sz w:val="28"/>
            <w:szCs w:val="28"/>
          </w:rPr>
          <w:t xml:space="preserve"> </w:t>
        </w:r>
        <w:r w:rsidRPr="00D84ED6">
          <w:rPr>
            <w:noProof/>
            <w:spacing w:val="-10"/>
            <w:sz w:val="28"/>
            <w:szCs w:val="28"/>
            <w:u w:val="single"/>
          </w:rPr>
          <w:t>Участники публичных слушаний</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_Toc144718982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28</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3" w:history="1">
        <w:r w:rsidRPr="00D84ED6">
          <w:rPr>
            <w:noProof/>
            <w:spacing w:val="-10"/>
            <w:sz w:val="28"/>
            <w:szCs w:val="28"/>
            <w:u w:val="single"/>
          </w:rPr>
          <w:t>Статья 15.</w:t>
        </w:r>
        <w:r w:rsidRPr="00D84ED6">
          <w:rPr>
            <w:rFonts w:ascii="Calibri" w:hAnsi="Calibri"/>
            <w:noProof/>
            <w:spacing w:val="-10"/>
            <w:sz w:val="28"/>
            <w:szCs w:val="28"/>
          </w:rPr>
          <w:t xml:space="preserve"> </w:t>
        </w:r>
        <w:r w:rsidRPr="00D84ED6">
          <w:rPr>
            <w:noProof/>
            <w:spacing w:val="-10"/>
            <w:sz w:val="28"/>
            <w:szCs w:val="28"/>
            <w:u w:val="single"/>
          </w:rPr>
          <w:t>Подготовка и проведение публичных слушаний</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_Toc144718983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28</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4" w:history="1">
        <w:r w:rsidRPr="00D84ED6">
          <w:rPr>
            <w:noProof/>
            <w:spacing w:val="-10"/>
            <w:sz w:val="28"/>
            <w:szCs w:val="28"/>
            <w:u w:val="single"/>
          </w:rPr>
          <w:t>Статья 16.</w:t>
        </w:r>
        <w:r w:rsidRPr="00D84ED6">
          <w:rPr>
            <w:rFonts w:ascii="Calibri" w:hAnsi="Calibri"/>
            <w:noProof/>
            <w:spacing w:val="-10"/>
            <w:sz w:val="28"/>
            <w:szCs w:val="28"/>
          </w:rPr>
          <w:t xml:space="preserve"> </w:t>
        </w:r>
        <w:r w:rsidRPr="00D84ED6">
          <w:rPr>
            <w:noProof/>
            <w:spacing w:val="-10"/>
            <w:sz w:val="28"/>
            <w:szCs w:val="28"/>
            <w:u w:val="single"/>
          </w:rPr>
          <w:t>Особенности организации и проведения публичных слушаний по проекту Генерального плана и проекту изменений в него</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_Toc144718984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30</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5" w:history="1">
        <w:r w:rsidRPr="00D84ED6">
          <w:rPr>
            <w:noProof/>
            <w:spacing w:val="-10"/>
            <w:sz w:val="28"/>
            <w:szCs w:val="28"/>
            <w:u w:val="single"/>
          </w:rPr>
          <w:t>Статья 17. Особенности организации и проведения публичных слушаний по проекту правил землепользования и застройки и проекту изменений в них</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_Toc144718985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31</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6" w:history="1">
        <w:r w:rsidRPr="00D84ED6">
          <w:rPr>
            <w:noProof/>
            <w:spacing w:val="-10"/>
            <w:sz w:val="28"/>
            <w:szCs w:val="28"/>
            <w:u w:val="single"/>
          </w:rPr>
          <w:t>Статья 18.</w:t>
        </w:r>
        <w:r w:rsidRPr="00D84ED6">
          <w:rPr>
            <w:rFonts w:ascii="Calibri" w:hAnsi="Calibri"/>
            <w:noProof/>
            <w:spacing w:val="-10"/>
            <w:sz w:val="28"/>
            <w:szCs w:val="28"/>
          </w:rPr>
          <w:t xml:space="preserve"> </w:t>
        </w:r>
        <w:r w:rsidRPr="00D84ED6">
          <w:rPr>
            <w:noProof/>
            <w:spacing w:val="-10"/>
            <w:sz w:val="28"/>
            <w:szCs w:val="28"/>
            <w:u w:val="single"/>
          </w:rPr>
          <w:t>Особенности организации и проведения публичных слушаний по проектам планировки территории и проектам межевания территории.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_Toc144718986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31</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7" w:history="1">
        <w:r w:rsidRPr="00D84ED6">
          <w:rPr>
            <w:noProof/>
            <w:spacing w:val="-10"/>
            <w:sz w:val="28"/>
            <w:szCs w:val="28"/>
            <w:u w:val="single"/>
          </w:rPr>
          <w:t>Статья 19.</w:t>
        </w:r>
        <w:r w:rsidRPr="00D84ED6">
          <w:rPr>
            <w:rFonts w:ascii="Calibri" w:hAnsi="Calibri"/>
            <w:noProof/>
            <w:spacing w:val="-10"/>
            <w:sz w:val="28"/>
            <w:szCs w:val="28"/>
          </w:rPr>
          <w:t xml:space="preserve"> </w:t>
        </w:r>
        <w:r w:rsidRPr="00D84ED6">
          <w:rPr>
            <w:noProof/>
            <w:spacing w:val="-10"/>
            <w:sz w:val="28"/>
            <w:szCs w:val="28"/>
            <w:u w:val="single"/>
          </w:rPr>
          <w:t>Заключение о результатах публичных слушаний</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_Toc144718987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32</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88" w:history="1">
        <w:r w:rsidRPr="00D84ED6">
          <w:rPr>
            <w:bCs/>
            <w:noProof/>
            <w:spacing w:val="-10"/>
            <w:sz w:val="28"/>
            <w:szCs w:val="28"/>
            <w:u w:val="single"/>
          </w:rPr>
          <w:t>ГЛАВА 7.</w:t>
        </w:r>
        <w:r w:rsidRPr="00D84ED6">
          <w:rPr>
            <w:rFonts w:ascii="Calibri" w:hAnsi="Calibri"/>
            <w:bCs/>
            <w:noProof/>
            <w:spacing w:val="-10"/>
            <w:sz w:val="28"/>
            <w:szCs w:val="28"/>
          </w:rPr>
          <w:t xml:space="preserve"> </w:t>
        </w:r>
        <w:r w:rsidRPr="00D84ED6">
          <w:rPr>
            <w:bCs/>
            <w:noProof/>
            <w:spacing w:val="-10"/>
            <w:sz w:val="28"/>
            <w:szCs w:val="28"/>
            <w:u w:val="single"/>
          </w:rPr>
          <w:t>ПОЛОЖЕНИЕ ОБ ИЗЪЯТИИ, РЕЗЕРВИРОВАНИИ ЗЕМЕЛЬНЫХ УЧАСТКОВ ДЛЯ ГОСУДАРСТВЕННЫХ ИЛИ МУНИЦИПАЛЬНЫХ НУЖД, УСТАНОВЛЕНИИ ПУБЛИЧНЫХ СЕРВИТУТОВ</w:t>
        </w:r>
        <w:r w:rsidRPr="00D84ED6">
          <w:rPr>
            <w:bCs/>
            <w:noProof/>
            <w:webHidden/>
            <w:spacing w:val="-10"/>
            <w:sz w:val="28"/>
            <w:szCs w:val="28"/>
          </w:rPr>
          <w:t>……………………………………….</w:t>
        </w:r>
        <w:r w:rsidRPr="00D84ED6">
          <w:rPr>
            <w:bCs/>
            <w:noProof/>
            <w:webHidden/>
            <w:spacing w:val="-10"/>
            <w:sz w:val="28"/>
            <w:szCs w:val="28"/>
          </w:rPr>
          <w:fldChar w:fldCharType="begin"/>
        </w:r>
        <w:r w:rsidRPr="00D84ED6">
          <w:rPr>
            <w:bCs/>
            <w:noProof/>
            <w:webHidden/>
            <w:spacing w:val="-10"/>
            <w:sz w:val="28"/>
            <w:szCs w:val="28"/>
          </w:rPr>
          <w:instrText xml:space="preserve"> PAGEREF _Toc144718988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32</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89" w:history="1">
        <w:r w:rsidRPr="00D84ED6">
          <w:rPr>
            <w:noProof/>
            <w:spacing w:val="-10"/>
            <w:sz w:val="28"/>
            <w:szCs w:val="28"/>
            <w:u w:val="single"/>
          </w:rPr>
          <w:t>Статья 20.</w:t>
        </w:r>
        <w:r w:rsidRPr="00D84ED6">
          <w:rPr>
            <w:rFonts w:ascii="Calibri" w:hAnsi="Calibri"/>
            <w:noProof/>
            <w:spacing w:val="-10"/>
            <w:sz w:val="28"/>
            <w:szCs w:val="28"/>
          </w:rPr>
          <w:t xml:space="preserve"> </w:t>
        </w:r>
        <w:r w:rsidRPr="00D84ED6">
          <w:rPr>
            <w:noProof/>
            <w:spacing w:val="-10"/>
            <w:sz w:val="28"/>
            <w:szCs w:val="28"/>
            <w:u w:val="single"/>
          </w:rPr>
          <w:t>Основания, условия и принципы организации порядка изъятия земельных участков, иных объектов недвижимости для государственных, муниципальных нужд</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_Toc144718989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32</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0" w:history="1">
        <w:r w:rsidRPr="00D84ED6">
          <w:rPr>
            <w:noProof/>
            <w:spacing w:val="-10"/>
            <w:sz w:val="28"/>
            <w:szCs w:val="28"/>
            <w:u w:val="single"/>
          </w:rPr>
          <w:t>Статья 21.</w:t>
        </w:r>
        <w:r w:rsidRPr="00D84ED6">
          <w:rPr>
            <w:rFonts w:ascii="Calibri" w:hAnsi="Calibri"/>
            <w:noProof/>
            <w:spacing w:val="-10"/>
            <w:sz w:val="28"/>
            <w:szCs w:val="28"/>
          </w:rPr>
          <w:t xml:space="preserve"> </w:t>
        </w:r>
        <w:r w:rsidRPr="00D84ED6">
          <w:rPr>
            <w:noProof/>
            <w:spacing w:val="-10"/>
            <w:sz w:val="28"/>
            <w:szCs w:val="28"/>
            <w:u w:val="single"/>
          </w:rPr>
          <w:t>Общие положения о резервировании земельных участков для реализации государственных или муниципальных нужд</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_Toc144718990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34</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1" w:history="1">
        <w:r w:rsidRPr="00D84ED6">
          <w:rPr>
            <w:noProof/>
            <w:spacing w:val="-10"/>
            <w:sz w:val="28"/>
            <w:szCs w:val="28"/>
            <w:u w:val="single"/>
          </w:rPr>
          <w:t>Статья 22.</w:t>
        </w:r>
        <w:r w:rsidRPr="00D84ED6">
          <w:rPr>
            <w:rFonts w:ascii="Calibri" w:hAnsi="Calibri"/>
            <w:noProof/>
            <w:spacing w:val="-10"/>
            <w:sz w:val="28"/>
            <w:szCs w:val="28"/>
          </w:rPr>
          <w:t xml:space="preserve"> </w:t>
        </w:r>
        <w:r w:rsidRPr="00D84ED6">
          <w:rPr>
            <w:noProof/>
            <w:spacing w:val="-10"/>
            <w:sz w:val="28"/>
            <w:szCs w:val="28"/>
            <w:u w:val="single"/>
          </w:rPr>
          <w:t>Условия установления публичных сервитутов</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_Toc144718991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35</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8992" w:history="1">
        <w:r w:rsidRPr="00D84ED6">
          <w:rPr>
            <w:bCs/>
            <w:noProof/>
            <w:spacing w:val="-10"/>
            <w:sz w:val="28"/>
            <w:szCs w:val="28"/>
            <w:u w:val="single"/>
          </w:rPr>
          <w:t>ГЛАВА 8.</w:t>
        </w:r>
        <w:r w:rsidRPr="00D84ED6">
          <w:rPr>
            <w:rFonts w:ascii="Calibri" w:hAnsi="Calibri"/>
            <w:bCs/>
            <w:noProof/>
            <w:spacing w:val="-10"/>
            <w:sz w:val="28"/>
            <w:szCs w:val="28"/>
          </w:rPr>
          <w:t xml:space="preserve"> </w:t>
        </w:r>
        <w:r w:rsidRPr="00D84ED6">
          <w:rPr>
            <w:bCs/>
            <w:noProof/>
            <w:spacing w:val="-10"/>
            <w:sz w:val="28"/>
            <w:szCs w:val="28"/>
            <w:u w:val="single"/>
          </w:rPr>
          <w:t>СТРОИТЕЛЬНЫЕ ИЗМЕНЕНИЯ НЕДВИЖИМОСТИ………………………</w:t>
        </w:r>
        <w:r w:rsidRPr="00D84ED6">
          <w:rPr>
            <w:bCs/>
            <w:noProof/>
            <w:webHidden/>
            <w:spacing w:val="-10"/>
            <w:sz w:val="28"/>
            <w:szCs w:val="28"/>
          </w:rPr>
          <w:fldChar w:fldCharType="begin"/>
        </w:r>
        <w:r w:rsidRPr="00D84ED6">
          <w:rPr>
            <w:bCs/>
            <w:noProof/>
            <w:webHidden/>
            <w:spacing w:val="-10"/>
            <w:sz w:val="28"/>
            <w:szCs w:val="28"/>
          </w:rPr>
          <w:instrText xml:space="preserve"> PAGEREF _Toc144718992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36</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3" w:history="1">
        <w:r w:rsidRPr="00D84ED6">
          <w:rPr>
            <w:noProof/>
            <w:spacing w:val="-10"/>
            <w:sz w:val="28"/>
            <w:szCs w:val="28"/>
            <w:u w:val="single"/>
          </w:rPr>
          <w:t>Статья 23.</w:t>
        </w:r>
        <w:r w:rsidRPr="00D84ED6">
          <w:rPr>
            <w:rFonts w:ascii="Calibri" w:hAnsi="Calibri"/>
            <w:noProof/>
            <w:spacing w:val="-10"/>
            <w:sz w:val="28"/>
            <w:szCs w:val="28"/>
          </w:rPr>
          <w:t xml:space="preserve"> </w:t>
        </w:r>
        <w:r w:rsidRPr="00D84ED6">
          <w:rPr>
            <w:noProof/>
            <w:spacing w:val="-10"/>
            <w:sz w:val="28"/>
            <w:szCs w:val="28"/>
            <w:u w:val="single"/>
          </w:rPr>
          <w:t>Право на строительные изменения недвижимости и основание для его реализации. Виды строительных изменений недвижимости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_Toc144718993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36</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4" w:history="1">
        <w:r w:rsidRPr="00D84ED6">
          <w:rPr>
            <w:noProof/>
            <w:spacing w:val="-10"/>
            <w:sz w:val="28"/>
            <w:szCs w:val="28"/>
            <w:u w:val="single"/>
          </w:rPr>
          <w:t>Статья 24.</w:t>
        </w:r>
        <w:r w:rsidRPr="00D84ED6">
          <w:rPr>
            <w:rFonts w:ascii="Calibri" w:hAnsi="Calibri"/>
            <w:noProof/>
            <w:spacing w:val="-10"/>
            <w:sz w:val="28"/>
            <w:szCs w:val="28"/>
          </w:rPr>
          <w:t xml:space="preserve"> </w:t>
        </w:r>
        <w:r w:rsidRPr="00D84ED6">
          <w:rPr>
            <w:noProof/>
            <w:spacing w:val="-10"/>
            <w:sz w:val="28"/>
            <w:szCs w:val="28"/>
            <w:u w:val="single"/>
          </w:rPr>
          <w:t>Подготовка проектной документации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_Toc144718994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36</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5" w:history="1">
        <w:r w:rsidRPr="00D84ED6">
          <w:rPr>
            <w:noProof/>
            <w:spacing w:val="-10"/>
            <w:sz w:val="28"/>
            <w:szCs w:val="28"/>
            <w:u w:val="single"/>
          </w:rPr>
          <w:t>Статья 25.</w:t>
        </w:r>
        <w:r w:rsidRPr="00D84ED6">
          <w:rPr>
            <w:rFonts w:ascii="Calibri" w:hAnsi="Calibri"/>
            <w:noProof/>
            <w:spacing w:val="-10"/>
            <w:sz w:val="28"/>
            <w:szCs w:val="28"/>
          </w:rPr>
          <w:t xml:space="preserve"> </w:t>
        </w:r>
        <w:r w:rsidRPr="00D84ED6">
          <w:rPr>
            <w:noProof/>
            <w:spacing w:val="-10"/>
            <w:sz w:val="28"/>
            <w:szCs w:val="28"/>
            <w:u w:val="single"/>
          </w:rPr>
          <w:t>Выдача разрешений на строительство</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_Toc144718995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37</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6" w:history="1">
        <w:r w:rsidRPr="00D84ED6">
          <w:rPr>
            <w:noProof/>
            <w:spacing w:val="-10"/>
            <w:sz w:val="28"/>
            <w:szCs w:val="28"/>
            <w:u w:val="single"/>
          </w:rPr>
          <w:t>Статья 26.</w:t>
        </w:r>
        <w:r w:rsidRPr="00D84ED6">
          <w:rPr>
            <w:rFonts w:ascii="Calibri" w:hAnsi="Calibri"/>
            <w:noProof/>
            <w:spacing w:val="-10"/>
            <w:sz w:val="28"/>
            <w:szCs w:val="28"/>
          </w:rPr>
          <w:t xml:space="preserve"> </w:t>
        </w:r>
        <w:r w:rsidRPr="00D84ED6">
          <w:rPr>
            <w:noProof/>
            <w:spacing w:val="-10"/>
            <w:sz w:val="28"/>
            <w:szCs w:val="28"/>
            <w:u w:val="single"/>
          </w:rPr>
          <w:t>Строительство, реконструкция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_Toc144718996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39</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7" w:history="1">
        <w:r w:rsidRPr="00D84ED6">
          <w:rPr>
            <w:noProof/>
            <w:spacing w:val="-10"/>
            <w:sz w:val="28"/>
            <w:szCs w:val="28"/>
            <w:u w:val="single"/>
          </w:rPr>
          <w:t>Статья 27.</w:t>
        </w:r>
        <w:r w:rsidRPr="00D84ED6">
          <w:rPr>
            <w:rFonts w:ascii="Calibri" w:hAnsi="Calibri"/>
            <w:noProof/>
            <w:spacing w:val="-10"/>
            <w:sz w:val="28"/>
            <w:szCs w:val="28"/>
          </w:rPr>
          <w:t xml:space="preserve"> </w:t>
        </w:r>
        <w:r w:rsidRPr="00D84ED6">
          <w:rPr>
            <w:noProof/>
            <w:spacing w:val="-10"/>
            <w:sz w:val="28"/>
            <w:szCs w:val="28"/>
            <w:u w:val="single"/>
          </w:rPr>
          <w:t>Выдача разрешений на ввод объекта в эксплуатацию</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_Toc144718997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39</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8" w:history="1">
        <w:r w:rsidRPr="00D84ED6">
          <w:rPr>
            <w:noProof/>
            <w:spacing w:val="-10"/>
            <w:sz w:val="28"/>
            <w:szCs w:val="28"/>
            <w:u w:val="single"/>
          </w:rPr>
          <w:t>Статья 28.</w:t>
        </w:r>
        <w:r w:rsidRPr="00D84ED6">
          <w:rPr>
            <w:rFonts w:ascii="Calibri" w:hAnsi="Calibri"/>
            <w:noProof/>
            <w:spacing w:val="-10"/>
            <w:sz w:val="28"/>
            <w:szCs w:val="28"/>
          </w:rPr>
          <w:t xml:space="preserve"> </w:t>
        </w:r>
        <w:r w:rsidRPr="00D84ED6">
          <w:rPr>
            <w:noProof/>
            <w:spacing w:val="-10"/>
            <w:sz w:val="28"/>
            <w:szCs w:val="28"/>
            <w:u w:val="single"/>
          </w:rPr>
          <w:t>Порядок изменения видов разрешенного использования земельных участков и объектов капитального строительства</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_Toc144718998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41</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8999" w:history="1">
        <w:r w:rsidRPr="00D84ED6">
          <w:rPr>
            <w:noProof/>
            <w:spacing w:val="-10"/>
            <w:sz w:val="28"/>
            <w:szCs w:val="28"/>
            <w:u w:val="single"/>
          </w:rPr>
          <w:t>Статья 29.</w:t>
        </w:r>
        <w:r w:rsidRPr="00D84ED6">
          <w:rPr>
            <w:rFonts w:ascii="Calibri" w:hAnsi="Calibri"/>
            <w:noProof/>
            <w:spacing w:val="-10"/>
            <w:sz w:val="28"/>
            <w:szCs w:val="28"/>
          </w:rPr>
          <w:t xml:space="preserve"> </w:t>
        </w:r>
        <w:r w:rsidRPr="00D84ED6">
          <w:rPr>
            <w:noProof/>
            <w:spacing w:val="-10"/>
            <w:sz w:val="28"/>
            <w:szCs w:val="28"/>
            <w:u w:val="single"/>
          </w:rPr>
          <w:t>Порядок предоставления разрешения на условно разрешенный вид использования земельного участка или объекта капитального строительства</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_Toc144718999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41</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00" w:history="1">
        <w:r w:rsidRPr="00D84ED6">
          <w:rPr>
            <w:noProof/>
            <w:spacing w:val="-10"/>
            <w:sz w:val="28"/>
            <w:szCs w:val="28"/>
            <w:u w:val="single"/>
          </w:rPr>
          <w:t>Статья 30.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_Toc144719000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43</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9001" w:history="1">
        <w:r w:rsidRPr="00D84ED6">
          <w:rPr>
            <w:bCs/>
            <w:noProof/>
            <w:spacing w:val="-10"/>
            <w:sz w:val="28"/>
            <w:szCs w:val="28"/>
            <w:u w:val="single"/>
          </w:rPr>
          <w:t>ГЛАВА 9. ПОЛОЖЕНИЕ О ВНЕСЕНИИ ИЗМЕНЕНИЙ В ПРАВИЛА ЗЕМЛЕПОЛЬЗОВАНИЯ И ЗАСТРОЙКИ</w:t>
        </w:r>
        <w:r w:rsidRPr="00D84ED6">
          <w:rPr>
            <w:bCs/>
            <w:noProof/>
            <w:webHidden/>
            <w:spacing w:val="-10"/>
            <w:sz w:val="28"/>
            <w:szCs w:val="28"/>
          </w:rPr>
          <w:t>…………………………………………………</w:t>
        </w:r>
        <w:r w:rsidRPr="00D84ED6">
          <w:rPr>
            <w:bCs/>
            <w:noProof/>
            <w:webHidden/>
            <w:spacing w:val="-10"/>
            <w:sz w:val="28"/>
            <w:szCs w:val="28"/>
          </w:rPr>
          <w:fldChar w:fldCharType="begin"/>
        </w:r>
        <w:r w:rsidRPr="00D84ED6">
          <w:rPr>
            <w:bCs/>
            <w:noProof/>
            <w:webHidden/>
            <w:spacing w:val="-10"/>
            <w:sz w:val="28"/>
            <w:szCs w:val="28"/>
          </w:rPr>
          <w:instrText xml:space="preserve"> PAGEREF _Toc144719001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44</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02" w:history="1">
        <w:r w:rsidRPr="00D84ED6">
          <w:rPr>
            <w:noProof/>
            <w:spacing w:val="-10"/>
            <w:sz w:val="28"/>
            <w:szCs w:val="28"/>
            <w:u w:val="single"/>
          </w:rPr>
          <w:t>Статья 31. Порядок внесения изменений в Правила землепользования и застройки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_Toc144719002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44</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9003" w:history="1">
        <w:r w:rsidRPr="00D84ED6">
          <w:rPr>
            <w:bCs/>
            <w:noProof/>
            <w:spacing w:val="-10"/>
            <w:sz w:val="28"/>
            <w:szCs w:val="28"/>
            <w:u w:val="single"/>
          </w:rPr>
          <w:t>ГЛАВА 10.</w:t>
        </w:r>
        <w:r w:rsidRPr="00D84ED6">
          <w:rPr>
            <w:rFonts w:ascii="Calibri" w:hAnsi="Calibri"/>
            <w:bCs/>
            <w:noProof/>
            <w:spacing w:val="-10"/>
            <w:sz w:val="28"/>
            <w:szCs w:val="28"/>
          </w:rPr>
          <w:t xml:space="preserve"> </w:t>
        </w:r>
        <w:r w:rsidRPr="00D84ED6">
          <w:rPr>
            <w:bCs/>
            <w:noProof/>
            <w:spacing w:val="-10"/>
            <w:sz w:val="28"/>
            <w:szCs w:val="28"/>
            <w:u w:val="single"/>
          </w:rPr>
          <w:t>КОНТРОЛЬ ЗА ИСПОЛЬЗОВАНИЕМ ЗЕМЕЛЬНЫХ УЧАСТКОВ И ИНЫХ ОБЪЕКТОВ НЕДВИЖИМОСТИ. ОТВЕТСТВЕННОСТЬ ЗА НАРУШЕНИЕ ПРАВИЛ.</w:t>
        </w:r>
        <w:r w:rsidRPr="00D84ED6">
          <w:rPr>
            <w:bCs/>
            <w:noProof/>
            <w:webHidden/>
            <w:spacing w:val="-10"/>
            <w:sz w:val="28"/>
            <w:szCs w:val="28"/>
          </w:rPr>
          <w:fldChar w:fldCharType="begin"/>
        </w:r>
        <w:r w:rsidRPr="00D84ED6">
          <w:rPr>
            <w:bCs/>
            <w:noProof/>
            <w:webHidden/>
            <w:spacing w:val="-10"/>
            <w:sz w:val="28"/>
            <w:szCs w:val="28"/>
          </w:rPr>
          <w:instrText xml:space="preserve"> PAGEREF _Toc144719003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45</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04" w:history="1">
        <w:r w:rsidRPr="00D84ED6">
          <w:rPr>
            <w:noProof/>
            <w:spacing w:val="-10"/>
            <w:sz w:val="28"/>
            <w:szCs w:val="28"/>
            <w:u w:val="single"/>
          </w:rPr>
          <w:t>Статья 32.</w:t>
        </w:r>
        <w:r w:rsidRPr="00D84ED6">
          <w:rPr>
            <w:rFonts w:ascii="Calibri" w:hAnsi="Calibri"/>
            <w:noProof/>
            <w:spacing w:val="-10"/>
            <w:sz w:val="28"/>
            <w:szCs w:val="28"/>
          </w:rPr>
          <w:t xml:space="preserve"> </w:t>
        </w:r>
        <w:r w:rsidRPr="00D84ED6">
          <w:rPr>
            <w:noProof/>
            <w:spacing w:val="-10"/>
            <w:sz w:val="28"/>
            <w:szCs w:val="28"/>
            <w:u w:val="single"/>
          </w:rPr>
          <w:t>Контроль за использованием объектов недвижимости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_Toc144719004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46</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05" w:history="1">
        <w:r w:rsidRPr="00D84ED6">
          <w:rPr>
            <w:noProof/>
            <w:spacing w:val="-10"/>
            <w:sz w:val="28"/>
            <w:szCs w:val="28"/>
            <w:u w:val="single"/>
          </w:rPr>
          <w:t>Статья 33.</w:t>
        </w:r>
        <w:r w:rsidRPr="00D84ED6">
          <w:rPr>
            <w:rFonts w:ascii="Calibri" w:hAnsi="Calibri"/>
            <w:noProof/>
            <w:spacing w:val="-10"/>
            <w:sz w:val="28"/>
            <w:szCs w:val="28"/>
          </w:rPr>
          <w:t xml:space="preserve"> </w:t>
        </w:r>
        <w:r w:rsidRPr="00D84ED6">
          <w:rPr>
            <w:noProof/>
            <w:spacing w:val="-10"/>
            <w:sz w:val="28"/>
            <w:szCs w:val="28"/>
            <w:u w:val="single"/>
          </w:rPr>
          <w:t>Ответственность за нарушения правил</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_Toc144719005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46</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9006" w:history="1">
        <w:r w:rsidRPr="00D84ED6">
          <w:rPr>
            <w:bCs/>
            <w:noProof/>
            <w:spacing w:val="-10"/>
            <w:sz w:val="28"/>
            <w:szCs w:val="28"/>
            <w:u w:val="single"/>
          </w:rPr>
          <w:t>ГЛАВА 11.</w:t>
        </w:r>
        <w:r w:rsidRPr="00D84ED6">
          <w:rPr>
            <w:rFonts w:ascii="Calibri" w:hAnsi="Calibri"/>
            <w:bCs/>
            <w:noProof/>
            <w:spacing w:val="-10"/>
            <w:sz w:val="28"/>
            <w:szCs w:val="28"/>
          </w:rPr>
          <w:t xml:space="preserve"> </w:t>
        </w:r>
        <w:r w:rsidRPr="00D84ED6">
          <w:rPr>
            <w:bCs/>
            <w:noProof/>
            <w:spacing w:val="-10"/>
            <w:sz w:val="28"/>
            <w:szCs w:val="28"/>
            <w:u w:val="single"/>
          </w:rPr>
          <w:t>ПОЛОЖЕНИЕ О РЕГУЛИРОВАНИИ ИНЫХ ВОПРОСОВ ЗЕМЛЕПОЛЬЗОВАНИЯ И ЗАСТРОЙКИ</w:t>
        </w:r>
        <w:r w:rsidRPr="00D84ED6">
          <w:rPr>
            <w:bCs/>
            <w:noProof/>
            <w:webHidden/>
            <w:spacing w:val="-10"/>
            <w:sz w:val="28"/>
            <w:szCs w:val="28"/>
          </w:rPr>
          <w:t>…………………………………………………</w:t>
        </w:r>
        <w:r w:rsidRPr="00D84ED6">
          <w:rPr>
            <w:bCs/>
            <w:noProof/>
            <w:webHidden/>
            <w:spacing w:val="-10"/>
            <w:sz w:val="28"/>
            <w:szCs w:val="28"/>
          </w:rPr>
          <w:fldChar w:fldCharType="begin"/>
        </w:r>
        <w:r w:rsidRPr="00D84ED6">
          <w:rPr>
            <w:bCs/>
            <w:noProof/>
            <w:webHidden/>
            <w:spacing w:val="-10"/>
            <w:sz w:val="28"/>
            <w:szCs w:val="28"/>
          </w:rPr>
          <w:instrText xml:space="preserve"> PAGEREF _Toc144719006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46</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07" w:history="1">
        <w:r w:rsidRPr="00D84ED6">
          <w:rPr>
            <w:noProof/>
            <w:spacing w:val="-10"/>
            <w:sz w:val="28"/>
            <w:szCs w:val="28"/>
            <w:u w:val="single"/>
          </w:rPr>
          <w:t>Статья 34.</w:t>
        </w:r>
        <w:r w:rsidRPr="00D84ED6">
          <w:rPr>
            <w:rFonts w:ascii="Calibri" w:hAnsi="Calibri"/>
            <w:noProof/>
            <w:spacing w:val="-10"/>
            <w:sz w:val="28"/>
            <w:szCs w:val="28"/>
          </w:rPr>
          <w:tab/>
        </w:r>
        <w:r w:rsidRPr="00D84ED6">
          <w:rPr>
            <w:noProof/>
            <w:spacing w:val="-10"/>
            <w:sz w:val="28"/>
            <w:szCs w:val="28"/>
            <w:u w:val="single"/>
          </w:rPr>
          <w:t>Общие принципы регулирования иных вопросов землепользования и застройки на территории Сенного муниципального образования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_Toc144719007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46</w:t>
        </w:r>
        <w:r w:rsidRPr="00D84ED6">
          <w:rPr>
            <w:noProof/>
            <w:webHidden/>
            <w:spacing w:val="-10"/>
            <w:sz w:val="28"/>
            <w:szCs w:val="28"/>
          </w:rPr>
          <w:fldChar w:fldCharType="end"/>
        </w:r>
      </w:hyperlink>
    </w:p>
    <w:p w:rsidR="006F1333" w:rsidRPr="00D84ED6" w:rsidRDefault="006F1333" w:rsidP="006F1333">
      <w:pPr>
        <w:tabs>
          <w:tab w:val="left" w:pos="851"/>
          <w:tab w:val="left" w:pos="1680"/>
          <w:tab w:val="left" w:pos="10206"/>
        </w:tabs>
        <w:ind w:right="-1"/>
        <w:jc w:val="both"/>
        <w:rPr>
          <w:rFonts w:ascii="Calibri" w:hAnsi="Calibri"/>
          <w:bCs/>
          <w:caps/>
          <w:noProof/>
          <w:sz w:val="28"/>
          <w:szCs w:val="28"/>
        </w:rPr>
      </w:pPr>
      <w:hyperlink w:anchor="_Toc144719008" w:history="1">
        <w:r w:rsidRPr="00D84ED6">
          <w:rPr>
            <w:bCs/>
            <w:caps/>
            <w:noProof/>
            <w:spacing w:val="-10"/>
            <w:sz w:val="28"/>
            <w:szCs w:val="28"/>
            <w:u w:val="single"/>
          </w:rPr>
          <w:t xml:space="preserve">РАЗДЕЛ </w:t>
        </w:r>
        <w:r w:rsidRPr="00D84ED6">
          <w:rPr>
            <w:bCs/>
            <w:caps/>
            <w:noProof/>
            <w:spacing w:val="-10"/>
            <w:sz w:val="28"/>
            <w:szCs w:val="28"/>
            <w:u w:val="single"/>
            <w:lang w:val="en-US"/>
          </w:rPr>
          <w:t>II</w:t>
        </w:r>
        <w:r w:rsidRPr="00D84ED6">
          <w:rPr>
            <w:bCs/>
            <w:caps/>
            <w:noProof/>
            <w:spacing w:val="-10"/>
            <w:sz w:val="28"/>
            <w:szCs w:val="28"/>
            <w:u w:val="single"/>
          </w:rPr>
          <w:t>. КАРТА ГРАДОСТРОИТЕЛЬНОГО ЗОНИРОВАНИЯ. КАРТА  ЗОН С ОСОБЫМИ УСЛОВИЯМИ ИСПОЛЬЗОВАНИЯ ТЕРРИТОРИИ</w:t>
        </w:r>
        <w:r w:rsidRPr="00D84ED6">
          <w:rPr>
            <w:bCs/>
            <w:caps/>
            <w:noProof/>
            <w:webHidden/>
            <w:sz w:val="28"/>
            <w:szCs w:val="28"/>
          </w:rPr>
          <w:t>………………………</w:t>
        </w:r>
        <w:r w:rsidRPr="00D84ED6">
          <w:rPr>
            <w:bCs/>
            <w:caps/>
            <w:noProof/>
            <w:webHidden/>
            <w:sz w:val="28"/>
            <w:szCs w:val="28"/>
          </w:rPr>
          <w:fldChar w:fldCharType="begin"/>
        </w:r>
        <w:r w:rsidRPr="00D84ED6">
          <w:rPr>
            <w:bCs/>
            <w:caps/>
            <w:noProof/>
            <w:webHidden/>
            <w:sz w:val="28"/>
            <w:szCs w:val="28"/>
          </w:rPr>
          <w:instrText xml:space="preserve"> PAGEREF _Toc144719008 \h </w:instrText>
        </w:r>
        <w:r w:rsidRPr="00D84ED6">
          <w:rPr>
            <w:bCs/>
            <w:caps/>
            <w:noProof/>
            <w:webHidden/>
            <w:sz w:val="28"/>
            <w:szCs w:val="28"/>
          </w:rPr>
        </w:r>
        <w:r w:rsidRPr="00D84ED6">
          <w:rPr>
            <w:bCs/>
            <w:caps/>
            <w:noProof/>
            <w:webHidden/>
            <w:sz w:val="28"/>
            <w:szCs w:val="28"/>
          </w:rPr>
          <w:fldChar w:fldCharType="separate"/>
        </w:r>
        <w:r w:rsidR="002D7E0C">
          <w:rPr>
            <w:bCs/>
            <w:caps/>
            <w:noProof/>
            <w:webHidden/>
            <w:sz w:val="28"/>
            <w:szCs w:val="28"/>
          </w:rPr>
          <w:t>46</w:t>
        </w:r>
        <w:r w:rsidRPr="00D84ED6">
          <w:rPr>
            <w:bCs/>
            <w:caps/>
            <w:noProof/>
            <w:webHidden/>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9009" w:history="1">
        <w:r w:rsidRPr="00D84ED6">
          <w:rPr>
            <w:bCs/>
            <w:noProof/>
            <w:spacing w:val="-10"/>
            <w:sz w:val="28"/>
            <w:szCs w:val="28"/>
            <w:u w:val="single"/>
          </w:rPr>
          <w:t>ГЛАВА 12. КАРТА ГРАДОСТРОИТЕЛЬНОГО ЗОНИРОВАНИЯ. КАРТА ЗОН С ОСОБЫМИ УСЛОВИЯМИ ИСПОЛЬЗОВАНИЯ ТЕРРИТОРИИ</w:t>
        </w:r>
        <w:r w:rsidRPr="00D84ED6">
          <w:rPr>
            <w:bCs/>
            <w:noProof/>
            <w:webHidden/>
            <w:spacing w:val="-10"/>
            <w:sz w:val="28"/>
            <w:szCs w:val="28"/>
          </w:rPr>
          <w:t xml:space="preserve">………………………. </w:t>
        </w:r>
        <w:r w:rsidRPr="00D84ED6">
          <w:rPr>
            <w:bCs/>
            <w:noProof/>
            <w:webHidden/>
            <w:spacing w:val="-10"/>
            <w:sz w:val="28"/>
            <w:szCs w:val="28"/>
          </w:rPr>
          <w:fldChar w:fldCharType="begin"/>
        </w:r>
        <w:r w:rsidRPr="00D84ED6">
          <w:rPr>
            <w:bCs/>
            <w:noProof/>
            <w:webHidden/>
            <w:spacing w:val="-10"/>
            <w:sz w:val="28"/>
            <w:szCs w:val="28"/>
          </w:rPr>
          <w:instrText xml:space="preserve"> PAGEREF _Toc144719009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46</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0" w:history="1">
        <w:r w:rsidRPr="00D84ED6">
          <w:rPr>
            <w:noProof/>
            <w:spacing w:val="-10"/>
            <w:sz w:val="28"/>
            <w:szCs w:val="28"/>
            <w:u w:val="single"/>
          </w:rPr>
          <w:t>Статья 35.</w:t>
        </w:r>
        <w:r w:rsidRPr="00D84ED6">
          <w:rPr>
            <w:rFonts w:ascii="Calibri" w:hAnsi="Calibri"/>
            <w:noProof/>
            <w:spacing w:val="-10"/>
            <w:sz w:val="28"/>
            <w:szCs w:val="28"/>
          </w:rPr>
          <w:tab/>
        </w:r>
        <w:r w:rsidRPr="00D84ED6">
          <w:rPr>
            <w:noProof/>
            <w:spacing w:val="-10"/>
            <w:sz w:val="28"/>
            <w:szCs w:val="28"/>
            <w:u w:val="single"/>
          </w:rPr>
          <w:t>Состав и содержание карт градостроительного зонирования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_Toc144719010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46</w:t>
        </w:r>
        <w:r w:rsidRPr="00D84ED6">
          <w:rPr>
            <w:noProof/>
            <w:webHidden/>
            <w:spacing w:val="-10"/>
            <w:sz w:val="28"/>
            <w:szCs w:val="28"/>
          </w:rPr>
          <w:fldChar w:fldCharType="end"/>
        </w:r>
      </w:hyperlink>
    </w:p>
    <w:p w:rsidR="006F1333" w:rsidRPr="00D84ED6" w:rsidRDefault="006F1333" w:rsidP="006F1333">
      <w:pPr>
        <w:tabs>
          <w:tab w:val="left" w:pos="851"/>
          <w:tab w:val="left" w:pos="1680"/>
          <w:tab w:val="left" w:pos="10206"/>
        </w:tabs>
        <w:ind w:right="-1"/>
        <w:jc w:val="both"/>
        <w:rPr>
          <w:rFonts w:ascii="Calibri" w:hAnsi="Calibri"/>
          <w:bCs/>
          <w:caps/>
          <w:noProof/>
          <w:sz w:val="28"/>
          <w:szCs w:val="28"/>
        </w:rPr>
      </w:pPr>
      <w:hyperlink w:anchor="_Toc144719011" w:history="1">
        <w:r w:rsidRPr="00D84ED6">
          <w:rPr>
            <w:bCs/>
            <w:caps/>
            <w:noProof/>
            <w:spacing w:val="-10"/>
            <w:sz w:val="28"/>
            <w:szCs w:val="28"/>
            <w:u w:val="single"/>
            <w:lang w:bidi="en-US"/>
          </w:rPr>
          <w:t>РАЗДЕЛ III.ГРАДОСТРОИТЕЛЬНЫЕ РЕГЛАМЕНТЫ</w:t>
        </w:r>
        <w:r w:rsidRPr="00D84ED6">
          <w:rPr>
            <w:bCs/>
            <w:caps/>
            <w:noProof/>
            <w:webHidden/>
            <w:sz w:val="28"/>
            <w:szCs w:val="28"/>
          </w:rPr>
          <w:t>…………………………………</w:t>
        </w:r>
        <w:r w:rsidRPr="00D84ED6">
          <w:rPr>
            <w:bCs/>
            <w:caps/>
            <w:noProof/>
            <w:webHidden/>
            <w:sz w:val="28"/>
            <w:szCs w:val="28"/>
          </w:rPr>
          <w:fldChar w:fldCharType="begin"/>
        </w:r>
        <w:r w:rsidRPr="00D84ED6">
          <w:rPr>
            <w:bCs/>
            <w:caps/>
            <w:noProof/>
            <w:webHidden/>
            <w:sz w:val="28"/>
            <w:szCs w:val="28"/>
          </w:rPr>
          <w:instrText xml:space="preserve"> PAGEREF _Toc144719011 \h </w:instrText>
        </w:r>
        <w:r w:rsidRPr="00D84ED6">
          <w:rPr>
            <w:bCs/>
            <w:caps/>
            <w:noProof/>
            <w:webHidden/>
            <w:sz w:val="28"/>
            <w:szCs w:val="28"/>
          </w:rPr>
        </w:r>
        <w:r w:rsidRPr="00D84ED6">
          <w:rPr>
            <w:bCs/>
            <w:caps/>
            <w:noProof/>
            <w:webHidden/>
            <w:sz w:val="28"/>
            <w:szCs w:val="28"/>
          </w:rPr>
          <w:fldChar w:fldCharType="separate"/>
        </w:r>
        <w:r w:rsidR="002D7E0C">
          <w:rPr>
            <w:bCs/>
            <w:caps/>
            <w:noProof/>
            <w:webHidden/>
            <w:sz w:val="28"/>
            <w:szCs w:val="28"/>
          </w:rPr>
          <w:t>46</w:t>
        </w:r>
        <w:r w:rsidRPr="00D84ED6">
          <w:rPr>
            <w:bCs/>
            <w:caps/>
            <w:noProof/>
            <w:webHidden/>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9012" w:history="1">
        <w:r w:rsidRPr="00D84ED6">
          <w:rPr>
            <w:bCs/>
            <w:noProof/>
            <w:spacing w:val="-10"/>
            <w:sz w:val="28"/>
            <w:szCs w:val="28"/>
            <w:u w:val="single"/>
          </w:rPr>
          <w:t>ГЛАВА 13. ГРАДОСТРОИТЕЛЬНОЕ ЗОНИРОВАНИЕ ТЕРРИТОРИИ</w:t>
        </w:r>
        <w:r w:rsidRPr="00D84ED6">
          <w:rPr>
            <w:bCs/>
            <w:noProof/>
            <w:webHidden/>
            <w:spacing w:val="-10"/>
            <w:sz w:val="28"/>
            <w:szCs w:val="28"/>
          </w:rPr>
          <w:t>………………..</w:t>
        </w:r>
        <w:r w:rsidRPr="00D84ED6">
          <w:rPr>
            <w:bCs/>
            <w:noProof/>
            <w:webHidden/>
            <w:spacing w:val="-10"/>
            <w:sz w:val="28"/>
            <w:szCs w:val="28"/>
          </w:rPr>
          <w:fldChar w:fldCharType="begin"/>
        </w:r>
        <w:r w:rsidRPr="00D84ED6">
          <w:rPr>
            <w:bCs/>
            <w:noProof/>
            <w:webHidden/>
            <w:spacing w:val="-10"/>
            <w:sz w:val="28"/>
            <w:szCs w:val="28"/>
          </w:rPr>
          <w:instrText xml:space="preserve"> PAGEREF _Toc144719012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46</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3" w:history="1">
        <w:r w:rsidRPr="00D84ED6">
          <w:rPr>
            <w:noProof/>
            <w:spacing w:val="-10"/>
            <w:sz w:val="28"/>
            <w:szCs w:val="28"/>
            <w:u w:val="single"/>
          </w:rPr>
          <w:t>Статья 36.</w:t>
        </w:r>
        <w:r w:rsidRPr="00D84ED6">
          <w:rPr>
            <w:rFonts w:ascii="Calibri" w:hAnsi="Calibri"/>
            <w:noProof/>
            <w:spacing w:val="-10"/>
            <w:sz w:val="28"/>
            <w:szCs w:val="28"/>
          </w:rPr>
          <w:t xml:space="preserve"> </w:t>
        </w:r>
        <w:r w:rsidRPr="00D84ED6">
          <w:rPr>
            <w:noProof/>
            <w:spacing w:val="-10"/>
            <w:sz w:val="28"/>
            <w:szCs w:val="28"/>
            <w:u w:val="single"/>
          </w:rPr>
          <w:t>Перечень территориальных зон</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_Toc144719013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46</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4" w:history="1">
        <w:r w:rsidRPr="00D84ED6">
          <w:rPr>
            <w:noProof/>
            <w:spacing w:val="-10"/>
            <w:sz w:val="28"/>
            <w:szCs w:val="28"/>
            <w:u w:val="single"/>
          </w:rPr>
          <w:t>Статья 37.</w:t>
        </w:r>
        <w:r w:rsidRPr="00D84ED6">
          <w:rPr>
            <w:rFonts w:ascii="Calibri" w:hAnsi="Calibri"/>
            <w:noProof/>
            <w:spacing w:val="-10"/>
            <w:sz w:val="28"/>
            <w:szCs w:val="28"/>
          </w:rPr>
          <w:t xml:space="preserve"> </w:t>
        </w:r>
        <w:r w:rsidRPr="00D84ED6">
          <w:rPr>
            <w:noProof/>
            <w:spacing w:val="-10"/>
            <w:sz w:val="28"/>
            <w:szCs w:val="28"/>
            <w:u w:val="single"/>
          </w:rPr>
          <w:t>Жилые зоны</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_Toc144719014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47</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5" w:history="1">
        <w:r w:rsidRPr="00D84ED6">
          <w:rPr>
            <w:noProof/>
            <w:spacing w:val="-10"/>
            <w:sz w:val="28"/>
            <w:szCs w:val="28"/>
            <w:u w:val="single"/>
          </w:rPr>
          <w:t>Статья 38.</w:t>
        </w:r>
        <w:r w:rsidRPr="00D84ED6">
          <w:rPr>
            <w:rFonts w:ascii="Calibri" w:hAnsi="Calibri"/>
            <w:noProof/>
            <w:spacing w:val="-10"/>
            <w:sz w:val="28"/>
            <w:szCs w:val="28"/>
          </w:rPr>
          <w:t xml:space="preserve"> </w:t>
        </w:r>
        <w:r w:rsidRPr="00D84ED6">
          <w:rPr>
            <w:noProof/>
            <w:spacing w:val="-10"/>
            <w:sz w:val="28"/>
            <w:szCs w:val="28"/>
            <w:u w:val="single"/>
          </w:rPr>
          <w:t>Общественно-деловые зоны</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_Toc144719015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58</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6" w:history="1">
        <w:r w:rsidRPr="00D84ED6">
          <w:rPr>
            <w:noProof/>
            <w:spacing w:val="-10"/>
            <w:sz w:val="28"/>
            <w:szCs w:val="28"/>
            <w:u w:val="single"/>
          </w:rPr>
          <w:t>Статья 39.</w:t>
        </w:r>
        <w:r w:rsidRPr="00D84ED6">
          <w:rPr>
            <w:rFonts w:ascii="Calibri" w:hAnsi="Calibri"/>
            <w:noProof/>
            <w:spacing w:val="-10"/>
            <w:sz w:val="28"/>
            <w:szCs w:val="28"/>
          </w:rPr>
          <w:t xml:space="preserve"> </w:t>
        </w:r>
        <w:r w:rsidRPr="00D84ED6">
          <w:rPr>
            <w:noProof/>
            <w:spacing w:val="-10"/>
            <w:sz w:val="28"/>
            <w:szCs w:val="28"/>
            <w:u w:val="single"/>
          </w:rPr>
          <w:t>Производственно-коммунальные зоны</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_Toc144719016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65</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7" w:history="1">
        <w:r w:rsidRPr="00D84ED6">
          <w:rPr>
            <w:noProof/>
            <w:spacing w:val="-10"/>
            <w:sz w:val="28"/>
            <w:szCs w:val="28"/>
            <w:u w:val="single"/>
          </w:rPr>
          <w:t>Статья 40. Зона инженерной и транспортной инфраструктур</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_Toc144719017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67</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8" w:history="1">
        <w:r w:rsidRPr="00D84ED6">
          <w:rPr>
            <w:noProof/>
            <w:spacing w:val="-10"/>
            <w:sz w:val="28"/>
            <w:szCs w:val="28"/>
            <w:u w:val="single"/>
          </w:rPr>
          <w:t>Статья 41. Зоны рекреационного назначения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_Toc144719018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71</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19" w:history="1">
        <w:r w:rsidRPr="00D84ED6">
          <w:rPr>
            <w:noProof/>
            <w:spacing w:val="-10"/>
            <w:sz w:val="28"/>
            <w:szCs w:val="28"/>
            <w:u w:val="single"/>
          </w:rPr>
          <w:t>Статья 42. Зоны специального назначения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_Toc144719019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74</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0" w:history="1">
        <w:r w:rsidRPr="00D84ED6">
          <w:rPr>
            <w:noProof/>
            <w:spacing w:val="-10"/>
            <w:sz w:val="28"/>
            <w:szCs w:val="28"/>
            <w:u w:val="single"/>
          </w:rPr>
          <w:t>Статья 43. Зоны сельскохозяйственного использования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_Toc144719020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76</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1" w:history="1">
        <w:r w:rsidRPr="00D84ED6">
          <w:rPr>
            <w:noProof/>
            <w:spacing w:val="-10"/>
            <w:sz w:val="28"/>
            <w:szCs w:val="28"/>
            <w:u w:val="single"/>
          </w:rPr>
          <w:t>Статья 44. Зоны водных объектов общего пользования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_Toc144719021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78</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2" w:history="1">
        <w:r w:rsidRPr="00D84ED6">
          <w:rPr>
            <w:noProof/>
            <w:spacing w:val="-10"/>
            <w:sz w:val="28"/>
            <w:szCs w:val="28"/>
            <w:u w:val="single"/>
          </w:rPr>
          <w:t>Статья 45.</w:t>
        </w:r>
        <w:r w:rsidRPr="00D84ED6">
          <w:rPr>
            <w:rFonts w:ascii="Calibri" w:hAnsi="Calibri"/>
            <w:noProof/>
            <w:spacing w:val="-10"/>
            <w:sz w:val="28"/>
            <w:szCs w:val="28"/>
          </w:rPr>
          <w:tab/>
        </w:r>
        <w:r w:rsidRPr="00D84ED6">
          <w:rPr>
            <w:noProof/>
            <w:spacing w:val="-10"/>
            <w:sz w:val="28"/>
            <w:szCs w:val="28"/>
            <w:u w:val="single"/>
          </w:rPr>
          <w:t>Зоны р</w:t>
        </w:r>
        <w:r w:rsidRPr="00D84ED6">
          <w:rPr>
            <w:noProof/>
            <w:spacing w:val="-10"/>
            <w:sz w:val="28"/>
            <w:szCs w:val="28"/>
            <w:u w:val="single"/>
          </w:rPr>
          <w:t>е</w:t>
        </w:r>
        <w:r w:rsidRPr="00D84ED6">
          <w:rPr>
            <w:noProof/>
            <w:spacing w:val="-10"/>
            <w:sz w:val="28"/>
            <w:szCs w:val="28"/>
            <w:u w:val="single"/>
          </w:rPr>
          <w:t>жимных объектов ограниченного доступа</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_Toc144719022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79</w:t>
        </w:r>
        <w:r w:rsidRPr="00D84ED6">
          <w:rPr>
            <w:noProof/>
            <w:webHidden/>
            <w:spacing w:val="-10"/>
            <w:sz w:val="28"/>
            <w:szCs w:val="28"/>
          </w:rPr>
          <w:fldChar w:fldCharType="end"/>
        </w:r>
      </w:hyperlink>
    </w:p>
    <w:p w:rsidR="006F1333" w:rsidRPr="00D84ED6" w:rsidRDefault="006F1333" w:rsidP="006F1333">
      <w:pPr>
        <w:tabs>
          <w:tab w:val="left" w:pos="1701"/>
          <w:tab w:val="left" w:pos="10206"/>
        </w:tabs>
        <w:ind w:right="-1"/>
        <w:jc w:val="both"/>
        <w:rPr>
          <w:rFonts w:ascii="Calibri" w:hAnsi="Calibri"/>
          <w:bCs/>
          <w:noProof/>
          <w:spacing w:val="-10"/>
          <w:sz w:val="28"/>
          <w:szCs w:val="28"/>
        </w:rPr>
      </w:pPr>
      <w:hyperlink w:anchor="_Toc144719023" w:history="1">
        <w:r w:rsidRPr="00D84ED6">
          <w:rPr>
            <w:bCs/>
            <w:noProof/>
            <w:spacing w:val="-10"/>
            <w:sz w:val="28"/>
            <w:szCs w:val="28"/>
            <w:u w:val="single"/>
          </w:rPr>
          <w:t>ГЛАВА 14. ДОПОЛНИТЕЛЬНЫ</w:t>
        </w:r>
        <w:r w:rsidRPr="00D84ED6">
          <w:rPr>
            <w:bCs/>
            <w:noProof/>
            <w:spacing w:val="-10"/>
            <w:sz w:val="28"/>
            <w:szCs w:val="28"/>
            <w:u w:val="single"/>
          </w:rPr>
          <w:t>Е</w:t>
        </w:r>
        <w:r w:rsidRPr="00D84ED6">
          <w:rPr>
            <w:bCs/>
            <w:noProof/>
            <w:spacing w:val="-10"/>
            <w:sz w:val="28"/>
            <w:szCs w:val="28"/>
            <w:u w:val="single"/>
          </w:rPr>
          <w:t xml:space="preserve"> ГРАДОСТРОИТЕЛЬНЫЕ РЕГЛАМЕНТЫ В ЗОНАХ С ОСОБЫМИ УСЛОВИЯМИ ИСПОЛЬЗОВАНИЯ ТЕРРИТОРИИ</w:t>
        </w:r>
        <w:r w:rsidRPr="00D84ED6">
          <w:rPr>
            <w:bCs/>
            <w:noProof/>
            <w:webHidden/>
            <w:spacing w:val="-10"/>
            <w:sz w:val="28"/>
            <w:szCs w:val="28"/>
          </w:rPr>
          <w:t>……………………..</w:t>
        </w:r>
        <w:r w:rsidRPr="00D84ED6">
          <w:rPr>
            <w:bCs/>
            <w:noProof/>
            <w:webHidden/>
            <w:spacing w:val="-10"/>
            <w:sz w:val="28"/>
            <w:szCs w:val="28"/>
          </w:rPr>
          <w:fldChar w:fldCharType="begin"/>
        </w:r>
        <w:r w:rsidRPr="00D84ED6">
          <w:rPr>
            <w:bCs/>
            <w:noProof/>
            <w:webHidden/>
            <w:spacing w:val="-10"/>
            <w:sz w:val="28"/>
            <w:szCs w:val="28"/>
          </w:rPr>
          <w:instrText xml:space="preserve"> PAGEREF _Toc144719023 \h </w:instrText>
        </w:r>
        <w:r w:rsidRPr="00D84ED6">
          <w:rPr>
            <w:bCs/>
            <w:noProof/>
            <w:webHidden/>
            <w:spacing w:val="-10"/>
            <w:sz w:val="28"/>
            <w:szCs w:val="28"/>
          </w:rPr>
        </w:r>
        <w:r w:rsidRPr="00D84ED6">
          <w:rPr>
            <w:bCs/>
            <w:noProof/>
            <w:webHidden/>
            <w:spacing w:val="-10"/>
            <w:sz w:val="28"/>
            <w:szCs w:val="28"/>
          </w:rPr>
          <w:fldChar w:fldCharType="separate"/>
        </w:r>
        <w:r w:rsidR="002D7E0C">
          <w:rPr>
            <w:bCs/>
            <w:noProof/>
            <w:webHidden/>
            <w:spacing w:val="-10"/>
            <w:sz w:val="28"/>
            <w:szCs w:val="28"/>
          </w:rPr>
          <w:t>80</w:t>
        </w:r>
        <w:r w:rsidRPr="00D84ED6">
          <w:rPr>
            <w:bCs/>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4" w:history="1">
        <w:r w:rsidRPr="00D84ED6">
          <w:rPr>
            <w:noProof/>
            <w:spacing w:val="-10"/>
            <w:sz w:val="28"/>
            <w:szCs w:val="28"/>
            <w:u w:val="single"/>
            <w:lang w:eastAsia="ar-SA"/>
          </w:rPr>
          <w:t>Статья 46.</w:t>
        </w:r>
        <w:r w:rsidRPr="00D84ED6">
          <w:rPr>
            <w:rFonts w:ascii="Calibri" w:hAnsi="Calibri"/>
            <w:noProof/>
            <w:spacing w:val="-10"/>
            <w:sz w:val="28"/>
            <w:szCs w:val="28"/>
          </w:rPr>
          <w:t xml:space="preserve"> </w:t>
        </w:r>
        <w:r w:rsidRPr="00D84ED6">
          <w:rPr>
            <w:noProof/>
            <w:spacing w:val="-10"/>
            <w:sz w:val="28"/>
            <w:szCs w:val="28"/>
            <w:u w:val="single"/>
            <w:lang w:eastAsia="ar-SA"/>
          </w:rPr>
          <w:t>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Pr="00D84ED6">
          <w:rPr>
            <w:noProof/>
            <w:webHidden/>
            <w:spacing w:val="-10"/>
            <w:sz w:val="28"/>
            <w:szCs w:val="28"/>
          </w:rPr>
          <w:t>………………………………………………………………………………………….</w:t>
        </w:r>
        <w:r w:rsidRPr="00D84ED6">
          <w:rPr>
            <w:noProof/>
            <w:webHidden/>
            <w:spacing w:val="-10"/>
            <w:sz w:val="28"/>
            <w:szCs w:val="28"/>
          </w:rPr>
          <w:fldChar w:fldCharType="begin"/>
        </w:r>
        <w:r w:rsidRPr="00D84ED6">
          <w:rPr>
            <w:noProof/>
            <w:webHidden/>
            <w:spacing w:val="-10"/>
            <w:sz w:val="28"/>
            <w:szCs w:val="28"/>
          </w:rPr>
          <w:instrText xml:space="preserve"> PAGEREF _Toc144719024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80</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5" w:history="1">
        <w:r w:rsidRPr="00D84ED6">
          <w:rPr>
            <w:noProof/>
            <w:spacing w:val="-10"/>
            <w:sz w:val="28"/>
            <w:szCs w:val="28"/>
            <w:u w:val="single"/>
            <w:lang w:eastAsia="ar-SA"/>
          </w:rPr>
          <w:t>Статья 47.</w:t>
        </w:r>
        <w:r w:rsidRPr="00D84ED6">
          <w:rPr>
            <w:rFonts w:ascii="Calibri" w:hAnsi="Calibri"/>
            <w:noProof/>
            <w:spacing w:val="-10"/>
            <w:sz w:val="28"/>
            <w:szCs w:val="28"/>
          </w:rPr>
          <w:t xml:space="preserve"> </w:t>
        </w:r>
        <w:r w:rsidRPr="00D84ED6">
          <w:rPr>
            <w:noProof/>
            <w:spacing w:val="-10"/>
            <w:sz w:val="28"/>
            <w:szCs w:val="28"/>
            <w:u w:val="single"/>
            <w:lang w:eastAsia="ar-SA"/>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Pr="00D84ED6">
          <w:rPr>
            <w:noProof/>
            <w:webHidden/>
            <w:spacing w:val="-10"/>
            <w:sz w:val="28"/>
            <w:szCs w:val="28"/>
          </w:rPr>
          <w:t>……………………………………………………………………………………....</w:t>
        </w:r>
        <w:r w:rsidRPr="00D84ED6">
          <w:rPr>
            <w:noProof/>
            <w:webHidden/>
            <w:spacing w:val="-10"/>
            <w:sz w:val="28"/>
            <w:szCs w:val="28"/>
          </w:rPr>
          <w:fldChar w:fldCharType="begin"/>
        </w:r>
        <w:r w:rsidRPr="00D84ED6">
          <w:rPr>
            <w:noProof/>
            <w:webHidden/>
            <w:spacing w:val="-10"/>
            <w:sz w:val="28"/>
            <w:szCs w:val="28"/>
          </w:rPr>
          <w:instrText xml:space="preserve"> PAGEREF _Toc144719025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82</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6" w:history="1">
        <w:r w:rsidRPr="00D84ED6">
          <w:rPr>
            <w:noProof/>
            <w:spacing w:val="-10"/>
            <w:sz w:val="28"/>
            <w:szCs w:val="28"/>
            <w:u w:val="single"/>
          </w:rPr>
          <w:t>Статья 48.</w:t>
        </w:r>
        <w:r w:rsidRPr="00D84ED6">
          <w:rPr>
            <w:rFonts w:ascii="Calibri" w:hAnsi="Calibri"/>
            <w:noProof/>
            <w:spacing w:val="-10"/>
            <w:sz w:val="28"/>
            <w:szCs w:val="28"/>
          </w:rPr>
          <w:t xml:space="preserve"> </w:t>
        </w:r>
        <w:r w:rsidRPr="00D84ED6">
          <w:rPr>
            <w:noProof/>
            <w:spacing w:val="-10"/>
            <w:sz w:val="28"/>
            <w:szCs w:val="28"/>
            <w:u w:val="single"/>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_Toc144719026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84</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7" w:history="1">
        <w:r w:rsidRPr="00D84ED6">
          <w:rPr>
            <w:noProof/>
            <w:spacing w:val="-10"/>
            <w:sz w:val="28"/>
            <w:szCs w:val="28"/>
            <w:u w:val="single"/>
            <w:lang w:eastAsia="ar-SA"/>
          </w:rPr>
          <w:t>Статья 49.</w:t>
        </w:r>
        <w:r w:rsidRPr="00D84ED6">
          <w:rPr>
            <w:rFonts w:ascii="Calibri" w:hAnsi="Calibri"/>
            <w:noProof/>
            <w:spacing w:val="-10"/>
            <w:sz w:val="28"/>
            <w:szCs w:val="28"/>
          </w:rPr>
          <w:t xml:space="preserve"> </w:t>
        </w:r>
        <w:r w:rsidRPr="00D84ED6">
          <w:rPr>
            <w:noProof/>
            <w:spacing w:val="-10"/>
            <w:sz w:val="28"/>
            <w:szCs w:val="28"/>
            <w:u w:val="single"/>
            <w:lang w:eastAsia="ar-SA"/>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_Toc144719027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85</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8" w:history="1">
        <w:r w:rsidRPr="00D84ED6">
          <w:rPr>
            <w:noProof/>
            <w:spacing w:val="-10"/>
            <w:sz w:val="28"/>
            <w:szCs w:val="28"/>
            <w:u w:val="single"/>
            <w:lang w:eastAsia="ar-SA"/>
          </w:rPr>
          <w:t>Статья 50.</w:t>
        </w:r>
        <w:r w:rsidRPr="00D84ED6">
          <w:rPr>
            <w:rFonts w:ascii="Calibri" w:hAnsi="Calibri"/>
            <w:noProof/>
            <w:spacing w:val="-10"/>
            <w:sz w:val="28"/>
            <w:szCs w:val="28"/>
          </w:rPr>
          <w:t xml:space="preserve"> </w:t>
        </w:r>
        <w:r w:rsidRPr="00D84ED6">
          <w:rPr>
            <w:noProof/>
            <w:spacing w:val="-10"/>
            <w:sz w:val="28"/>
            <w:szCs w:val="28"/>
            <w:u w:val="single"/>
            <w:lang w:eastAsia="ar-SA"/>
          </w:rPr>
          <w:t xml:space="preserve">Ограничения использования земельных участков и объектов капитального строительства на территории охранных зон </w:t>
        </w:r>
        <w:r w:rsidRPr="00D84ED6">
          <w:rPr>
            <w:rFonts w:eastAsia="BatangChe"/>
            <w:noProof/>
            <w:spacing w:val="-10"/>
            <w:sz w:val="28"/>
            <w:szCs w:val="28"/>
            <w:u w:val="single"/>
          </w:rPr>
          <w:t>газопроводов и систем газоснабжения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_Toc144719028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87</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29" w:history="1">
        <w:r w:rsidRPr="00D84ED6">
          <w:rPr>
            <w:noProof/>
            <w:spacing w:val="-10"/>
            <w:sz w:val="28"/>
            <w:szCs w:val="28"/>
            <w:u w:val="single"/>
          </w:rPr>
          <w:t>Статья 51.</w:t>
        </w:r>
        <w:r w:rsidRPr="00D84ED6">
          <w:rPr>
            <w:rFonts w:ascii="Calibri" w:hAnsi="Calibri"/>
            <w:noProof/>
            <w:spacing w:val="-10"/>
            <w:sz w:val="28"/>
            <w:szCs w:val="28"/>
          </w:rPr>
          <w:t xml:space="preserve"> </w:t>
        </w:r>
        <w:r w:rsidRPr="00D84ED6">
          <w:rPr>
            <w:noProof/>
            <w:spacing w:val="-10"/>
            <w:sz w:val="28"/>
            <w:szCs w:val="28"/>
            <w:u w:val="single"/>
            <w:lang w:eastAsia="ar-SA"/>
          </w:rPr>
          <w:t>Ограничения использования земельных участков и объектов капитального строительства на территории</w:t>
        </w:r>
        <w:r w:rsidRPr="00D84ED6">
          <w:rPr>
            <w:noProof/>
            <w:spacing w:val="-10"/>
            <w:sz w:val="28"/>
            <w:szCs w:val="28"/>
            <w:u w:val="single"/>
          </w:rPr>
          <w:t xml:space="preserve"> охранных зон линий и сооружений связи</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_Toc144719029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88</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rFonts w:ascii="Calibri" w:hAnsi="Calibri"/>
          <w:noProof/>
          <w:spacing w:val="-10"/>
          <w:sz w:val="28"/>
          <w:szCs w:val="28"/>
        </w:rPr>
      </w:pPr>
      <w:hyperlink w:anchor="_Toc144719030" w:history="1">
        <w:r w:rsidRPr="00D84ED6">
          <w:rPr>
            <w:noProof/>
            <w:spacing w:val="-10"/>
            <w:sz w:val="28"/>
            <w:szCs w:val="28"/>
            <w:u w:val="single"/>
          </w:rPr>
          <w:t>Статья 52.</w:t>
        </w:r>
        <w:r w:rsidRPr="00D84ED6">
          <w:rPr>
            <w:rFonts w:ascii="Calibri" w:hAnsi="Calibri"/>
            <w:noProof/>
            <w:spacing w:val="-10"/>
            <w:sz w:val="28"/>
            <w:szCs w:val="28"/>
          </w:rPr>
          <w:t xml:space="preserve"> </w:t>
        </w:r>
        <w:r w:rsidRPr="00D84ED6">
          <w:rPr>
            <w:noProof/>
            <w:spacing w:val="-10"/>
            <w:sz w:val="28"/>
            <w:szCs w:val="28"/>
            <w:u w:val="single"/>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_Toc144719030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89</w:t>
        </w:r>
        <w:r w:rsidRPr="00D84ED6">
          <w:rPr>
            <w:noProof/>
            <w:webHidden/>
            <w:spacing w:val="-10"/>
            <w:sz w:val="28"/>
            <w:szCs w:val="28"/>
          </w:rPr>
          <w:fldChar w:fldCharType="end"/>
        </w:r>
      </w:hyperlink>
    </w:p>
    <w:p w:rsidR="006F1333" w:rsidRPr="00D84ED6" w:rsidRDefault="006F1333" w:rsidP="006F1333">
      <w:pPr>
        <w:tabs>
          <w:tab w:val="left" w:pos="1701"/>
          <w:tab w:val="decimal" w:leader="dot" w:pos="10206"/>
        </w:tabs>
        <w:ind w:right="55"/>
        <w:jc w:val="both"/>
        <w:rPr>
          <w:noProof/>
          <w:spacing w:val="-10"/>
          <w:sz w:val="28"/>
          <w:szCs w:val="28"/>
          <w:u w:val="single"/>
        </w:rPr>
      </w:pPr>
      <w:hyperlink w:anchor="_Toc144719031" w:history="1">
        <w:r w:rsidRPr="00D84ED6">
          <w:rPr>
            <w:noProof/>
            <w:spacing w:val="-10"/>
            <w:sz w:val="28"/>
            <w:szCs w:val="28"/>
            <w:u w:val="single"/>
          </w:rPr>
          <w:t>Статья 53.</w:t>
        </w:r>
        <w:r w:rsidRPr="00D84ED6">
          <w:rPr>
            <w:rFonts w:ascii="Calibri" w:hAnsi="Calibri"/>
            <w:noProof/>
            <w:spacing w:val="-10"/>
            <w:sz w:val="28"/>
            <w:szCs w:val="28"/>
          </w:rPr>
          <w:t xml:space="preserve"> </w:t>
        </w:r>
        <w:r w:rsidRPr="00D84ED6">
          <w:rPr>
            <w:noProof/>
            <w:spacing w:val="-10"/>
            <w:sz w:val="28"/>
            <w:szCs w:val="28"/>
            <w:u w:val="single"/>
          </w:rPr>
          <w:t>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Pr="00D84ED6">
          <w:rPr>
            <w:noProof/>
            <w:webHidden/>
            <w:spacing w:val="-10"/>
            <w:sz w:val="28"/>
            <w:szCs w:val="28"/>
          </w:rPr>
          <w:tab/>
        </w:r>
        <w:r w:rsidRPr="00D84ED6">
          <w:rPr>
            <w:noProof/>
            <w:webHidden/>
            <w:spacing w:val="-10"/>
            <w:sz w:val="28"/>
            <w:szCs w:val="28"/>
          </w:rPr>
          <w:fldChar w:fldCharType="begin"/>
        </w:r>
        <w:r w:rsidRPr="00D84ED6">
          <w:rPr>
            <w:noProof/>
            <w:webHidden/>
            <w:spacing w:val="-10"/>
            <w:sz w:val="28"/>
            <w:szCs w:val="28"/>
          </w:rPr>
          <w:instrText xml:space="preserve"> PAGEREF _Toc144719031 \h </w:instrText>
        </w:r>
        <w:r w:rsidRPr="00D84ED6">
          <w:rPr>
            <w:noProof/>
            <w:webHidden/>
            <w:spacing w:val="-10"/>
            <w:sz w:val="28"/>
            <w:szCs w:val="28"/>
          </w:rPr>
        </w:r>
        <w:r w:rsidRPr="00D84ED6">
          <w:rPr>
            <w:noProof/>
            <w:webHidden/>
            <w:spacing w:val="-10"/>
            <w:sz w:val="28"/>
            <w:szCs w:val="28"/>
          </w:rPr>
          <w:fldChar w:fldCharType="separate"/>
        </w:r>
        <w:r w:rsidR="002D7E0C">
          <w:rPr>
            <w:noProof/>
            <w:webHidden/>
            <w:spacing w:val="-10"/>
            <w:sz w:val="28"/>
            <w:szCs w:val="28"/>
          </w:rPr>
          <w:t>93</w:t>
        </w:r>
        <w:r w:rsidRPr="00D84ED6">
          <w:rPr>
            <w:noProof/>
            <w:webHidden/>
            <w:spacing w:val="-10"/>
            <w:sz w:val="28"/>
            <w:szCs w:val="28"/>
          </w:rPr>
          <w:fldChar w:fldCharType="end"/>
        </w:r>
      </w:hyperlink>
    </w:p>
    <w:p w:rsidR="006F1333" w:rsidRPr="00D84ED6" w:rsidRDefault="006F1333" w:rsidP="006F1333">
      <w:pPr>
        <w:jc w:val="both"/>
        <w:rPr>
          <w:bCs/>
          <w:sz w:val="28"/>
          <w:szCs w:val="28"/>
        </w:rPr>
      </w:pPr>
      <w:r w:rsidRPr="00D84ED6">
        <w:rPr>
          <w:sz w:val="28"/>
          <w:szCs w:val="28"/>
        </w:rPr>
        <w:t>Статья 54.</w:t>
      </w:r>
      <w:r w:rsidRPr="00D84ED6">
        <w:rPr>
          <w:bCs/>
          <w:sz w:val="28"/>
          <w:szCs w:val="28"/>
        </w:rPr>
        <w:t xml:space="preserve"> Особенности размещения отдельных видов разрешённого использования земельных участков и объектов капитального строительства………………………101</w:t>
      </w:r>
    </w:p>
    <w:p w:rsidR="006F1333" w:rsidRPr="00D84ED6" w:rsidRDefault="006F1333" w:rsidP="006F1333">
      <w:pPr>
        <w:tabs>
          <w:tab w:val="left" w:pos="1701"/>
          <w:tab w:val="decimal" w:leader="dot" w:pos="9781"/>
          <w:tab w:val="left" w:pos="10206"/>
        </w:tabs>
        <w:ind w:right="-1"/>
        <w:jc w:val="both"/>
        <w:rPr>
          <w:bCs/>
          <w:noProof/>
          <w:spacing w:val="-10"/>
          <w:sz w:val="28"/>
          <w:szCs w:val="28"/>
        </w:rPr>
      </w:pPr>
      <w:hyperlink w:anchor="_Toc144381533" w:history="1">
        <w:r w:rsidRPr="00D84ED6">
          <w:rPr>
            <w:bCs/>
            <w:noProof/>
            <w:spacing w:val="-10"/>
            <w:sz w:val="28"/>
            <w:szCs w:val="28"/>
            <w:u w:val="single"/>
          </w:rPr>
          <w:t>Глава 15. Благоустройство</w:t>
        </w:r>
        <w:r w:rsidRPr="00D84ED6">
          <w:rPr>
            <w:bCs/>
            <w:noProof/>
            <w:webHidden/>
            <w:spacing w:val="-10"/>
            <w:sz w:val="28"/>
            <w:szCs w:val="28"/>
          </w:rPr>
          <w:tab/>
        </w:r>
      </w:hyperlink>
    </w:p>
    <w:p w:rsidR="006F1333" w:rsidRPr="00D84ED6" w:rsidRDefault="006F1333" w:rsidP="006F1333">
      <w:pPr>
        <w:tabs>
          <w:tab w:val="left" w:pos="1701"/>
          <w:tab w:val="decimal" w:leader="dot" w:pos="9781"/>
          <w:tab w:val="decimal" w:leader="dot" w:pos="10206"/>
        </w:tabs>
        <w:ind w:right="-1"/>
        <w:jc w:val="both"/>
        <w:rPr>
          <w:noProof/>
          <w:spacing w:val="-10"/>
          <w:sz w:val="28"/>
          <w:szCs w:val="28"/>
        </w:rPr>
      </w:pPr>
      <w:hyperlink w:anchor="_Toc144381534" w:history="1">
        <w:r w:rsidRPr="00D84ED6">
          <w:rPr>
            <w:bCs/>
            <w:noProof/>
            <w:spacing w:val="-10"/>
            <w:sz w:val="28"/>
            <w:szCs w:val="28"/>
            <w:u w:val="single"/>
          </w:rPr>
          <w:t>Статья 55. Общее описание объектов благоустройства</w:t>
        </w:r>
        <w:r w:rsidRPr="00D84ED6">
          <w:rPr>
            <w:noProof/>
            <w:webHidden/>
            <w:spacing w:val="-10"/>
            <w:sz w:val="28"/>
            <w:szCs w:val="28"/>
          </w:rPr>
          <w:tab/>
        </w:r>
      </w:hyperlink>
      <w:r w:rsidRPr="00D84ED6">
        <w:rPr>
          <w:noProof/>
          <w:spacing w:val="-10"/>
          <w:sz w:val="28"/>
          <w:szCs w:val="28"/>
          <w:u w:val="single"/>
        </w:rPr>
        <w:t>…104</w:t>
      </w:r>
    </w:p>
    <w:p w:rsidR="006F1333" w:rsidRPr="00D84ED6" w:rsidRDefault="006F1333" w:rsidP="006F1333">
      <w:pPr>
        <w:tabs>
          <w:tab w:val="left" w:pos="1701"/>
          <w:tab w:val="decimal" w:leader="dot" w:pos="9781"/>
          <w:tab w:val="decimal" w:leader="dot" w:pos="10206"/>
        </w:tabs>
        <w:ind w:right="-1"/>
        <w:jc w:val="both"/>
        <w:rPr>
          <w:noProof/>
          <w:spacing w:val="-10"/>
          <w:sz w:val="28"/>
          <w:szCs w:val="28"/>
        </w:rPr>
      </w:pPr>
      <w:hyperlink w:anchor="_Toc144381535" w:history="1">
        <w:r w:rsidRPr="00D84ED6">
          <w:rPr>
            <w:bCs/>
            <w:noProof/>
            <w:spacing w:val="-10"/>
            <w:sz w:val="28"/>
            <w:szCs w:val="28"/>
            <w:u w:val="single"/>
          </w:rPr>
          <w:t>Статья 56. Порядок создания, изменения (реконструкции) объектов благоустройства……</w:t>
        </w:r>
        <w:r w:rsidRPr="00D84ED6">
          <w:rPr>
            <w:noProof/>
            <w:webHidden/>
            <w:spacing w:val="-10"/>
            <w:sz w:val="28"/>
            <w:szCs w:val="28"/>
          </w:rPr>
          <w:tab/>
        </w:r>
      </w:hyperlink>
      <w:r w:rsidRPr="00D84ED6">
        <w:rPr>
          <w:noProof/>
          <w:spacing w:val="-10"/>
          <w:sz w:val="28"/>
          <w:szCs w:val="28"/>
          <w:u w:val="single"/>
        </w:rPr>
        <w:t>107</w:t>
      </w:r>
    </w:p>
    <w:p w:rsidR="006F1333" w:rsidRPr="00D84ED6" w:rsidRDefault="006F1333" w:rsidP="006F1333">
      <w:pPr>
        <w:tabs>
          <w:tab w:val="left" w:pos="1701"/>
          <w:tab w:val="decimal" w:leader="dot" w:pos="9781"/>
          <w:tab w:val="decimal" w:leader="dot" w:pos="10206"/>
        </w:tabs>
        <w:ind w:right="-1"/>
        <w:jc w:val="both"/>
        <w:rPr>
          <w:noProof/>
          <w:spacing w:val="-10"/>
          <w:sz w:val="28"/>
          <w:szCs w:val="28"/>
        </w:rPr>
      </w:pPr>
      <w:hyperlink w:anchor="_Toc144381536" w:history="1">
        <w:r w:rsidRPr="00D84ED6">
          <w:rPr>
            <w:bCs/>
            <w:noProof/>
            <w:spacing w:val="-10"/>
            <w:sz w:val="28"/>
            <w:szCs w:val="28"/>
            <w:u w:val="single"/>
          </w:rPr>
          <w:t>Статья 57. Порядок содержания, ремонта и изменения фасадов зданий, сооружений</w:t>
        </w:r>
        <w:r w:rsidRPr="00D84ED6">
          <w:rPr>
            <w:noProof/>
            <w:webHidden/>
            <w:spacing w:val="-10"/>
            <w:sz w:val="28"/>
            <w:szCs w:val="28"/>
          </w:rPr>
          <w:tab/>
        </w:r>
      </w:hyperlink>
      <w:r w:rsidRPr="00D84ED6">
        <w:rPr>
          <w:noProof/>
          <w:spacing w:val="-10"/>
          <w:sz w:val="28"/>
          <w:szCs w:val="28"/>
          <w:u w:val="single"/>
        </w:rPr>
        <w:t>..108</w:t>
      </w:r>
    </w:p>
    <w:p w:rsidR="006F1333" w:rsidRPr="00D84ED6" w:rsidRDefault="006F1333" w:rsidP="006F1333">
      <w:pPr>
        <w:tabs>
          <w:tab w:val="left" w:pos="1701"/>
          <w:tab w:val="decimal" w:leader="dot" w:pos="9781"/>
          <w:tab w:val="decimal" w:leader="dot" w:pos="10206"/>
        </w:tabs>
        <w:ind w:right="-1"/>
        <w:jc w:val="both"/>
        <w:rPr>
          <w:noProof/>
          <w:spacing w:val="-10"/>
          <w:sz w:val="28"/>
          <w:szCs w:val="28"/>
        </w:rPr>
      </w:pPr>
      <w:hyperlink w:anchor="_Toc144381537" w:history="1">
        <w:r w:rsidRPr="00D84ED6">
          <w:rPr>
            <w:bCs/>
            <w:noProof/>
            <w:spacing w:val="-10"/>
            <w:sz w:val="28"/>
            <w:szCs w:val="28"/>
            <w:u w:val="single"/>
          </w:rPr>
          <w:t>Статья 58. Элементы благоустройства</w:t>
        </w:r>
        <w:r w:rsidRPr="00D84ED6">
          <w:rPr>
            <w:noProof/>
            <w:webHidden/>
            <w:spacing w:val="-10"/>
            <w:sz w:val="28"/>
            <w:szCs w:val="28"/>
          </w:rPr>
          <w:tab/>
        </w:r>
      </w:hyperlink>
      <w:r w:rsidRPr="00D84ED6">
        <w:rPr>
          <w:noProof/>
          <w:spacing w:val="-10"/>
          <w:sz w:val="28"/>
          <w:szCs w:val="28"/>
          <w:u w:val="single"/>
        </w:rPr>
        <w:t>108</w:t>
      </w:r>
    </w:p>
    <w:p w:rsidR="006F1333" w:rsidRPr="00D84ED6" w:rsidRDefault="006F1333" w:rsidP="006F1333">
      <w:pPr>
        <w:tabs>
          <w:tab w:val="left" w:pos="1701"/>
          <w:tab w:val="decimal" w:leader="dot" w:pos="9781"/>
          <w:tab w:val="decimal" w:leader="dot" w:pos="10206"/>
        </w:tabs>
        <w:ind w:right="-1"/>
        <w:jc w:val="both"/>
        <w:rPr>
          <w:noProof/>
          <w:spacing w:val="-10"/>
          <w:sz w:val="28"/>
          <w:szCs w:val="28"/>
        </w:rPr>
      </w:pPr>
      <w:hyperlink w:anchor="_Toc144381538" w:history="1">
        <w:r w:rsidRPr="00D84ED6">
          <w:rPr>
            <w:bCs/>
            <w:noProof/>
            <w:spacing w:val="-10"/>
            <w:sz w:val="28"/>
            <w:szCs w:val="28"/>
            <w:u w:val="single"/>
          </w:rPr>
          <w:t>Статья 59. Порядок создания, изменения, обновления или замены элементов благоустройства</w:t>
        </w:r>
        <w:r w:rsidRPr="00D84ED6">
          <w:rPr>
            <w:noProof/>
            <w:webHidden/>
            <w:spacing w:val="-10"/>
            <w:sz w:val="28"/>
            <w:szCs w:val="28"/>
          </w:rPr>
          <w:tab/>
        </w:r>
      </w:hyperlink>
      <w:r w:rsidRPr="00D84ED6">
        <w:rPr>
          <w:noProof/>
          <w:spacing w:val="-10"/>
          <w:sz w:val="28"/>
          <w:szCs w:val="28"/>
          <w:u w:val="single"/>
        </w:rPr>
        <w:t>109</w:t>
      </w:r>
    </w:p>
    <w:p w:rsidR="006F1333" w:rsidRPr="00D84ED6" w:rsidRDefault="006F1333" w:rsidP="006F1333">
      <w:pPr>
        <w:tabs>
          <w:tab w:val="left" w:pos="1701"/>
          <w:tab w:val="decimal" w:leader="dot" w:pos="9781"/>
          <w:tab w:val="decimal" w:leader="dot" w:pos="10206"/>
        </w:tabs>
        <w:ind w:right="-1"/>
        <w:jc w:val="both"/>
        <w:rPr>
          <w:noProof/>
          <w:spacing w:val="-10"/>
          <w:sz w:val="28"/>
          <w:szCs w:val="28"/>
        </w:rPr>
      </w:pPr>
      <w:hyperlink w:anchor="_Toc144381539" w:history="1">
        <w:r w:rsidRPr="00D84ED6">
          <w:rPr>
            <w:bCs/>
            <w:noProof/>
            <w:spacing w:val="-10"/>
            <w:sz w:val="28"/>
            <w:szCs w:val="28"/>
            <w:u w:val="single"/>
          </w:rPr>
          <w:t>Статья 60. Общие требования, предъявляемые к элементам благоустройства</w:t>
        </w:r>
        <w:r w:rsidRPr="00D84ED6">
          <w:rPr>
            <w:noProof/>
            <w:webHidden/>
            <w:spacing w:val="-10"/>
            <w:sz w:val="28"/>
            <w:szCs w:val="28"/>
          </w:rPr>
          <w:tab/>
        </w:r>
      </w:hyperlink>
      <w:r w:rsidRPr="00D84ED6">
        <w:rPr>
          <w:noProof/>
          <w:spacing w:val="-10"/>
          <w:sz w:val="28"/>
          <w:szCs w:val="28"/>
          <w:u w:val="single"/>
        </w:rPr>
        <w:t>110</w:t>
      </w:r>
    </w:p>
    <w:p w:rsidR="006F1333" w:rsidRPr="00D84ED6" w:rsidRDefault="006F1333" w:rsidP="006F1333">
      <w:pPr>
        <w:tabs>
          <w:tab w:val="left" w:pos="1701"/>
          <w:tab w:val="decimal" w:leader="dot" w:pos="9781"/>
          <w:tab w:val="decimal" w:leader="dot" w:pos="10206"/>
        </w:tabs>
        <w:ind w:right="-1"/>
        <w:jc w:val="both"/>
        <w:rPr>
          <w:noProof/>
          <w:spacing w:val="-10"/>
          <w:sz w:val="28"/>
          <w:szCs w:val="28"/>
        </w:rPr>
      </w:pPr>
      <w:hyperlink w:anchor="_Toc144381540" w:history="1">
        <w:r w:rsidRPr="00D84ED6">
          <w:rPr>
            <w:bCs/>
            <w:noProof/>
            <w:spacing w:val="-10"/>
            <w:sz w:val="28"/>
            <w:szCs w:val="28"/>
            <w:u w:val="single"/>
          </w:rPr>
          <w:t>Статья 61. Работы по озеленению территорий и содержанию зеленых насаждений</w:t>
        </w:r>
        <w:r w:rsidRPr="00D84ED6">
          <w:rPr>
            <w:noProof/>
            <w:webHidden/>
            <w:spacing w:val="-10"/>
            <w:sz w:val="28"/>
            <w:szCs w:val="28"/>
          </w:rPr>
          <w:tab/>
        </w:r>
      </w:hyperlink>
      <w:r w:rsidRPr="00D84ED6">
        <w:rPr>
          <w:noProof/>
          <w:spacing w:val="-10"/>
          <w:sz w:val="28"/>
          <w:szCs w:val="28"/>
          <w:u w:val="single"/>
        </w:rPr>
        <w:t>111</w:t>
      </w:r>
    </w:p>
    <w:p w:rsidR="006F1333" w:rsidRPr="00D84ED6" w:rsidRDefault="006F1333" w:rsidP="006F1333">
      <w:pPr>
        <w:tabs>
          <w:tab w:val="decimal" w:leader="dot" w:pos="1021"/>
        </w:tabs>
        <w:jc w:val="both"/>
        <w:rPr>
          <w:spacing w:val="-10"/>
          <w:sz w:val="28"/>
          <w:szCs w:val="28"/>
        </w:rPr>
      </w:pPr>
      <w:r w:rsidRPr="00D84ED6">
        <w:rPr>
          <w:bCs/>
          <w:spacing w:val="-10"/>
          <w:sz w:val="28"/>
          <w:szCs w:val="28"/>
        </w:rPr>
        <w:fldChar w:fldCharType="end"/>
      </w:r>
    </w:p>
    <w:p w:rsidR="006F1333" w:rsidRPr="00D84ED6" w:rsidRDefault="006F1333" w:rsidP="006F1333">
      <w:pPr>
        <w:jc w:val="both"/>
        <w:rPr>
          <w:spacing w:val="-10"/>
          <w:szCs w:val="28"/>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275075" w:rsidRDefault="00275075" w:rsidP="006F1333">
      <w:pPr>
        <w:widowControl w:val="0"/>
        <w:tabs>
          <w:tab w:val="right" w:leader="dot" w:pos="10205"/>
        </w:tabs>
        <w:autoSpaceDE w:val="0"/>
        <w:autoSpaceDN w:val="0"/>
        <w:adjustRightInd w:val="0"/>
        <w:spacing w:line="360" w:lineRule="atLeast"/>
        <w:jc w:val="both"/>
        <w:textAlignment w:val="baseline"/>
        <w:rPr>
          <w:b/>
          <w:bCs/>
          <w:color w:val="FF0000"/>
        </w:rPr>
      </w:pPr>
    </w:p>
    <w:p w:rsidR="00D84ED6" w:rsidRDefault="00D84ED6" w:rsidP="00D84ED6">
      <w:pPr>
        <w:shd w:val="clear" w:color="auto" w:fill="FFFFFF"/>
        <w:tabs>
          <w:tab w:val="left" w:pos="8334"/>
        </w:tabs>
        <w:ind w:firstLine="709"/>
        <w:jc w:val="both"/>
        <w:rPr>
          <w:b/>
          <w:sz w:val="26"/>
          <w:szCs w:val="26"/>
        </w:rPr>
      </w:pPr>
      <w:bookmarkStart w:id="14" w:name="_Toc294258536"/>
      <w:bookmarkStart w:id="15" w:name="_Toc294281766"/>
      <w:bookmarkStart w:id="16" w:name="_Toc295395869"/>
      <w:bookmarkStart w:id="17" w:name="_Toc295922054"/>
      <w:bookmarkStart w:id="18" w:name="_Toc296009728"/>
    </w:p>
    <w:p w:rsidR="00D84ED6" w:rsidRDefault="00D84ED6" w:rsidP="00D84ED6">
      <w:pPr>
        <w:shd w:val="clear" w:color="auto" w:fill="FFFFFF"/>
        <w:tabs>
          <w:tab w:val="left" w:pos="8334"/>
        </w:tabs>
        <w:ind w:firstLine="709"/>
        <w:jc w:val="both"/>
        <w:rPr>
          <w:b/>
          <w:sz w:val="26"/>
          <w:szCs w:val="26"/>
        </w:rPr>
      </w:pPr>
    </w:p>
    <w:p w:rsidR="00D84ED6" w:rsidRDefault="00D84ED6" w:rsidP="00D84ED6">
      <w:pPr>
        <w:shd w:val="clear" w:color="auto" w:fill="FFFFFF"/>
        <w:tabs>
          <w:tab w:val="left" w:pos="8334"/>
        </w:tabs>
        <w:ind w:firstLine="709"/>
        <w:jc w:val="both"/>
        <w:rPr>
          <w:b/>
          <w:sz w:val="26"/>
          <w:szCs w:val="26"/>
        </w:rPr>
      </w:pPr>
    </w:p>
    <w:p w:rsidR="00D84ED6" w:rsidRDefault="00D84ED6" w:rsidP="00D84ED6">
      <w:pPr>
        <w:shd w:val="clear" w:color="auto" w:fill="FFFFFF"/>
        <w:tabs>
          <w:tab w:val="left" w:pos="8334"/>
        </w:tabs>
        <w:ind w:firstLine="709"/>
        <w:jc w:val="both"/>
        <w:rPr>
          <w:b/>
          <w:sz w:val="26"/>
          <w:szCs w:val="26"/>
        </w:rPr>
      </w:pPr>
    </w:p>
    <w:p w:rsidR="00D84ED6" w:rsidRDefault="00D84ED6" w:rsidP="00D84ED6">
      <w:pPr>
        <w:shd w:val="clear" w:color="auto" w:fill="FFFFFF"/>
        <w:tabs>
          <w:tab w:val="left" w:pos="8334"/>
        </w:tabs>
        <w:ind w:firstLine="709"/>
        <w:jc w:val="both"/>
        <w:rPr>
          <w:b/>
          <w:sz w:val="26"/>
          <w:szCs w:val="26"/>
        </w:rPr>
      </w:pPr>
    </w:p>
    <w:p w:rsidR="00D84ED6" w:rsidRDefault="00D84ED6" w:rsidP="00D84ED6">
      <w:pPr>
        <w:shd w:val="clear" w:color="auto" w:fill="FFFFFF"/>
        <w:tabs>
          <w:tab w:val="left" w:pos="8334"/>
        </w:tabs>
        <w:ind w:firstLine="709"/>
        <w:jc w:val="both"/>
        <w:rPr>
          <w:b/>
          <w:sz w:val="26"/>
          <w:szCs w:val="26"/>
        </w:rPr>
      </w:pPr>
    </w:p>
    <w:p w:rsidR="00275075" w:rsidRPr="00D84ED6" w:rsidRDefault="00275075" w:rsidP="00D84ED6">
      <w:pPr>
        <w:shd w:val="clear" w:color="auto" w:fill="FFFFFF"/>
        <w:tabs>
          <w:tab w:val="left" w:pos="8334"/>
        </w:tabs>
        <w:ind w:firstLine="709"/>
        <w:jc w:val="both"/>
        <w:rPr>
          <w:b/>
          <w:sz w:val="26"/>
          <w:szCs w:val="26"/>
        </w:rPr>
      </w:pPr>
      <w:r w:rsidRPr="00D84ED6">
        <w:rPr>
          <w:b/>
          <w:sz w:val="26"/>
          <w:szCs w:val="26"/>
        </w:rPr>
        <w:lastRenderedPageBreak/>
        <w:t>ПРАВИЛА ЗЕМЛЕПОЛЬЗОВАНИЯ И ЗАСТРОЙКИ  СЕННОГО МУНИЦИПАЛЬНОГО ОБРАЗОВАНИЯ</w:t>
      </w:r>
    </w:p>
    <w:p w:rsidR="00275075" w:rsidRPr="00D84ED6" w:rsidRDefault="00275075" w:rsidP="00D84ED6">
      <w:pPr>
        <w:ind w:firstLine="709"/>
        <w:jc w:val="both"/>
        <w:rPr>
          <w:sz w:val="26"/>
          <w:szCs w:val="26"/>
        </w:rPr>
      </w:pPr>
      <w:r w:rsidRPr="00D84ED6">
        <w:rPr>
          <w:sz w:val="26"/>
          <w:szCs w:val="26"/>
        </w:rPr>
        <w:t>Правила землепользования и застройки Сенного муниципального образования Вольского муниципального района (далее - Правила) являются нормативным правовым актом, принятым в соответствии с Градостроительным к</w:t>
      </w:r>
      <w:r w:rsidRPr="00D84ED6">
        <w:rPr>
          <w:sz w:val="26"/>
          <w:szCs w:val="26"/>
        </w:rPr>
        <w:t>о</w:t>
      </w:r>
      <w:r w:rsidRPr="00D84ED6">
        <w:rPr>
          <w:sz w:val="26"/>
          <w:szCs w:val="26"/>
        </w:rPr>
        <w:t>дексом Российской Федерации, Земельным кодексом Российской Федерации, Федерал</w:t>
      </w:r>
      <w:r w:rsidRPr="00D84ED6">
        <w:rPr>
          <w:sz w:val="26"/>
          <w:szCs w:val="26"/>
        </w:rPr>
        <w:t>ь</w:t>
      </w:r>
      <w:r w:rsidRPr="00D84ED6">
        <w:rPr>
          <w:sz w:val="26"/>
          <w:szCs w:val="26"/>
        </w:rPr>
        <w:t>ным законом от 06.10.2003 №131-ФЗ «Об общих принципах организации местного самоуправления в Российской Федерации», законом Саратовской обл</w:t>
      </w:r>
      <w:r w:rsidRPr="00D84ED6">
        <w:rPr>
          <w:sz w:val="26"/>
          <w:szCs w:val="26"/>
        </w:rPr>
        <w:t>а</w:t>
      </w:r>
      <w:r w:rsidRPr="00D84ED6">
        <w:rPr>
          <w:sz w:val="26"/>
          <w:szCs w:val="26"/>
        </w:rPr>
        <w:t>сти от 09.10.2006 № 96-ЗСО «О регулировании градостроительной деятельности в Саратовской области», иными законами и иными нормативными правовыми акт</w:t>
      </w:r>
      <w:r w:rsidRPr="00D84ED6">
        <w:rPr>
          <w:sz w:val="26"/>
          <w:szCs w:val="26"/>
        </w:rPr>
        <w:t>а</w:t>
      </w:r>
      <w:r w:rsidRPr="00D84ED6">
        <w:rPr>
          <w:sz w:val="26"/>
          <w:szCs w:val="26"/>
        </w:rPr>
        <w:t>ми Российской Федерации, законами и иными нормативными правовыми актами Саратовской области, Уставом Вольского муниципального района Саратовской области, Уставом Сенного муниципального образования Вольского муниципал</w:t>
      </w:r>
      <w:r w:rsidRPr="00D84ED6">
        <w:rPr>
          <w:sz w:val="26"/>
          <w:szCs w:val="26"/>
        </w:rPr>
        <w:t>ь</w:t>
      </w:r>
      <w:r w:rsidRPr="00D84ED6">
        <w:rPr>
          <w:sz w:val="26"/>
          <w:szCs w:val="26"/>
        </w:rPr>
        <w:t>ного района Саратовской области,  а также с учетом положений иных актов и документов, определяющих основные направления  социально-экономического и град</w:t>
      </w:r>
      <w:r w:rsidRPr="00D84ED6">
        <w:rPr>
          <w:sz w:val="26"/>
          <w:szCs w:val="26"/>
        </w:rPr>
        <w:t>о</w:t>
      </w:r>
      <w:r w:rsidRPr="00D84ED6">
        <w:rPr>
          <w:sz w:val="26"/>
          <w:szCs w:val="26"/>
        </w:rPr>
        <w:t>строительного развития Сенного муниципального образования, охраны его культурного наследия, окружающей среды и рационального использования пр</w:t>
      </w:r>
      <w:r w:rsidRPr="00D84ED6">
        <w:rPr>
          <w:sz w:val="26"/>
          <w:szCs w:val="26"/>
        </w:rPr>
        <w:t>и</w:t>
      </w:r>
      <w:r w:rsidRPr="00D84ED6">
        <w:rPr>
          <w:sz w:val="26"/>
          <w:szCs w:val="26"/>
        </w:rPr>
        <w:t>родных ресурсов.</w:t>
      </w:r>
    </w:p>
    <w:p w:rsidR="00275075" w:rsidRPr="00D84ED6" w:rsidRDefault="00275075" w:rsidP="00D84ED6">
      <w:pPr>
        <w:ind w:firstLine="709"/>
        <w:jc w:val="both"/>
        <w:rPr>
          <w:sz w:val="26"/>
          <w:szCs w:val="26"/>
        </w:rPr>
      </w:pPr>
      <w:r w:rsidRPr="00D84ED6">
        <w:rPr>
          <w:sz w:val="26"/>
          <w:szCs w:val="26"/>
        </w:rPr>
        <w:t>Ранее Правила были разработаны ООО «Научно-Проектный Центр Инж</w:t>
      </w:r>
      <w:r w:rsidRPr="00D84ED6">
        <w:rPr>
          <w:sz w:val="26"/>
          <w:szCs w:val="26"/>
        </w:rPr>
        <w:t>е</w:t>
      </w:r>
      <w:r w:rsidRPr="00D84ED6">
        <w:rPr>
          <w:sz w:val="26"/>
          <w:szCs w:val="26"/>
        </w:rPr>
        <w:t>нерно-Изыскательских Работ» в 2012 году.</w:t>
      </w:r>
    </w:p>
    <w:p w:rsidR="00275075" w:rsidRPr="00D84ED6" w:rsidRDefault="00275075" w:rsidP="00D84ED6">
      <w:pPr>
        <w:ind w:firstLine="709"/>
        <w:jc w:val="both"/>
        <w:rPr>
          <w:sz w:val="26"/>
          <w:szCs w:val="26"/>
        </w:rPr>
      </w:pPr>
      <w:r w:rsidRPr="00D84ED6">
        <w:rPr>
          <w:sz w:val="26"/>
          <w:szCs w:val="26"/>
        </w:rPr>
        <w:t>Внесение изменений в Правила подготовил филиал ППК «Роскадастр» по Сар</w:t>
      </w:r>
      <w:r w:rsidRPr="00D84ED6">
        <w:rPr>
          <w:sz w:val="26"/>
          <w:szCs w:val="26"/>
        </w:rPr>
        <w:t>а</w:t>
      </w:r>
      <w:r w:rsidRPr="00D84ED6">
        <w:rPr>
          <w:sz w:val="26"/>
          <w:szCs w:val="26"/>
        </w:rPr>
        <w:t>товской области.</w:t>
      </w:r>
    </w:p>
    <w:p w:rsidR="00275075" w:rsidRPr="00D84ED6" w:rsidRDefault="00275075" w:rsidP="00D84ED6">
      <w:pPr>
        <w:jc w:val="both"/>
        <w:rPr>
          <w:sz w:val="26"/>
          <w:szCs w:val="26"/>
        </w:rPr>
      </w:pPr>
    </w:p>
    <w:p w:rsidR="00275075" w:rsidRPr="00D84ED6" w:rsidRDefault="00275075" w:rsidP="00D84ED6">
      <w:pPr>
        <w:pStyle w:val="Style5"/>
        <w:widowControl/>
        <w:tabs>
          <w:tab w:val="left" w:pos="1134"/>
        </w:tabs>
        <w:spacing w:line="240" w:lineRule="auto"/>
        <w:ind w:firstLine="709"/>
        <w:outlineLvl w:val="0"/>
        <w:rPr>
          <w:rStyle w:val="FontStyle14"/>
          <w:spacing w:val="-10"/>
          <w:sz w:val="26"/>
          <w:szCs w:val="26"/>
        </w:rPr>
      </w:pPr>
      <w:bookmarkStart w:id="19" w:name="_Toc268484942"/>
      <w:bookmarkStart w:id="20" w:name="_Toc268487882"/>
      <w:bookmarkStart w:id="21" w:name="_Toc290561445"/>
      <w:bookmarkStart w:id="22" w:name="_Toc290562092"/>
      <w:bookmarkStart w:id="23" w:name="_Toc291661720"/>
      <w:bookmarkStart w:id="24" w:name="_Toc291666442"/>
      <w:bookmarkStart w:id="25" w:name="_Toc291679445"/>
      <w:bookmarkStart w:id="26" w:name="_Toc291680699"/>
      <w:bookmarkStart w:id="27" w:name="_Toc292180246"/>
      <w:bookmarkStart w:id="28" w:name="_Toc292180662"/>
      <w:bookmarkStart w:id="29" w:name="_Toc292181392"/>
      <w:bookmarkStart w:id="30" w:name="_Toc292182034"/>
      <w:bookmarkStart w:id="31" w:name="_Toc294258537"/>
      <w:bookmarkStart w:id="32" w:name="_Toc294281767"/>
      <w:bookmarkStart w:id="33" w:name="_Toc295395870"/>
      <w:bookmarkStart w:id="34" w:name="_Toc296009729"/>
      <w:bookmarkStart w:id="35" w:name="_Toc127435881"/>
      <w:bookmarkStart w:id="36" w:name="_Toc143941376"/>
      <w:bookmarkStart w:id="37" w:name="_Toc144715184"/>
      <w:bookmarkStart w:id="38" w:name="_Toc144718962"/>
      <w:bookmarkEnd w:id="14"/>
      <w:bookmarkEnd w:id="15"/>
      <w:bookmarkEnd w:id="16"/>
      <w:bookmarkEnd w:id="17"/>
      <w:bookmarkEnd w:id="18"/>
      <w:r w:rsidRPr="00D84ED6">
        <w:rPr>
          <w:rStyle w:val="FontStyle14"/>
          <w:spacing w:val="-10"/>
          <w:sz w:val="26"/>
          <w:szCs w:val="26"/>
        </w:rPr>
        <w:t>РАЗДЕЛ I. ПОРЯДОК ПРИМЕНЕНИЯ ПРАВИЛ ЗЕМЛЕПОЛЬЗОВАНИЯ И ЗАСТРОЙКИ И ВНЕСЕНИЯ В НИХ ИЗМЕНЕНИЙ</w:t>
      </w:r>
      <w:bookmarkEnd w:id="35"/>
      <w:bookmarkEnd w:id="36"/>
      <w:bookmarkEnd w:id="37"/>
      <w:bookmarkEnd w:id="38"/>
    </w:p>
    <w:p w:rsidR="00275075" w:rsidRPr="00D84ED6" w:rsidRDefault="00275075" w:rsidP="00D84ED6">
      <w:pPr>
        <w:jc w:val="both"/>
        <w:rPr>
          <w:sz w:val="26"/>
          <w:szCs w:val="26"/>
        </w:rPr>
      </w:pPr>
    </w:p>
    <w:p w:rsidR="00275075" w:rsidRPr="00D84ED6" w:rsidRDefault="00275075" w:rsidP="00D84ED6">
      <w:pPr>
        <w:pStyle w:val="2"/>
        <w:spacing w:before="0"/>
        <w:ind w:firstLine="709"/>
        <w:jc w:val="both"/>
        <w:rPr>
          <w:rFonts w:ascii="Times New Roman" w:hAnsi="Times New Roman" w:cs="Times New Roman"/>
          <w:color w:val="auto"/>
        </w:rPr>
      </w:pPr>
      <w:bookmarkStart w:id="39" w:name="_Toc144593764"/>
      <w:bookmarkStart w:id="40" w:name="_Toc144593834"/>
      <w:bookmarkStart w:id="41" w:name="_Toc144714272"/>
      <w:bookmarkStart w:id="42" w:name="_Toc144715185"/>
      <w:bookmarkStart w:id="43" w:name="_Toc144718963"/>
      <w:r w:rsidRPr="00D84ED6">
        <w:rPr>
          <w:rFonts w:ascii="Times New Roman" w:hAnsi="Times New Roman" w:cs="Times New Roman"/>
          <w:color w:val="auto"/>
        </w:rPr>
        <w:t>ГЛАВА 1.</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84ED6">
        <w:rPr>
          <w:rFonts w:ascii="Times New Roman" w:hAnsi="Times New Roman" w:cs="Times New Roman"/>
          <w:color w:val="auto"/>
        </w:rPr>
        <w:tab/>
        <w:t>ОБЩИЕ ПОЛОЖЕНИЯ</w:t>
      </w:r>
      <w:bookmarkEnd w:id="39"/>
      <w:bookmarkEnd w:id="40"/>
      <w:bookmarkEnd w:id="41"/>
      <w:bookmarkEnd w:id="42"/>
      <w:bookmarkEnd w:id="43"/>
    </w:p>
    <w:p w:rsidR="00275075" w:rsidRPr="00D84ED6" w:rsidRDefault="00275075" w:rsidP="00D84ED6">
      <w:pPr>
        <w:jc w:val="both"/>
        <w:rPr>
          <w:sz w:val="26"/>
          <w:szCs w:val="26"/>
        </w:rPr>
      </w:pPr>
      <w:bookmarkStart w:id="44" w:name="_Toc290562093"/>
      <w:bookmarkStart w:id="45" w:name="_Toc296009730"/>
    </w:p>
    <w:p w:rsidR="00275075" w:rsidRPr="00D84ED6" w:rsidRDefault="00275075" w:rsidP="00D84ED6">
      <w:pPr>
        <w:pStyle w:val="3"/>
        <w:tabs>
          <w:tab w:val="left" w:pos="1701"/>
          <w:tab w:val="left" w:pos="2127"/>
        </w:tabs>
        <w:spacing w:before="0"/>
        <w:ind w:firstLine="709"/>
        <w:contextualSpacing/>
        <w:jc w:val="both"/>
        <w:rPr>
          <w:rFonts w:ascii="Times New Roman" w:hAnsi="Times New Roman" w:cs="Times New Roman"/>
          <w:color w:val="auto"/>
          <w:sz w:val="26"/>
          <w:szCs w:val="26"/>
        </w:rPr>
      </w:pPr>
      <w:bookmarkStart w:id="46" w:name="_Toc144593765"/>
      <w:bookmarkStart w:id="47" w:name="_Toc144593835"/>
      <w:bookmarkStart w:id="48" w:name="_Toc144714273"/>
      <w:bookmarkStart w:id="49" w:name="_Toc144715186"/>
      <w:bookmarkStart w:id="50" w:name="_Toc144718964"/>
      <w:r w:rsidRPr="00D84ED6">
        <w:rPr>
          <w:rFonts w:ascii="Times New Roman" w:hAnsi="Times New Roman" w:cs="Times New Roman"/>
          <w:color w:val="auto"/>
          <w:sz w:val="26"/>
          <w:szCs w:val="26"/>
        </w:rPr>
        <w:t>Статья 1.</w:t>
      </w:r>
      <w:bookmarkEnd w:id="44"/>
      <w:bookmarkEnd w:id="45"/>
      <w:r w:rsidRPr="00D84ED6">
        <w:rPr>
          <w:rFonts w:ascii="Times New Roman" w:hAnsi="Times New Roman" w:cs="Times New Roman"/>
          <w:color w:val="auto"/>
          <w:sz w:val="26"/>
          <w:szCs w:val="26"/>
        </w:rPr>
        <w:tab/>
        <w:t>Основные понятия, используемые в правилах</w:t>
      </w:r>
      <w:bookmarkEnd w:id="46"/>
      <w:bookmarkEnd w:id="47"/>
      <w:bookmarkEnd w:id="48"/>
      <w:bookmarkEnd w:id="49"/>
      <w:bookmarkEnd w:id="50"/>
    </w:p>
    <w:p w:rsidR="00275075" w:rsidRPr="00D84ED6" w:rsidRDefault="00275075" w:rsidP="00D84ED6">
      <w:pPr>
        <w:ind w:firstLine="709"/>
        <w:jc w:val="both"/>
        <w:rPr>
          <w:sz w:val="26"/>
          <w:szCs w:val="26"/>
        </w:rPr>
      </w:pPr>
      <w:r w:rsidRPr="00D84ED6">
        <w:rPr>
          <w:sz w:val="26"/>
          <w:szCs w:val="26"/>
        </w:rPr>
        <w:t>Понятия</w:t>
      </w:r>
      <w:r w:rsidRPr="00D84ED6">
        <w:rPr>
          <w:b/>
          <w:sz w:val="26"/>
          <w:szCs w:val="26"/>
        </w:rPr>
        <w:t xml:space="preserve">, </w:t>
      </w:r>
      <w:r w:rsidRPr="00D84ED6">
        <w:rPr>
          <w:sz w:val="26"/>
          <w:szCs w:val="26"/>
        </w:rPr>
        <w:t>используемые в настоящих правилах, применяются в следующем значении:</w:t>
      </w:r>
    </w:p>
    <w:p w:rsidR="00275075" w:rsidRPr="00D84ED6" w:rsidRDefault="00275075" w:rsidP="00D84ED6">
      <w:pPr>
        <w:tabs>
          <w:tab w:val="left" w:pos="1134"/>
        </w:tabs>
        <w:ind w:firstLine="709"/>
        <w:jc w:val="both"/>
        <w:rPr>
          <w:b/>
          <w:bCs/>
          <w:sz w:val="26"/>
          <w:szCs w:val="26"/>
          <w:lang w:eastAsia="ar-SA" w:bidi="en-US"/>
        </w:rPr>
      </w:pPr>
      <w:bookmarkStart w:id="51" w:name="_Toc290561450"/>
      <w:bookmarkStart w:id="52" w:name="_Toc268484945"/>
      <w:bookmarkStart w:id="53" w:name="_Toc268487885"/>
      <w:bookmarkStart w:id="54" w:name="_Toc290562095"/>
      <w:bookmarkStart w:id="55" w:name="_Toc296009732"/>
      <w:r w:rsidRPr="00D84ED6">
        <w:rPr>
          <w:b/>
          <w:bCs/>
          <w:sz w:val="26"/>
          <w:szCs w:val="26"/>
          <w:lang w:eastAsia="ar-SA" w:bidi="en-US"/>
        </w:rPr>
        <w:t>арендаторы земельных участков</w:t>
      </w:r>
      <w:r w:rsidRPr="00D84ED6">
        <w:rPr>
          <w:sz w:val="26"/>
          <w:szCs w:val="26"/>
          <w:lang w:eastAsia="ar-SA" w:bidi="en-US"/>
        </w:rPr>
        <w:t xml:space="preserve"> - лица, владеющие и пользующиеся земельными участками по договору аренды, договору субаренды;</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береговая полоса </w:t>
      </w:r>
      <w:r w:rsidRPr="00D84ED6">
        <w:rPr>
          <w:bCs/>
          <w:sz w:val="26"/>
          <w:szCs w:val="26"/>
          <w:lang w:eastAsia="ar-SA" w:bidi="en-US"/>
        </w:rPr>
        <w:t>-</w:t>
      </w:r>
      <w:r w:rsidRPr="00D84ED6">
        <w:rPr>
          <w:b/>
          <w:bCs/>
          <w:sz w:val="26"/>
          <w:szCs w:val="26"/>
          <w:lang w:eastAsia="ar-SA" w:bidi="en-US"/>
        </w:rPr>
        <w:t xml:space="preserve"> </w:t>
      </w:r>
      <w:r w:rsidRPr="00D84ED6">
        <w:rPr>
          <w:sz w:val="26"/>
          <w:szCs w:val="26"/>
          <w:lang w:eastAsia="ar-SA" w:bidi="en-US"/>
        </w:rPr>
        <w:t>полоса земли вдоль береговой линии водного объекта, предназначенная для общего пользования;</w:t>
      </w:r>
    </w:p>
    <w:p w:rsidR="00275075" w:rsidRPr="00D84ED6" w:rsidRDefault="00275075" w:rsidP="00D84ED6">
      <w:pPr>
        <w:tabs>
          <w:tab w:val="left" w:pos="1134"/>
        </w:tabs>
        <w:ind w:firstLine="709"/>
        <w:jc w:val="both"/>
        <w:rPr>
          <w:rFonts w:eastAsia="Calibri"/>
          <w:bCs/>
          <w:sz w:val="26"/>
          <w:szCs w:val="26"/>
          <w:lang w:eastAsia="en-US"/>
        </w:rPr>
      </w:pPr>
      <w:r w:rsidRPr="00D84ED6">
        <w:rPr>
          <w:rFonts w:eastAsia="Calibri"/>
          <w:b/>
          <w:bCs/>
          <w:sz w:val="26"/>
          <w:szCs w:val="26"/>
          <w:lang w:eastAsia="en-US"/>
        </w:rPr>
        <w:t xml:space="preserve">благоустройство территории </w:t>
      </w:r>
      <w:r w:rsidRPr="00D84ED6">
        <w:rPr>
          <w:sz w:val="26"/>
          <w:szCs w:val="26"/>
          <w:lang w:eastAsia="ar-SA" w:bidi="en-US"/>
        </w:rPr>
        <w:t>-</w:t>
      </w:r>
      <w:r w:rsidRPr="00D84ED6">
        <w:rPr>
          <w:rFonts w:eastAsia="Calibri"/>
          <w:b/>
          <w:bCs/>
          <w:sz w:val="26"/>
          <w:szCs w:val="26"/>
          <w:lang w:eastAsia="en-US"/>
        </w:rPr>
        <w:t xml:space="preserve"> </w:t>
      </w:r>
      <w:r w:rsidRPr="00D84ED6">
        <w:rPr>
          <w:rFonts w:eastAsia="Calibri"/>
          <w:bCs/>
          <w:sz w:val="26"/>
          <w:szCs w:val="26"/>
          <w:lang w:eastAsia="en-US"/>
        </w:rPr>
        <w:t xml:space="preserve">деятельность по реализации комплекса мероприятий, установленного </w:t>
      </w:r>
      <w:hyperlink r:id="rId8" w:history="1">
        <w:r w:rsidRPr="00D84ED6">
          <w:rPr>
            <w:rFonts w:eastAsia="Calibri"/>
            <w:bCs/>
            <w:sz w:val="26"/>
            <w:szCs w:val="26"/>
            <w:lang w:eastAsia="en-US"/>
          </w:rPr>
          <w:t>правилами</w:t>
        </w:r>
      </w:hyperlink>
      <w:r w:rsidRPr="00D84ED6">
        <w:rPr>
          <w:rFonts w:eastAsia="Calibri"/>
          <w:bCs/>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75075" w:rsidRPr="00D84ED6" w:rsidRDefault="00275075" w:rsidP="00D84ED6">
      <w:pPr>
        <w:tabs>
          <w:tab w:val="left" w:pos="1134"/>
        </w:tabs>
        <w:ind w:firstLine="709"/>
        <w:jc w:val="both"/>
        <w:rPr>
          <w:sz w:val="26"/>
          <w:szCs w:val="26"/>
        </w:rPr>
      </w:pPr>
      <w:r w:rsidRPr="00D84ED6">
        <w:rPr>
          <w:b/>
          <w:bCs/>
          <w:sz w:val="26"/>
          <w:szCs w:val="26"/>
        </w:rPr>
        <w:t>виды разрешенного использования земельных участков и объектов капитального строительства</w:t>
      </w:r>
      <w:r w:rsidRPr="00D84ED6">
        <w:rPr>
          <w:sz w:val="26"/>
          <w:szCs w:val="26"/>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275075" w:rsidRPr="00D84ED6" w:rsidRDefault="00275075" w:rsidP="00D84ED6">
      <w:pPr>
        <w:tabs>
          <w:tab w:val="left" w:pos="1134"/>
        </w:tabs>
        <w:ind w:firstLine="709"/>
        <w:jc w:val="both"/>
        <w:rPr>
          <w:b/>
          <w:bCs/>
          <w:sz w:val="26"/>
          <w:szCs w:val="26"/>
          <w:lang w:eastAsia="ar-SA" w:bidi="en-US"/>
        </w:rPr>
      </w:pPr>
      <w:r w:rsidRPr="00D84ED6">
        <w:rPr>
          <w:b/>
          <w:bCs/>
          <w:sz w:val="26"/>
          <w:szCs w:val="26"/>
          <w:lang w:eastAsia="ar-SA" w:bidi="en-US"/>
        </w:rPr>
        <w:t>водоохранными зонами</w:t>
      </w:r>
      <w:r w:rsidRPr="00D84ED6">
        <w:rPr>
          <w:sz w:val="26"/>
          <w:szCs w:val="26"/>
          <w:lang w:eastAsia="ar-SA" w:bidi="en-US"/>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w:t>
      </w:r>
      <w:r w:rsidRPr="00D84ED6">
        <w:rPr>
          <w:sz w:val="26"/>
          <w:szCs w:val="26"/>
          <w:lang w:eastAsia="ar-SA" w:bidi="en-US"/>
        </w:rPr>
        <w:lastRenderedPageBreak/>
        <w:t>истощения их вод, а также сохранения среды обитания водных биологических ресурсов и других объектов животного и растительного мира;</w:t>
      </w:r>
    </w:p>
    <w:p w:rsidR="00275075" w:rsidRPr="00D84ED6" w:rsidRDefault="00275075" w:rsidP="00D84ED6">
      <w:pPr>
        <w:tabs>
          <w:tab w:val="left" w:pos="1134"/>
        </w:tabs>
        <w:ind w:firstLine="709"/>
        <w:jc w:val="both"/>
        <w:rPr>
          <w:sz w:val="26"/>
          <w:szCs w:val="26"/>
        </w:rPr>
      </w:pPr>
      <w:r w:rsidRPr="00D84ED6">
        <w:rPr>
          <w:b/>
          <w:bCs/>
          <w:sz w:val="26"/>
          <w:szCs w:val="26"/>
        </w:rPr>
        <w:t>высота здания, строения, сооружения</w:t>
      </w:r>
      <w:r w:rsidRPr="00D84ED6">
        <w:rPr>
          <w:sz w:val="26"/>
          <w:szCs w:val="26"/>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75075" w:rsidRPr="00D84ED6" w:rsidRDefault="00275075" w:rsidP="00D84ED6">
      <w:pPr>
        <w:tabs>
          <w:tab w:val="left" w:pos="1134"/>
        </w:tabs>
        <w:ind w:firstLine="709"/>
        <w:jc w:val="both"/>
        <w:rPr>
          <w:sz w:val="26"/>
          <w:szCs w:val="26"/>
        </w:rPr>
      </w:pPr>
      <w:r w:rsidRPr="00D84ED6">
        <w:rPr>
          <w:b/>
          <w:bCs/>
          <w:sz w:val="26"/>
          <w:szCs w:val="26"/>
        </w:rPr>
        <w:t>государственный кадастровый учет недвижимого имущества</w:t>
      </w:r>
      <w:r w:rsidRPr="00D84ED6">
        <w:rPr>
          <w:sz w:val="26"/>
          <w:szCs w:val="26"/>
        </w:rPr>
        <w:t xml:space="preserve"> - </w:t>
      </w:r>
      <w:r w:rsidRPr="00D84ED6">
        <w:rPr>
          <w:sz w:val="26"/>
          <w:szCs w:val="26"/>
          <w:shd w:val="clear" w:color="auto" w:fill="FFFFFF"/>
        </w:rPr>
        <w:t>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от 13.07.2015 № 218-ФЗ сведений об объектах недвижимости</w:t>
      </w:r>
      <w:r w:rsidRPr="00D84ED6">
        <w:rPr>
          <w:sz w:val="26"/>
          <w:szCs w:val="26"/>
        </w:rPr>
        <w:t>;</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государственные информационные системы обеспечения градостроительной деятельности</w:t>
      </w:r>
      <w:r w:rsidRPr="00D84ED6">
        <w:rPr>
          <w:sz w:val="26"/>
          <w:szCs w:val="26"/>
          <w:lang w:eastAsia="ar-SA" w:bidi="en-US"/>
        </w:rPr>
        <w:t xml:space="preserve"> - </w:t>
      </w:r>
      <w:r w:rsidRPr="00D84ED6">
        <w:rPr>
          <w:sz w:val="26"/>
          <w:szCs w:val="26"/>
          <w:shd w:val="clear" w:color="auto" w:fill="FFFFFF"/>
          <w:lang w:eastAsia="ar-SA" w:bidi="en-US"/>
        </w:rPr>
        <w:t>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D84ED6">
        <w:rPr>
          <w:sz w:val="26"/>
          <w:szCs w:val="26"/>
          <w:lang w:eastAsia="ar-SA" w:bidi="en-US"/>
        </w:rPr>
        <w:t>;</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градостроительная деятельность</w:t>
      </w:r>
      <w:r w:rsidRPr="00D84ED6">
        <w:rPr>
          <w:sz w:val="26"/>
          <w:szCs w:val="26"/>
          <w:lang w:eastAsia="ar-SA" w:bidi="en-US"/>
        </w:rPr>
        <w:t xml:space="preserve"> - </w:t>
      </w:r>
      <w:r w:rsidRPr="00D84ED6">
        <w:rPr>
          <w:sz w:val="26"/>
          <w:szCs w:val="26"/>
          <w:shd w:val="clear" w:color="auto" w:fill="FFFFFF"/>
          <w:lang w:eastAsia="ar-SA" w:bidi="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D84ED6">
        <w:rPr>
          <w:sz w:val="26"/>
          <w:szCs w:val="26"/>
          <w:lang w:eastAsia="ar-SA" w:bidi="en-US"/>
        </w:rPr>
        <w:t>;</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градостроительное зонирование </w:t>
      </w:r>
      <w:r w:rsidRPr="00D84ED6">
        <w:rPr>
          <w:sz w:val="26"/>
          <w:szCs w:val="26"/>
          <w:lang w:eastAsia="ar-SA" w:bidi="en-US"/>
        </w:rPr>
        <w:t>- зонирование территории муниципального образования в целях определения территориальных зон и установления градостроительных регламентов;</w:t>
      </w:r>
    </w:p>
    <w:p w:rsidR="00275075" w:rsidRPr="00D84ED6" w:rsidRDefault="00275075" w:rsidP="00D84ED6">
      <w:pPr>
        <w:tabs>
          <w:tab w:val="left" w:pos="993"/>
          <w:tab w:val="left" w:pos="1134"/>
          <w:tab w:val="left" w:pos="1276"/>
        </w:tabs>
        <w:ind w:firstLine="709"/>
        <w:contextualSpacing/>
        <w:jc w:val="both"/>
        <w:rPr>
          <w:sz w:val="26"/>
          <w:szCs w:val="26"/>
        </w:rPr>
      </w:pPr>
      <w:r w:rsidRPr="00D84ED6">
        <w:rPr>
          <w:b/>
          <w:bCs/>
          <w:sz w:val="26"/>
          <w:szCs w:val="26"/>
        </w:rPr>
        <w:t xml:space="preserve">градостроительный план земельного участка </w:t>
      </w:r>
      <w:r w:rsidRPr="00D84ED6">
        <w:rPr>
          <w:sz w:val="26"/>
          <w:szCs w:val="26"/>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градостроительный регламент </w:t>
      </w:r>
      <w:r w:rsidRPr="00D84ED6">
        <w:rPr>
          <w:bCs/>
          <w:sz w:val="26"/>
          <w:szCs w:val="26"/>
          <w:lang w:eastAsia="ar-SA" w:bidi="en-US"/>
        </w:rPr>
        <w:t>-</w:t>
      </w:r>
      <w:r w:rsidRPr="00D84ED6">
        <w:rPr>
          <w:b/>
          <w:bCs/>
          <w:sz w:val="26"/>
          <w:szCs w:val="26"/>
          <w:lang w:eastAsia="ar-SA" w:bidi="en-US"/>
        </w:rPr>
        <w:t xml:space="preserve"> </w:t>
      </w:r>
      <w:r w:rsidRPr="00D84ED6">
        <w:rPr>
          <w:sz w:val="26"/>
          <w:szCs w:val="26"/>
          <w:shd w:val="clear" w:color="auto" w:fill="FFFFFF"/>
          <w:lang w:eastAsia="ar-SA" w:bidi="en-US"/>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D84ED6">
        <w:rPr>
          <w:sz w:val="26"/>
          <w:szCs w:val="26"/>
          <w:lang w:eastAsia="ar-SA" w:bidi="en-US"/>
        </w:rPr>
        <w:t>;</w:t>
      </w:r>
    </w:p>
    <w:p w:rsidR="00275075" w:rsidRPr="00D84ED6" w:rsidRDefault="00275075" w:rsidP="00D84ED6">
      <w:pPr>
        <w:tabs>
          <w:tab w:val="left" w:pos="1134"/>
        </w:tabs>
        <w:ind w:firstLine="709"/>
        <w:jc w:val="both"/>
        <w:rPr>
          <w:sz w:val="26"/>
          <w:szCs w:val="26"/>
        </w:rPr>
      </w:pPr>
      <w:r w:rsidRPr="00D84ED6">
        <w:rPr>
          <w:b/>
          <w:bCs/>
          <w:sz w:val="26"/>
          <w:szCs w:val="26"/>
        </w:rPr>
        <w:lastRenderedPageBreak/>
        <w:t xml:space="preserve">документация по планировке территории </w:t>
      </w:r>
      <w:r w:rsidRPr="00D84ED6">
        <w:rPr>
          <w:sz w:val="26"/>
          <w:szCs w:val="26"/>
        </w:rPr>
        <w:t xml:space="preserve">- документация, разработанная в целях </w:t>
      </w:r>
      <w:r w:rsidRPr="00D84ED6">
        <w:rPr>
          <w:rFonts w:eastAsia="Calibri"/>
          <w:bCs/>
          <w:sz w:val="26"/>
          <w:szCs w:val="26"/>
          <w:lang w:eastAsia="en-US"/>
        </w:rPr>
        <w:t>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D84ED6">
        <w:rPr>
          <w:sz w:val="26"/>
          <w:szCs w:val="26"/>
        </w:rPr>
        <w:t>;</w:t>
      </w:r>
    </w:p>
    <w:p w:rsidR="00275075" w:rsidRPr="00D84ED6" w:rsidRDefault="00275075" w:rsidP="00D84ED6">
      <w:pPr>
        <w:tabs>
          <w:tab w:val="left" w:pos="1134"/>
        </w:tabs>
        <w:ind w:firstLine="709"/>
        <w:jc w:val="both"/>
        <w:rPr>
          <w:sz w:val="26"/>
          <w:szCs w:val="26"/>
        </w:rPr>
      </w:pPr>
      <w:r w:rsidRPr="00D84ED6">
        <w:rPr>
          <w:b/>
          <w:sz w:val="26"/>
          <w:szCs w:val="26"/>
        </w:rPr>
        <w:t>дом блокированной застройки</w:t>
      </w:r>
      <w:r w:rsidRPr="00D84ED6">
        <w:rPr>
          <w:sz w:val="26"/>
          <w:szCs w:val="26"/>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275075" w:rsidRPr="00D84ED6" w:rsidRDefault="00275075" w:rsidP="00D84ED6">
      <w:pPr>
        <w:tabs>
          <w:tab w:val="left" w:pos="1134"/>
        </w:tabs>
        <w:ind w:firstLine="709"/>
        <w:jc w:val="both"/>
        <w:rPr>
          <w:b/>
          <w:sz w:val="26"/>
          <w:szCs w:val="26"/>
          <w:lang w:eastAsia="ar-SA" w:bidi="en-US"/>
        </w:rPr>
      </w:pPr>
      <w:r w:rsidRPr="00D84ED6">
        <w:rPr>
          <w:b/>
          <w:sz w:val="26"/>
          <w:szCs w:val="26"/>
          <w:lang w:eastAsia="ar-SA" w:bidi="en-US"/>
        </w:rPr>
        <w:t>заказчик -</w:t>
      </w:r>
      <w:r w:rsidRPr="00D84ED6">
        <w:rPr>
          <w:sz w:val="26"/>
          <w:szCs w:val="26"/>
          <w:lang w:eastAsia="ar-SA" w:bidi="en-US"/>
        </w:rPr>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
    <w:p w:rsidR="00275075" w:rsidRPr="00D84ED6" w:rsidRDefault="00275075" w:rsidP="00D84ED6">
      <w:pPr>
        <w:tabs>
          <w:tab w:val="left" w:pos="1134"/>
        </w:tabs>
        <w:ind w:firstLine="709"/>
        <w:jc w:val="both"/>
        <w:rPr>
          <w:rFonts w:eastAsia="Calibri"/>
          <w:sz w:val="26"/>
          <w:szCs w:val="26"/>
          <w:lang w:eastAsia="en-US"/>
        </w:rPr>
      </w:pPr>
      <w:r w:rsidRPr="00D84ED6">
        <w:rPr>
          <w:rFonts w:eastAsia="Calibri"/>
          <w:b/>
          <w:sz w:val="26"/>
          <w:szCs w:val="26"/>
          <w:lang w:eastAsia="en-US"/>
        </w:rPr>
        <w:t>застройщик</w:t>
      </w:r>
      <w:r w:rsidRPr="00D84ED6">
        <w:rPr>
          <w:rFonts w:eastAsia="Calibri"/>
          <w:sz w:val="26"/>
          <w:szCs w:val="26"/>
          <w:lang w:eastAsia="en-US"/>
        </w:rPr>
        <w:t xml:space="preserve"> </w:t>
      </w:r>
      <w:r w:rsidRPr="00D84ED6">
        <w:rPr>
          <w:sz w:val="26"/>
          <w:szCs w:val="26"/>
        </w:rPr>
        <w:t>-</w:t>
      </w:r>
      <w:r w:rsidRPr="00D84ED6">
        <w:rPr>
          <w:rFonts w:eastAsia="Calibri"/>
          <w:sz w:val="26"/>
          <w:szCs w:val="26"/>
          <w:lang w:eastAsia="en-US"/>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9" w:history="1">
        <w:r w:rsidRPr="00D84ED6">
          <w:rPr>
            <w:rFonts w:eastAsia="Calibri"/>
            <w:sz w:val="26"/>
            <w:szCs w:val="26"/>
            <w:lang w:eastAsia="en-US"/>
          </w:rPr>
          <w:t>статьей 13.3</w:t>
        </w:r>
      </w:hyperlink>
      <w:r w:rsidRPr="00D84ED6">
        <w:rPr>
          <w:rFonts w:eastAsia="Calibri"/>
          <w:sz w:val="26"/>
          <w:szCs w:val="26"/>
          <w:lang w:eastAsia="en-US"/>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земельный участок </w:t>
      </w:r>
      <w:r w:rsidRPr="00D84ED6">
        <w:rPr>
          <w:sz w:val="26"/>
          <w:szCs w:val="26"/>
          <w:lang w:eastAsia="ar-SA" w:bidi="en-US"/>
        </w:rP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275075" w:rsidRPr="00D84ED6" w:rsidRDefault="00275075" w:rsidP="00D84ED6">
      <w:pPr>
        <w:tabs>
          <w:tab w:val="left" w:pos="1134"/>
        </w:tabs>
        <w:ind w:firstLine="709"/>
        <w:jc w:val="both"/>
        <w:rPr>
          <w:b/>
          <w:sz w:val="26"/>
          <w:szCs w:val="26"/>
          <w:lang w:eastAsia="ar-SA" w:bidi="en-US"/>
        </w:rPr>
      </w:pPr>
      <w:r w:rsidRPr="00D84ED6">
        <w:rPr>
          <w:b/>
          <w:sz w:val="26"/>
          <w:szCs w:val="26"/>
          <w:lang w:eastAsia="ar-SA" w:bidi="en-US"/>
        </w:rPr>
        <w:t>землевладельцы</w:t>
      </w:r>
      <w:r w:rsidRPr="00D84ED6">
        <w:rPr>
          <w:sz w:val="26"/>
          <w:szCs w:val="26"/>
          <w:lang w:eastAsia="ar-SA" w:bidi="en-US"/>
        </w:rPr>
        <w:t xml:space="preserve"> - лица, владеющие и пользующиеся земельными участками на праве пожизненного наследуемого владения;</w:t>
      </w:r>
    </w:p>
    <w:p w:rsidR="00275075" w:rsidRPr="00D84ED6" w:rsidRDefault="00275075" w:rsidP="00D84ED6">
      <w:pPr>
        <w:tabs>
          <w:tab w:val="left" w:pos="1134"/>
        </w:tabs>
        <w:ind w:firstLine="709"/>
        <w:jc w:val="both"/>
        <w:rPr>
          <w:sz w:val="26"/>
          <w:szCs w:val="26"/>
          <w:lang w:eastAsia="ar-SA" w:bidi="en-US"/>
        </w:rPr>
      </w:pPr>
      <w:r w:rsidRPr="00D84ED6">
        <w:rPr>
          <w:b/>
          <w:sz w:val="26"/>
          <w:szCs w:val="26"/>
          <w:lang w:eastAsia="ar-SA" w:bidi="en-US"/>
        </w:rPr>
        <w:t>землепользователи</w:t>
      </w:r>
      <w:r w:rsidRPr="00D84ED6">
        <w:rPr>
          <w:sz w:val="26"/>
          <w:szCs w:val="26"/>
          <w:lang w:eastAsia="ar-SA" w:bidi="en-US"/>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зоны с особыми условиями использования территорий </w:t>
      </w:r>
      <w:r w:rsidRPr="00D84ED6">
        <w:rPr>
          <w:bCs/>
          <w:sz w:val="26"/>
          <w:szCs w:val="26"/>
          <w:lang w:eastAsia="ar-SA" w:bidi="en-US"/>
        </w:rPr>
        <w:t>-</w:t>
      </w:r>
      <w:r w:rsidRPr="00D84ED6">
        <w:rPr>
          <w:b/>
          <w:bCs/>
          <w:sz w:val="26"/>
          <w:szCs w:val="26"/>
          <w:lang w:eastAsia="ar-SA" w:bidi="en-US"/>
        </w:rPr>
        <w:t xml:space="preserve"> </w:t>
      </w:r>
      <w:r w:rsidRPr="00D84ED6">
        <w:rPr>
          <w:sz w:val="26"/>
          <w:szCs w:val="26"/>
          <w:shd w:val="clear" w:color="auto" w:fill="FFFFFF"/>
          <w:lang w:eastAsia="ar-SA" w:bidi="en-US"/>
        </w:rPr>
        <w:t xml:space="preserve">охранные, санитарно-защитные зоны, зоны охраны объектов культурного наследия (памятников истории и </w:t>
      </w:r>
      <w:r w:rsidRPr="00D84ED6">
        <w:rPr>
          <w:sz w:val="26"/>
          <w:szCs w:val="26"/>
          <w:shd w:val="clear" w:color="auto" w:fill="FFFFFF"/>
          <w:lang w:eastAsia="ar-SA" w:bidi="en-US"/>
        </w:rPr>
        <w:lastRenderedPageBreak/>
        <w:t>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w:t>
      </w:r>
      <w:r w:rsidRPr="00D84ED6">
        <w:rPr>
          <w:sz w:val="26"/>
          <w:szCs w:val="26"/>
          <w:shd w:val="clear" w:color="auto" w:fill="FFFFFF"/>
          <w:lang w:val="en-US" w:eastAsia="ar-SA" w:bidi="en-US"/>
        </w:rPr>
        <w:t> </w:t>
      </w:r>
      <w:hyperlink r:id="rId10" w:anchor="dst1863" w:history="1">
        <w:r w:rsidRPr="00D84ED6">
          <w:rPr>
            <w:sz w:val="26"/>
            <w:szCs w:val="26"/>
            <w:shd w:val="clear" w:color="auto" w:fill="FFFFFF"/>
            <w:lang w:eastAsia="ar-SA" w:bidi="en-US"/>
          </w:rPr>
          <w:t>законодательством</w:t>
        </w:r>
      </w:hyperlink>
      <w:r w:rsidRPr="00D84ED6">
        <w:rPr>
          <w:sz w:val="26"/>
          <w:szCs w:val="26"/>
          <w:shd w:val="clear" w:color="auto" w:fill="FFFFFF"/>
          <w:lang w:val="en-US" w:eastAsia="ar-SA" w:bidi="en-US"/>
        </w:rPr>
        <w:t> </w:t>
      </w:r>
      <w:r w:rsidRPr="00D84ED6">
        <w:rPr>
          <w:sz w:val="26"/>
          <w:szCs w:val="26"/>
          <w:shd w:val="clear" w:color="auto" w:fill="FFFFFF"/>
          <w:lang w:eastAsia="ar-SA" w:bidi="en-US"/>
        </w:rPr>
        <w:t>Российской Федерации</w:t>
      </w:r>
      <w:r w:rsidRPr="00D84ED6">
        <w:rPr>
          <w:sz w:val="26"/>
          <w:szCs w:val="26"/>
          <w:lang w:eastAsia="ar-SA" w:bidi="en-US"/>
        </w:rPr>
        <w:t>;</w:t>
      </w:r>
    </w:p>
    <w:p w:rsidR="00275075" w:rsidRPr="00D84ED6" w:rsidRDefault="00275075" w:rsidP="00D84ED6">
      <w:pPr>
        <w:tabs>
          <w:tab w:val="left" w:pos="1134"/>
        </w:tabs>
        <w:ind w:firstLine="709"/>
        <w:jc w:val="both"/>
        <w:rPr>
          <w:bCs/>
          <w:sz w:val="26"/>
          <w:szCs w:val="26"/>
          <w:lang w:eastAsia="ar-SA" w:bidi="en-US"/>
        </w:rPr>
      </w:pPr>
      <w:r w:rsidRPr="00D84ED6">
        <w:rPr>
          <w:b/>
          <w:bCs/>
          <w:sz w:val="26"/>
          <w:szCs w:val="26"/>
          <w:lang w:eastAsia="ar-SA" w:bidi="en-US"/>
        </w:rPr>
        <w:t xml:space="preserve">зона регулирования застройки и хозяйственной деятельности - </w:t>
      </w:r>
      <w:r w:rsidRPr="00D84ED6">
        <w:rPr>
          <w:bCs/>
          <w:sz w:val="26"/>
          <w:szCs w:val="26"/>
          <w:lang w:eastAsia="ar-SA" w:bidi="en-US"/>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275075" w:rsidRPr="00D84ED6" w:rsidRDefault="00275075" w:rsidP="00D84ED6">
      <w:pPr>
        <w:tabs>
          <w:tab w:val="left" w:pos="1134"/>
        </w:tabs>
        <w:ind w:firstLine="709"/>
        <w:jc w:val="both"/>
        <w:rPr>
          <w:bCs/>
          <w:sz w:val="26"/>
          <w:szCs w:val="26"/>
          <w:lang w:eastAsia="ar-SA" w:bidi="en-US"/>
        </w:rPr>
      </w:pPr>
      <w:r w:rsidRPr="00D84ED6">
        <w:rPr>
          <w:b/>
          <w:bCs/>
          <w:sz w:val="26"/>
          <w:szCs w:val="26"/>
          <w:lang w:eastAsia="ar-SA" w:bidi="en-US"/>
        </w:rPr>
        <w:t xml:space="preserve">зоны охраны объектов культурного наследия - </w:t>
      </w:r>
      <w:r w:rsidRPr="00D84ED6">
        <w:rPr>
          <w:bCs/>
          <w:sz w:val="26"/>
          <w:szCs w:val="26"/>
          <w:lang w:eastAsia="ar-SA" w:bidi="en-US"/>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75075" w:rsidRPr="00D84ED6" w:rsidRDefault="00275075" w:rsidP="00D84ED6">
      <w:pPr>
        <w:tabs>
          <w:tab w:val="left" w:pos="1134"/>
        </w:tabs>
        <w:ind w:firstLine="709"/>
        <w:jc w:val="both"/>
        <w:rPr>
          <w:sz w:val="26"/>
          <w:szCs w:val="26"/>
          <w:shd w:val="clear" w:color="auto" w:fill="FFFFFF"/>
        </w:rPr>
      </w:pPr>
      <w:r w:rsidRPr="00D84ED6">
        <w:rPr>
          <w:rFonts w:eastAsia="Calibri"/>
          <w:b/>
          <w:sz w:val="26"/>
          <w:szCs w:val="26"/>
          <w:lang w:eastAsia="en-US"/>
        </w:rPr>
        <w:t xml:space="preserve">информационные системы обеспечения градостроительной деятельности </w:t>
      </w:r>
      <w:r w:rsidRPr="00D84ED6">
        <w:rPr>
          <w:rFonts w:eastAsia="Calibri"/>
          <w:sz w:val="26"/>
          <w:szCs w:val="26"/>
          <w:lang w:eastAsia="en-US"/>
        </w:rPr>
        <w:t>-  создаваемые и эксплуатируемые в соответствии с требованиями настоящего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D84ED6">
        <w:rPr>
          <w:sz w:val="26"/>
          <w:szCs w:val="26"/>
          <w:shd w:val="clear" w:color="auto" w:fill="FFFFFF"/>
        </w:rPr>
        <w:t>;</w:t>
      </w:r>
    </w:p>
    <w:p w:rsidR="00275075" w:rsidRPr="00D84ED6" w:rsidRDefault="00275075" w:rsidP="00D84ED6">
      <w:pPr>
        <w:tabs>
          <w:tab w:val="left" w:pos="1134"/>
        </w:tabs>
        <w:ind w:firstLine="709"/>
        <w:jc w:val="both"/>
        <w:rPr>
          <w:rFonts w:eastAsia="Calibri"/>
          <w:sz w:val="26"/>
          <w:szCs w:val="26"/>
          <w:lang w:eastAsia="en-US"/>
        </w:rPr>
      </w:pPr>
      <w:r w:rsidRPr="00D84ED6">
        <w:rPr>
          <w:b/>
          <w:bCs/>
          <w:sz w:val="26"/>
          <w:szCs w:val="26"/>
          <w:lang w:eastAsia="ar-SA" w:bidi="en-US"/>
        </w:rPr>
        <w:t>инженерные изыскания</w:t>
      </w:r>
      <w:r w:rsidRPr="00D84ED6">
        <w:rPr>
          <w:rFonts w:eastAsia="Calibri"/>
          <w:sz w:val="26"/>
          <w:szCs w:val="26"/>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75075" w:rsidRPr="00D84ED6" w:rsidRDefault="00275075" w:rsidP="00D84ED6">
      <w:pPr>
        <w:tabs>
          <w:tab w:val="left" w:pos="1134"/>
        </w:tabs>
        <w:ind w:firstLine="709"/>
        <w:jc w:val="both"/>
        <w:rPr>
          <w:sz w:val="26"/>
          <w:szCs w:val="26"/>
        </w:rPr>
      </w:pPr>
      <w:r w:rsidRPr="00D84ED6">
        <w:rPr>
          <w:b/>
          <w:bCs/>
          <w:sz w:val="26"/>
          <w:szCs w:val="26"/>
        </w:rPr>
        <w:t xml:space="preserve">комиссия по землепользованию и застройке </w:t>
      </w:r>
      <w:r w:rsidRPr="00D84ED6">
        <w:rPr>
          <w:bCs/>
          <w:sz w:val="26"/>
          <w:szCs w:val="26"/>
        </w:rPr>
        <w:t>-</w:t>
      </w:r>
      <w:r w:rsidRPr="00D84ED6">
        <w:rPr>
          <w:b/>
          <w:bCs/>
          <w:sz w:val="26"/>
          <w:szCs w:val="26"/>
        </w:rPr>
        <w:t xml:space="preserve"> </w:t>
      </w:r>
      <w:r w:rsidRPr="00D84ED6">
        <w:rPr>
          <w:sz w:val="26"/>
          <w:szCs w:val="26"/>
        </w:rPr>
        <w:t xml:space="preserve">коллегиальный консультативный орган при главе местной администрации, которая </w:t>
      </w:r>
      <w:r w:rsidRPr="00D84ED6">
        <w:rPr>
          <w:rFonts w:eastAsia="Calibri"/>
          <w:sz w:val="26"/>
          <w:szCs w:val="26"/>
          <w:lang w:eastAsia="en-US"/>
        </w:rPr>
        <w:t>может выступать организатором общественных обсуждений или публичных слушаний при их проведении</w:t>
      </w:r>
      <w:r w:rsidRPr="00D84ED6">
        <w:rPr>
          <w:sz w:val="26"/>
          <w:szCs w:val="26"/>
        </w:rPr>
        <w:t>;</w:t>
      </w:r>
    </w:p>
    <w:p w:rsidR="00275075" w:rsidRPr="00D84ED6" w:rsidRDefault="00275075" w:rsidP="00D84ED6">
      <w:pPr>
        <w:tabs>
          <w:tab w:val="left" w:pos="1134"/>
        </w:tabs>
        <w:ind w:firstLine="709"/>
        <w:jc w:val="both"/>
        <w:rPr>
          <w:sz w:val="26"/>
          <w:szCs w:val="26"/>
        </w:rPr>
      </w:pPr>
      <w:r w:rsidRPr="00D84ED6">
        <w:rPr>
          <w:b/>
          <w:sz w:val="26"/>
          <w:szCs w:val="26"/>
        </w:rPr>
        <w:t>комплексное развитие территорий</w:t>
      </w:r>
      <w:r w:rsidRPr="00D84ED6">
        <w:rPr>
          <w:sz w:val="26"/>
          <w:szCs w:val="26"/>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красные линии</w:t>
      </w:r>
      <w:r w:rsidRPr="00D84ED6">
        <w:rPr>
          <w:sz w:val="26"/>
          <w:szCs w:val="26"/>
          <w:lang w:eastAsia="ar-SA" w:bidi="en-US"/>
        </w:rPr>
        <w:t xml:space="preserve"> - </w:t>
      </w:r>
      <w:r w:rsidRPr="00D84ED6">
        <w:rPr>
          <w:sz w:val="26"/>
          <w:szCs w:val="26"/>
          <w:shd w:val="clear" w:color="auto" w:fill="FFFFFF"/>
          <w:lang w:eastAsia="ar-SA" w:bidi="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84ED6">
        <w:rPr>
          <w:sz w:val="26"/>
          <w:szCs w:val="26"/>
          <w:lang w:eastAsia="ar-SA" w:bidi="en-US"/>
        </w:rPr>
        <w:t>;</w:t>
      </w:r>
    </w:p>
    <w:p w:rsidR="00275075" w:rsidRPr="00D84ED6" w:rsidRDefault="00275075" w:rsidP="00D84ED6">
      <w:pPr>
        <w:tabs>
          <w:tab w:val="left" w:pos="1134"/>
        </w:tabs>
        <w:ind w:firstLine="709"/>
        <w:jc w:val="both"/>
        <w:rPr>
          <w:rFonts w:eastAsia="Calibri"/>
          <w:sz w:val="26"/>
          <w:szCs w:val="26"/>
          <w:lang w:eastAsia="en-US"/>
        </w:rPr>
      </w:pPr>
      <w:r w:rsidRPr="00D84ED6">
        <w:rPr>
          <w:rFonts w:eastAsia="Calibri"/>
          <w:b/>
          <w:sz w:val="26"/>
          <w:szCs w:val="26"/>
          <w:lang w:eastAsia="en-US"/>
        </w:rPr>
        <w:t>линейные объекты</w:t>
      </w:r>
      <w:r w:rsidRPr="00D84ED6">
        <w:rPr>
          <w:rFonts w:eastAsia="Calibri"/>
          <w:sz w:val="26"/>
          <w:szCs w:val="26"/>
          <w:lang w:eastAsia="en-U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75075" w:rsidRPr="00D84ED6" w:rsidRDefault="00275075" w:rsidP="00D84ED6">
      <w:pPr>
        <w:tabs>
          <w:tab w:val="left" w:pos="1134"/>
        </w:tabs>
        <w:ind w:firstLine="709"/>
        <w:jc w:val="both"/>
        <w:rPr>
          <w:sz w:val="26"/>
          <w:szCs w:val="26"/>
        </w:rPr>
      </w:pPr>
      <w:r w:rsidRPr="00D84ED6">
        <w:rPr>
          <w:rFonts w:eastAsia="Calibri"/>
          <w:b/>
          <w:bCs/>
          <w:sz w:val="26"/>
          <w:szCs w:val="26"/>
          <w:lang w:eastAsia="en-US"/>
        </w:rPr>
        <w:t xml:space="preserve">максимальный процент застройки </w:t>
      </w:r>
      <w:r w:rsidRPr="00D84ED6">
        <w:rPr>
          <w:rFonts w:eastAsia="Calibri"/>
          <w:bCs/>
          <w:sz w:val="26"/>
          <w:szCs w:val="26"/>
          <w:lang w:eastAsia="en-US"/>
        </w:rPr>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D84ED6">
        <w:rPr>
          <w:sz w:val="26"/>
          <w:szCs w:val="26"/>
        </w:rPr>
        <w:t>;</w:t>
      </w:r>
    </w:p>
    <w:p w:rsidR="00275075" w:rsidRPr="00D84ED6" w:rsidRDefault="00275075" w:rsidP="00D84ED6">
      <w:pPr>
        <w:tabs>
          <w:tab w:val="left" w:pos="1134"/>
        </w:tabs>
        <w:ind w:firstLine="709"/>
        <w:jc w:val="both"/>
        <w:rPr>
          <w:sz w:val="26"/>
          <w:szCs w:val="26"/>
          <w:shd w:val="clear" w:color="auto" w:fill="FFFFFF"/>
          <w:lang w:eastAsia="ar-SA" w:bidi="en-US"/>
        </w:rPr>
      </w:pPr>
      <w:r w:rsidRPr="00D84ED6">
        <w:rPr>
          <w:b/>
          <w:sz w:val="26"/>
          <w:szCs w:val="26"/>
          <w:shd w:val="clear" w:color="auto" w:fill="FFFFFF"/>
          <w:lang w:eastAsia="ar-SA" w:bidi="en-US"/>
        </w:rPr>
        <w:t>машино-место</w:t>
      </w:r>
      <w:r w:rsidRPr="00D84ED6">
        <w:rPr>
          <w:sz w:val="26"/>
          <w:szCs w:val="26"/>
          <w:shd w:val="clear" w:color="auto" w:fill="FFFFFF"/>
          <w:lang w:eastAsia="ar-SA" w:bidi="en-US"/>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275075" w:rsidRPr="00D84ED6" w:rsidRDefault="00275075" w:rsidP="00D84ED6">
      <w:pPr>
        <w:ind w:firstLine="709"/>
        <w:jc w:val="both"/>
        <w:rPr>
          <w:b/>
          <w:sz w:val="26"/>
          <w:szCs w:val="26"/>
          <w:shd w:val="clear" w:color="auto" w:fill="FFFFFF"/>
          <w:lang w:eastAsia="ar-SA" w:bidi="en-US"/>
        </w:rPr>
      </w:pPr>
      <w:r w:rsidRPr="00D84ED6">
        <w:rPr>
          <w:b/>
          <w:sz w:val="26"/>
          <w:szCs w:val="26"/>
          <w:shd w:val="clear" w:color="auto" w:fill="FFFFFF"/>
          <w:lang w:eastAsia="ar-SA" w:bidi="en-US"/>
        </w:rPr>
        <w:t xml:space="preserve">многоквартирный жилой дом - </w:t>
      </w:r>
      <w:r w:rsidRPr="00D84ED6">
        <w:rPr>
          <w:sz w:val="26"/>
          <w:szCs w:val="26"/>
          <w:shd w:val="clear" w:color="auto" w:fill="FFFFFF"/>
          <w:lang w:eastAsia="ar-SA" w:bidi="en-US"/>
        </w:rPr>
        <w:t>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275075" w:rsidRPr="00D84ED6" w:rsidRDefault="00275075" w:rsidP="00D84ED6">
      <w:pPr>
        <w:ind w:firstLine="709"/>
        <w:jc w:val="both"/>
        <w:rPr>
          <w:rFonts w:eastAsia="Calibri"/>
          <w:bCs/>
          <w:sz w:val="26"/>
          <w:szCs w:val="26"/>
          <w:lang w:eastAsia="en-US"/>
        </w:rPr>
      </w:pPr>
      <w:r w:rsidRPr="00D84ED6">
        <w:rPr>
          <w:rFonts w:eastAsia="Calibri"/>
          <w:b/>
          <w:bCs/>
          <w:sz w:val="26"/>
          <w:szCs w:val="26"/>
          <w:lang w:eastAsia="en-US"/>
        </w:rPr>
        <w:lastRenderedPageBreak/>
        <w:t xml:space="preserve">межевание объектов землеустройства </w:t>
      </w:r>
      <w:r w:rsidRPr="00D84ED6">
        <w:rPr>
          <w:rFonts w:eastAsia="Calibri"/>
          <w:bCs/>
          <w:sz w:val="26"/>
          <w:szCs w:val="26"/>
          <w:lang w:eastAsia="en-US"/>
        </w:rPr>
        <w:t>представляет собой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межевой план</w:t>
      </w:r>
      <w:r w:rsidRPr="00D84ED6">
        <w:rPr>
          <w:sz w:val="26"/>
          <w:szCs w:val="26"/>
          <w:lang w:eastAsia="ar-SA" w:bidi="en-US"/>
        </w:rPr>
        <w:t xml:space="preserve"> представляет собой </w:t>
      </w:r>
      <w:r w:rsidRPr="00D84ED6">
        <w:rPr>
          <w:sz w:val="26"/>
          <w:szCs w:val="26"/>
          <w:shd w:val="clear" w:color="auto" w:fill="FFFFFF"/>
          <w:lang w:eastAsia="ar-SA" w:bidi="en-US"/>
        </w:rPr>
        <w:t>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r w:rsidRPr="00D84ED6">
        <w:rPr>
          <w:sz w:val="26"/>
          <w:szCs w:val="26"/>
          <w:lang w:eastAsia="ar-SA" w:bidi="en-US"/>
        </w:rPr>
        <w:t>;</w:t>
      </w:r>
    </w:p>
    <w:p w:rsidR="00275075" w:rsidRPr="00D84ED6" w:rsidRDefault="00275075" w:rsidP="00D84ED6">
      <w:pPr>
        <w:tabs>
          <w:tab w:val="left" w:pos="1134"/>
        </w:tabs>
        <w:ind w:firstLine="709"/>
        <w:jc w:val="both"/>
        <w:rPr>
          <w:sz w:val="26"/>
          <w:szCs w:val="26"/>
        </w:rPr>
      </w:pPr>
      <w:r w:rsidRPr="00D84ED6">
        <w:rPr>
          <w:b/>
          <w:bCs/>
          <w:sz w:val="26"/>
          <w:szCs w:val="26"/>
        </w:rPr>
        <w:t>муниципальный заказчик</w:t>
      </w:r>
      <w:r w:rsidRPr="00D84ED6">
        <w:rPr>
          <w:sz w:val="26"/>
          <w:szCs w:val="26"/>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недвижимое имущество (недвижимость)</w:t>
      </w:r>
      <w:r w:rsidRPr="00D84ED6">
        <w:rPr>
          <w:sz w:val="26"/>
          <w:szCs w:val="26"/>
          <w:lang w:eastAsia="ar-SA" w:bidi="en-US"/>
        </w:rPr>
        <w:t xml:space="preserve"> - </w:t>
      </w:r>
      <w:r w:rsidRPr="00D84ED6">
        <w:rPr>
          <w:sz w:val="26"/>
          <w:szCs w:val="26"/>
          <w:shd w:val="clear" w:color="auto" w:fill="FFFFFF"/>
          <w:lang w:eastAsia="ar-SA" w:bidi="en-US"/>
        </w:rPr>
        <w:t>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w:t>
      </w:r>
      <w:r w:rsidRPr="00D84ED6">
        <w:rPr>
          <w:sz w:val="26"/>
          <w:szCs w:val="26"/>
          <w:shd w:val="clear" w:color="auto" w:fill="FFFFFF"/>
          <w:lang w:val="en-US" w:eastAsia="ar-SA" w:bidi="en-US"/>
        </w:rPr>
        <w:t> </w:t>
      </w:r>
      <w:r w:rsidRPr="00D84ED6">
        <w:rPr>
          <w:sz w:val="26"/>
          <w:szCs w:val="26"/>
          <w:lang w:eastAsia="ar-SA" w:bidi="en-US"/>
        </w:rPr>
        <w:t>(машино-места)</w:t>
      </w:r>
      <w:r w:rsidRPr="00D84ED6">
        <w:rPr>
          <w:sz w:val="26"/>
          <w:szCs w:val="26"/>
          <w:shd w:val="clear" w:color="auto" w:fill="FFFFFF"/>
          <w:lang w:eastAsia="ar-SA" w:bidi="en-US"/>
        </w:rPr>
        <w:t>, если границы таких помещений, частей зданий или сооружений описаны в установленном законодательством о государственном кадастровом учете</w:t>
      </w:r>
      <w:r w:rsidRPr="00D84ED6">
        <w:rPr>
          <w:sz w:val="26"/>
          <w:szCs w:val="26"/>
          <w:shd w:val="clear" w:color="auto" w:fill="FFFFFF"/>
          <w:lang w:val="en-US" w:eastAsia="ar-SA" w:bidi="en-US"/>
        </w:rPr>
        <w:t> </w:t>
      </w:r>
      <w:hyperlink r:id="rId11" w:anchor="dst101004" w:history="1">
        <w:r w:rsidRPr="00D84ED6">
          <w:rPr>
            <w:sz w:val="26"/>
            <w:szCs w:val="26"/>
            <w:shd w:val="clear" w:color="auto" w:fill="FFFFFF"/>
            <w:lang w:eastAsia="ar-SA" w:bidi="en-US"/>
          </w:rPr>
          <w:t>порядке</w:t>
        </w:r>
      </w:hyperlink>
      <w:r w:rsidRPr="00D84ED6">
        <w:rPr>
          <w:sz w:val="26"/>
          <w:szCs w:val="26"/>
          <w:lang w:eastAsia="ar-SA" w:bidi="en-US"/>
        </w:rPr>
        <w:t>, имущественные комплексы. Права 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
    <w:p w:rsidR="00275075" w:rsidRPr="00D84ED6" w:rsidRDefault="00275075" w:rsidP="00D84ED6">
      <w:pPr>
        <w:tabs>
          <w:tab w:val="left" w:pos="1134"/>
        </w:tabs>
        <w:ind w:firstLine="709"/>
        <w:jc w:val="both"/>
        <w:rPr>
          <w:rFonts w:eastAsia="Calibri"/>
          <w:bCs/>
          <w:sz w:val="26"/>
          <w:szCs w:val="26"/>
          <w:lang w:eastAsia="en-US"/>
        </w:rPr>
      </w:pPr>
      <w:r w:rsidRPr="00D84ED6">
        <w:rPr>
          <w:b/>
          <w:bCs/>
          <w:sz w:val="26"/>
          <w:szCs w:val="26"/>
        </w:rPr>
        <w:t xml:space="preserve">нормативы градостроительного проектирования </w:t>
      </w:r>
      <w:r w:rsidRPr="00D84ED6">
        <w:rPr>
          <w:sz w:val="26"/>
          <w:szCs w:val="26"/>
        </w:rPr>
        <w:t xml:space="preserve">- </w:t>
      </w:r>
      <w:r w:rsidRPr="00D84ED6">
        <w:rPr>
          <w:rFonts w:eastAsia="Calibri"/>
          <w:bCs/>
          <w:sz w:val="26"/>
          <w:szCs w:val="26"/>
          <w:lang w:eastAsia="en-US"/>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275075" w:rsidRPr="00D84ED6" w:rsidRDefault="00275075" w:rsidP="00D84ED6">
      <w:pPr>
        <w:tabs>
          <w:tab w:val="left" w:pos="1134"/>
        </w:tabs>
        <w:ind w:firstLine="709"/>
        <w:jc w:val="both"/>
        <w:rPr>
          <w:sz w:val="26"/>
          <w:szCs w:val="26"/>
          <w:lang w:eastAsia="ar-SA" w:bidi="en-US"/>
        </w:rPr>
      </w:pPr>
      <w:r w:rsidRPr="00D84ED6">
        <w:rPr>
          <w:b/>
          <w:sz w:val="26"/>
          <w:szCs w:val="26"/>
          <w:shd w:val="clear" w:color="auto" w:fill="FFFFFF"/>
        </w:rPr>
        <w:t xml:space="preserve">некапитальные строения, сооружения - </w:t>
      </w:r>
      <w:r w:rsidRPr="00D84ED6">
        <w:rPr>
          <w:sz w:val="26"/>
          <w:szCs w:val="26"/>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275075" w:rsidRPr="00D84ED6" w:rsidRDefault="00275075" w:rsidP="00D84ED6">
      <w:pPr>
        <w:tabs>
          <w:tab w:val="left" w:pos="1134"/>
        </w:tabs>
        <w:ind w:firstLine="709"/>
        <w:jc w:val="both"/>
        <w:rPr>
          <w:rFonts w:eastAsia="Calibri"/>
          <w:bCs/>
          <w:sz w:val="26"/>
          <w:szCs w:val="26"/>
          <w:lang w:eastAsia="en-US"/>
        </w:rPr>
      </w:pPr>
      <w:r w:rsidRPr="00D84ED6">
        <w:rPr>
          <w:b/>
          <w:sz w:val="26"/>
          <w:szCs w:val="26"/>
        </w:rPr>
        <w:t xml:space="preserve">объект капитального строительства </w:t>
      </w:r>
      <w:r w:rsidRPr="00D84ED6">
        <w:rPr>
          <w:sz w:val="26"/>
          <w:szCs w:val="26"/>
        </w:rPr>
        <w:t>-</w:t>
      </w:r>
      <w:r w:rsidRPr="00D84ED6">
        <w:rPr>
          <w:rFonts w:eastAsia="Calibri"/>
          <w:bCs/>
          <w:sz w:val="26"/>
          <w:szCs w:val="26"/>
          <w:lang w:eastAsia="en-US"/>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275075" w:rsidRPr="00D84ED6" w:rsidRDefault="00275075" w:rsidP="00D84ED6">
      <w:pPr>
        <w:tabs>
          <w:tab w:val="left" w:pos="1134"/>
        </w:tabs>
        <w:ind w:firstLine="709"/>
        <w:jc w:val="both"/>
        <w:rPr>
          <w:rFonts w:eastAsia="Calibri"/>
          <w:sz w:val="26"/>
          <w:szCs w:val="26"/>
          <w:lang w:eastAsia="en-US"/>
        </w:rPr>
      </w:pPr>
      <w:r w:rsidRPr="00D84ED6">
        <w:rPr>
          <w:b/>
          <w:sz w:val="26"/>
          <w:szCs w:val="26"/>
        </w:rPr>
        <w:t xml:space="preserve">объект индивидуального жилищного строительства </w:t>
      </w:r>
      <w:r w:rsidRPr="00D84ED6">
        <w:rPr>
          <w:rFonts w:eastAsia="Calibri"/>
          <w:sz w:val="26"/>
          <w:szCs w:val="26"/>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ограничения (обременения)</w:t>
      </w:r>
      <w:r w:rsidRPr="00D84ED6">
        <w:rPr>
          <w:sz w:val="26"/>
          <w:szCs w:val="26"/>
          <w:lang w:eastAsia="ar-SA" w:bidi="en-US"/>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 ипотека, доверительное управление, аренда, арест имущества и другие);</w:t>
      </w:r>
    </w:p>
    <w:p w:rsidR="00275075" w:rsidRPr="00D84ED6" w:rsidRDefault="00275075" w:rsidP="00D84ED6">
      <w:pPr>
        <w:tabs>
          <w:tab w:val="left" w:pos="1134"/>
        </w:tabs>
        <w:ind w:firstLine="709"/>
        <w:jc w:val="both"/>
        <w:rPr>
          <w:rFonts w:eastAsia="Calibri"/>
          <w:b/>
          <w:bCs/>
          <w:sz w:val="26"/>
          <w:szCs w:val="26"/>
          <w:lang w:eastAsia="en-US"/>
        </w:rPr>
      </w:pPr>
      <w:r w:rsidRPr="00D84ED6">
        <w:rPr>
          <w:rFonts w:eastAsia="Calibri"/>
          <w:b/>
          <w:bCs/>
          <w:sz w:val="26"/>
          <w:szCs w:val="26"/>
          <w:lang w:eastAsia="en-US"/>
        </w:rPr>
        <w:lastRenderedPageBreak/>
        <w:t xml:space="preserve">охранная зона объекта культурного наследия </w:t>
      </w:r>
      <w:r w:rsidRPr="00D84ED6">
        <w:rPr>
          <w:sz w:val="26"/>
          <w:szCs w:val="26"/>
        </w:rPr>
        <w:t>-</w:t>
      </w:r>
      <w:r w:rsidRPr="00D84ED6">
        <w:rPr>
          <w:rFonts w:eastAsia="Calibri"/>
          <w:b/>
          <w:bCs/>
          <w:sz w:val="26"/>
          <w:szCs w:val="26"/>
          <w:lang w:eastAsia="en-US"/>
        </w:rPr>
        <w:t xml:space="preserve"> </w:t>
      </w:r>
      <w:r w:rsidRPr="00D84ED6">
        <w:rPr>
          <w:rFonts w:eastAsia="Calibri"/>
          <w:bCs/>
          <w:sz w:val="26"/>
          <w:szCs w:val="26"/>
          <w:lang w:eastAsia="en-US"/>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подрядчик</w:t>
      </w:r>
      <w:r w:rsidRPr="00D84ED6">
        <w:rPr>
          <w:sz w:val="26"/>
          <w:szCs w:val="26"/>
          <w:lang w:eastAsia="ar-SA" w:bidi="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75075" w:rsidRPr="00D84ED6" w:rsidRDefault="00275075" w:rsidP="00D84ED6">
      <w:pPr>
        <w:tabs>
          <w:tab w:val="left" w:pos="1134"/>
        </w:tabs>
        <w:ind w:firstLine="709"/>
        <w:jc w:val="both"/>
        <w:rPr>
          <w:rFonts w:eastAsia="Calibri"/>
          <w:sz w:val="26"/>
          <w:szCs w:val="26"/>
          <w:lang w:eastAsia="en-US"/>
        </w:rPr>
      </w:pPr>
      <w:r w:rsidRPr="00D84ED6">
        <w:rPr>
          <w:b/>
          <w:bCs/>
          <w:sz w:val="26"/>
          <w:szCs w:val="26"/>
        </w:rPr>
        <w:t>правила землепользования и застройки</w:t>
      </w:r>
      <w:r w:rsidRPr="00D84ED6">
        <w:rPr>
          <w:sz w:val="26"/>
          <w:szCs w:val="26"/>
        </w:rPr>
        <w:t xml:space="preserve"> - </w:t>
      </w:r>
      <w:r w:rsidRPr="00D84ED6">
        <w:rPr>
          <w:rFonts w:eastAsia="Calibri"/>
          <w:sz w:val="26"/>
          <w:szCs w:val="26"/>
          <w:lang w:eastAsia="en-US"/>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D84ED6">
        <w:rPr>
          <w:sz w:val="26"/>
          <w:szCs w:val="26"/>
        </w:rPr>
        <w:t>;</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проектная документация </w:t>
      </w:r>
      <w:r w:rsidRPr="00D84ED6">
        <w:rPr>
          <w:sz w:val="26"/>
          <w:szCs w:val="26"/>
          <w:shd w:val="clear" w:color="auto" w:fill="FFFFFF"/>
          <w:lang w:eastAsia="ar-SA" w:bidi="en-US"/>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D84ED6">
        <w:rPr>
          <w:sz w:val="26"/>
          <w:szCs w:val="26"/>
          <w:lang w:eastAsia="ar-SA" w:bidi="en-US"/>
        </w:rPr>
        <w:t>;</w:t>
      </w:r>
    </w:p>
    <w:p w:rsidR="00275075" w:rsidRPr="00D84ED6" w:rsidRDefault="00275075" w:rsidP="00D84ED6">
      <w:pPr>
        <w:ind w:firstLine="709"/>
        <w:jc w:val="both"/>
        <w:rPr>
          <w:bCs/>
          <w:sz w:val="26"/>
          <w:szCs w:val="26"/>
          <w:lang w:eastAsia="ar-SA" w:bidi="en-US"/>
        </w:rPr>
      </w:pPr>
      <w:r w:rsidRPr="00D84ED6">
        <w:rPr>
          <w:b/>
          <w:bCs/>
          <w:sz w:val="26"/>
          <w:szCs w:val="26"/>
          <w:lang w:eastAsia="ar-SA" w:bidi="en-US"/>
        </w:rPr>
        <w:t xml:space="preserve">процент застройки участка - </w:t>
      </w:r>
      <w:r w:rsidRPr="00D84ED6">
        <w:rPr>
          <w:bCs/>
          <w:sz w:val="26"/>
          <w:szCs w:val="26"/>
          <w:lang w:eastAsia="ar-SA" w:bidi="en-US"/>
        </w:rPr>
        <w:t xml:space="preserve">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прибрежная защитная полоса</w:t>
      </w:r>
      <w:r w:rsidRPr="00D84ED6">
        <w:rPr>
          <w:sz w:val="26"/>
          <w:szCs w:val="26"/>
          <w:lang w:eastAsia="ar-SA" w:bidi="en-US"/>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275075" w:rsidRPr="00D84ED6" w:rsidRDefault="00275075" w:rsidP="00D84ED6">
      <w:pPr>
        <w:tabs>
          <w:tab w:val="left" w:pos="1134"/>
        </w:tabs>
        <w:ind w:firstLine="709"/>
        <w:jc w:val="both"/>
        <w:rPr>
          <w:rFonts w:eastAsia="Calibri"/>
          <w:sz w:val="26"/>
          <w:szCs w:val="26"/>
          <w:lang w:eastAsia="en-US"/>
        </w:rPr>
      </w:pPr>
      <w:r w:rsidRPr="00D84ED6">
        <w:rPr>
          <w:b/>
          <w:bCs/>
          <w:sz w:val="26"/>
          <w:szCs w:val="26"/>
        </w:rPr>
        <w:t>публичный сервитут</w:t>
      </w:r>
      <w:r w:rsidRPr="00D84ED6">
        <w:rPr>
          <w:sz w:val="26"/>
          <w:szCs w:val="26"/>
        </w:rPr>
        <w:t xml:space="preserve"> - право ограниченного пользования чужим земельным участком, установленное </w:t>
      </w:r>
      <w:r w:rsidRPr="00D84ED6">
        <w:rPr>
          <w:rFonts w:eastAsia="Calibri"/>
          <w:sz w:val="26"/>
          <w:szCs w:val="26"/>
          <w:lang w:eastAsia="en-US"/>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r w:rsidRPr="00D84ED6">
        <w:rPr>
          <w:sz w:val="26"/>
          <w:szCs w:val="26"/>
        </w:rPr>
        <w:t>;</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публичные слушания </w:t>
      </w:r>
      <w:r w:rsidRPr="00D84ED6">
        <w:rPr>
          <w:bCs/>
          <w:sz w:val="26"/>
          <w:szCs w:val="26"/>
          <w:lang w:eastAsia="ar-SA" w:bidi="en-US"/>
        </w:rPr>
        <w:t>-</w:t>
      </w:r>
      <w:r w:rsidRPr="00D84ED6">
        <w:rPr>
          <w:b/>
          <w:bCs/>
          <w:sz w:val="26"/>
          <w:szCs w:val="26"/>
          <w:lang w:eastAsia="ar-SA" w:bidi="en-US"/>
        </w:rPr>
        <w:t xml:space="preserve"> </w:t>
      </w:r>
      <w:r w:rsidRPr="00D84ED6">
        <w:rPr>
          <w:sz w:val="26"/>
          <w:szCs w:val="26"/>
          <w:lang w:eastAsia="ar-SA" w:bidi="en-US"/>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разрешение на строительство </w:t>
      </w:r>
      <w:r w:rsidRPr="00D84ED6">
        <w:rPr>
          <w:sz w:val="26"/>
          <w:szCs w:val="26"/>
          <w:shd w:val="clear" w:color="auto" w:fill="FFFFFF"/>
          <w:lang w:eastAsia="ar-SA" w:bidi="en-US"/>
        </w:rPr>
        <w:t>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w:t>
      </w:r>
      <w:r w:rsidRPr="00D84ED6">
        <w:rPr>
          <w:sz w:val="26"/>
          <w:szCs w:val="26"/>
          <w:shd w:val="clear" w:color="auto" w:fill="FFFFFF"/>
          <w:lang w:val="en-US" w:eastAsia="ar-SA" w:bidi="en-US"/>
        </w:rPr>
        <w:t> </w:t>
      </w:r>
      <w:hyperlink r:id="rId12" w:anchor="dst100009" w:history="1">
        <w:r w:rsidRPr="00D84ED6">
          <w:rPr>
            <w:sz w:val="26"/>
            <w:szCs w:val="26"/>
            <w:shd w:val="clear" w:color="auto" w:fill="FFFFFF"/>
            <w:lang w:eastAsia="ar-SA" w:bidi="en-US"/>
          </w:rPr>
          <w:t>случаев</w:t>
        </w:r>
      </w:hyperlink>
      <w:r w:rsidRPr="00D84ED6">
        <w:rPr>
          <w:sz w:val="26"/>
          <w:szCs w:val="26"/>
          <w:shd w:val="clear" w:color="auto" w:fill="FFFFFF"/>
          <w:lang w:eastAsia="ar-SA" w:bidi="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w:t>
      </w:r>
      <w:r w:rsidRPr="00D84ED6">
        <w:rPr>
          <w:sz w:val="26"/>
          <w:szCs w:val="26"/>
          <w:shd w:val="clear" w:color="auto" w:fill="FFFFFF"/>
          <w:lang w:eastAsia="ar-SA" w:bidi="en-US"/>
        </w:rPr>
        <w:lastRenderedPageBreak/>
        <w:t>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w:t>
      </w:r>
      <w:r w:rsidRPr="00D84ED6">
        <w:rPr>
          <w:sz w:val="26"/>
          <w:szCs w:val="26"/>
          <w:lang w:eastAsia="ar-SA" w:bidi="en-US"/>
        </w:rPr>
        <w:t>, предусмотренных Градостроительным кодексом;</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разрешение на ввод объекта в эксплуатацию </w:t>
      </w:r>
      <w:r w:rsidRPr="00D84ED6">
        <w:rPr>
          <w:sz w:val="26"/>
          <w:szCs w:val="26"/>
          <w:shd w:val="clear" w:color="auto" w:fill="FFFFFF"/>
          <w:lang w:eastAsia="ar-SA" w:bidi="en-US"/>
        </w:rPr>
        <w:t>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w:t>
      </w:r>
      <w:r w:rsidRPr="00D84ED6">
        <w:rPr>
          <w:sz w:val="26"/>
          <w:szCs w:val="26"/>
          <w:shd w:val="clear" w:color="auto" w:fill="FFFFFF"/>
          <w:lang w:val="en-US" w:eastAsia="ar-SA" w:bidi="en-US"/>
        </w:rPr>
        <w:t> </w:t>
      </w:r>
      <w:hyperlink r:id="rId13" w:anchor="dst100009" w:history="1">
        <w:r w:rsidRPr="00D84ED6">
          <w:rPr>
            <w:sz w:val="26"/>
            <w:szCs w:val="26"/>
            <w:shd w:val="clear" w:color="auto" w:fill="FFFFFF"/>
            <w:lang w:eastAsia="ar-SA" w:bidi="en-US"/>
          </w:rPr>
          <w:t>случаев</w:t>
        </w:r>
      </w:hyperlink>
      <w:r w:rsidRPr="00D84ED6">
        <w:rPr>
          <w:sz w:val="26"/>
          <w:szCs w:val="26"/>
          <w:shd w:val="clear" w:color="auto" w:fill="FFFFFF"/>
          <w:lang w:eastAsia="ar-SA" w:bidi="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sidRPr="00D84ED6">
        <w:rPr>
          <w:sz w:val="26"/>
          <w:szCs w:val="26"/>
          <w:lang w:eastAsia="ar-SA" w:bidi="en-US"/>
        </w:rPr>
        <w:t>;</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реконструкция объектов капитального строительства (за исключением линейных объектов) </w:t>
      </w:r>
      <w:r w:rsidRPr="00D84ED6">
        <w:rPr>
          <w:sz w:val="26"/>
          <w:szCs w:val="26"/>
          <w:lang w:eastAsia="ar-SA" w:bidi="en-US"/>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 xml:space="preserve">сервитут </w:t>
      </w:r>
      <w:r w:rsidRPr="00D84ED6">
        <w:rPr>
          <w:sz w:val="26"/>
          <w:szCs w:val="26"/>
          <w:lang w:eastAsia="ar-SA" w:bidi="en-US"/>
        </w:rPr>
        <w:t>- право ограниченного пользования чужим объектом недвижимого имущества, например, для прохода</w:t>
      </w:r>
      <w:r w:rsidRPr="00D84ED6">
        <w:rPr>
          <w:sz w:val="26"/>
          <w:szCs w:val="26"/>
          <w:shd w:val="clear" w:color="auto" w:fill="FFFFFF"/>
          <w:lang w:eastAsia="ar-SA" w:bidi="en-US"/>
        </w:rPr>
        <w:t xml:space="preserve">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r w:rsidRPr="00D84ED6">
        <w:rPr>
          <w:sz w:val="26"/>
          <w:szCs w:val="26"/>
          <w:lang w:eastAsia="ar-SA" w:bidi="en-US"/>
        </w:rPr>
        <w:t>.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275075" w:rsidRPr="00D84ED6" w:rsidRDefault="00275075" w:rsidP="00D84ED6">
      <w:pPr>
        <w:tabs>
          <w:tab w:val="left" w:pos="1134"/>
        </w:tabs>
        <w:ind w:firstLine="709"/>
        <w:jc w:val="both"/>
        <w:rPr>
          <w:sz w:val="26"/>
          <w:szCs w:val="26"/>
        </w:rPr>
      </w:pPr>
      <w:r w:rsidRPr="00D84ED6">
        <w:rPr>
          <w:b/>
          <w:sz w:val="26"/>
          <w:szCs w:val="26"/>
        </w:rPr>
        <w:t xml:space="preserve">снос объекта капитального строительства </w:t>
      </w:r>
      <w:r w:rsidRPr="00D84ED6">
        <w:rPr>
          <w:sz w:val="26"/>
          <w:szCs w:val="26"/>
        </w:rPr>
        <w:t xml:space="preserve">-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собственники земельных участков</w:t>
      </w:r>
      <w:r w:rsidRPr="00D84ED6">
        <w:rPr>
          <w:sz w:val="26"/>
          <w:szCs w:val="26"/>
          <w:lang w:eastAsia="ar-SA" w:bidi="en-US"/>
        </w:rPr>
        <w:t xml:space="preserve"> - лица, являющиеся собственниками земельных участков;</w:t>
      </w:r>
    </w:p>
    <w:p w:rsidR="00275075" w:rsidRPr="00D84ED6" w:rsidRDefault="00275075" w:rsidP="00D84ED6">
      <w:pPr>
        <w:tabs>
          <w:tab w:val="left" w:pos="1134"/>
        </w:tabs>
        <w:ind w:firstLine="709"/>
        <w:jc w:val="both"/>
        <w:rPr>
          <w:sz w:val="26"/>
          <w:szCs w:val="26"/>
          <w:lang w:eastAsia="ar-SA" w:bidi="en-US"/>
        </w:rPr>
      </w:pPr>
      <w:r w:rsidRPr="00D84ED6">
        <w:rPr>
          <w:b/>
          <w:bCs/>
          <w:sz w:val="26"/>
          <w:szCs w:val="26"/>
          <w:lang w:eastAsia="ar-SA" w:bidi="en-US"/>
        </w:rPr>
        <w:t>строительство</w:t>
      </w:r>
      <w:r w:rsidRPr="00D84ED6">
        <w:rPr>
          <w:sz w:val="26"/>
          <w:szCs w:val="26"/>
          <w:lang w:eastAsia="ar-SA" w:bidi="en-US"/>
        </w:rPr>
        <w:t xml:space="preserve"> - создание зданий, строений, сооружений (в том числе на месте сносимых объектов капитального строительства);</w:t>
      </w:r>
    </w:p>
    <w:p w:rsidR="00275075" w:rsidRPr="00D84ED6" w:rsidRDefault="00275075" w:rsidP="00D84ED6">
      <w:pPr>
        <w:tabs>
          <w:tab w:val="left" w:pos="1134"/>
        </w:tabs>
        <w:ind w:firstLine="709"/>
        <w:jc w:val="both"/>
        <w:rPr>
          <w:rFonts w:eastAsia="Calibri"/>
          <w:b/>
          <w:bCs/>
          <w:sz w:val="26"/>
          <w:szCs w:val="26"/>
          <w:lang w:eastAsia="en-US"/>
        </w:rPr>
      </w:pPr>
      <w:r w:rsidRPr="00D84ED6">
        <w:rPr>
          <w:rFonts w:eastAsia="Calibri"/>
          <w:b/>
          <w:sz w:val="26"/>
          <w:szCs w:val="26"/>
          <w:lang w:eastAsia="en-US"/>
        </w:rPr>
        <w:t>территориальное планирование</w:t>
      </w:r>
      <w:r w:rsidRPr="00D84ED6">
        <w:rPr>
          <w:rFonts w:eastAsia="Calibri"/>
          <w:sz w:val="26"/>
          <w:szCs w:val="26"/>
          <w:lang w:eastAsia="en-US"/>
        </w:rPr>
        <w:t xml:space="preserve"> </w:t>
      </w:r>
      <w:r w:rsidRPr="00D84ED6">
        <w:rPr>
          <w:rFonts w:eastAsia="Calibri"/>
          <w:bCs/>
          <w:sz w:val="26"/>
          <w:szCs w:val="26"/>
          <w:lang w:eastAsia="en-US"/>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75075" w:rsidRPr="00D84ED6" w:rsidRDefault="00275075" w:rsidP="00D84ED6">
      <w:pPr>
        <w:tabs>
          <w:tab w:val="left" w:pos="1134"/>
        </w:tabs>
        <w:ind w:firstLine="709"/>
        <w:jc w:val="both"/>
        <w:rPr>
          <w:rFonts w:eastAsia="Calibri"/>
          <w:sz w:val="26"/>
          <w:szCs w:val="26"/>
          <w:lang w:eastAsia="en-US"/>
        </w:rPr>
      </w:pPr>
      <w:r w:rsidRPr="00D84ED6">
        <w:rPr>
          <w:rFonts w:eastAsia="Calibri"/>
          <w:b/>
          <w:sz w:val="26"/>
          <w:szCs w:val="26"/>
          <w:lang w:eastAsia="en-US"/>
        </w:rPr>
        <w:t>территориальные зоны</w:t>
      </w:r>
      <w:r w:rsidRPr="00D84ED6">
        <w:rPr>
          <w:rFonts w:eastAsia="Calibri"/>
          <w:sz w:val="26"/>
          <w:szCs w:val="26"/>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275075" w:rsidRPr="00D84ED6" w:rsidRDefault="00275075" w:rsidP="00D84ED6">
      <w:pPr>
        <w:tabs>
          <w:tab w:val="left" w:pos="1134"/>
        </w:tabs>
        <w:ind w:firstLine="709"/>
        <w:jc w:val="both"/>
        <w:rPr>
          <w:rFonts w:eastAsia="Calibri"/>
          <w:sz w:val="26"/>
          <w:szCs w:val="26"/>
          <w:lang w:eastAsia="en-US"/>
        </w:rPr>
      </w:pPr>
      <w:r w:rsidRPr="00D84ED6">
        <w:rPr>
          <w:rFonts w:eastAsia="Calibri"/>
          <w:b/>
          <w:sz w:val="26"/>
          <w:szCs w:val="26"/>
          <w:lang w:eastAsia="en-US"/>
        </w:rPr>
        <w:t>территории общего пользования</w:t>
      </w:r>
      <w:r w:rsidRPr="00D84ED6">
        <w:rPr>
          <w:rFonts w:eastAsia="Calibri"/>
          <w:sz w:val="26"/>
          <w:szCs w:val="26"/>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75075" w:rsidRPr="00D84ED6" w:rsidRDefault="00275075" w:rsidP="00D84ED6">
      <w:pPr>
        <w:tabs>
          <w:tab w:val="left" w:pos="1134"/>
        </w:tabs>
        <w:ind w:firstLine="709"/>
        <w:jc w:val="both"/>
        <w:rPr>
          <w:rFonts w:eastAsia="Calibri"/>
          <w:sz w:val="26"/>
          <w:szCs w:val="26"/>
          <w:lang w:eastAsia="en-US"/>
        </w:rPr>
      </w:pPr>
      <w:r w:rsidRPr="00D84ED6">
        <w:rPr>
          <w:rFonts w:eastAsia="Calibri"/>
          <w:b/>
          <w:sz w:val="26"/>
          <w:szCs w:val="26"/>
          <w:lang w:eastAsia="en-US"/>
        </w:rPr>
        <w:lastRenderedPageBreak/>
        <w:t>технический заказчик</w:t>
      </w:r>
      <w:r w:rsidRPr="00D84ED6">
        <w:rPr>
          <w:rFonts w:eastAsia="Calibri"/>
          <w:sz w:val="26"/>
          <w:szCs w:val="26"/>
          <w:lang w:eastAsia="en-US"/>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4" w:history="1">
        <w:r w:rsidRPr="00D84ED6">
          <w:rPr>
            <w:rFonts w:eastAsia="Calibri"/>
            <w:sz w:val="26"/>
            <w:szCs w:val="26"/>
            <w:lang w:eastAsia="en-US"/>
          </w:rPr>
          <w:t>функции</w:t>
        </w:r>
      </w:hyperlink>
      <w:r w:rsidRPr="00D84ED6">
        <w:rPr>
          <w:rFonts w:eastAsia="Calibri"/>
          <w:sz w:val="26"/>
          <w:szCs w:val="26"/>
          <w:lang w:eastAsia="en-US"/>
        </w:rPr>
        <w:t>, предусмотренные законодательством о градостроительной деятельности;</w:t>
      </w:r>
    </w:p>
    <w:p w:rsidR="00275075" w:rsidRPr="00D84ED6" w:rsidRDefault="00275075" w:rsidP="00D84ED6">
      <w:pPr>
        <w:tabs>
          <w:tab w:val="left" w:pos="1134"/>
        </w:tabs>
        <w:ind w:firstLine="709"/>
        <w:jc w:val="both"/>
        <w:rPr>
          <w:rFonts w:eastAsia="Calibri"/>
          <w:sz w:val="26"/>
          <w:szCs w:val="26"/>
          <w:lang w:eastAsia="en-US"/>
        </w:rPr>
      </w:pPr>
      <w:r w:rsidRPr="00D84ED6">
        <w:rPr>
          <w:b/>
          <w:bCs/>
          <w:sz w:val="26"/>
          <w:szCs w:val="26"/>
        </w:rPr>
        <w:t>технический регламент</w:t>
      </w:r>
      <w:r w:rsidRPr="00D84ED6">
        <w:rPr>
          <w:sz w:val="26"/>
          <w:szCs w:val="26"/>
        </w:rPr>
        <w:t xml:space="preserve"> - </w:t>
      </w:r>
      <w:r w:rsidRPr="00D84ED6">
        <w:rPr>
          <w:rFonts w:eastAsia="Calibri"/>
          <w:sz w:val="26"/>
          <w:szCs w:val="26"/>
          <w:lang w:eastAsia="en-US"/>
        </w:rPr>
        <w:t xml:space="preserve">документ, который принят международным договором Российской Федерации, подлежащим ратификации в </w:t>
      </w:r>
      <w:hyperlink r:id="rId15" w:history="1">
        <w:r w:rsidRPr="00D84ED6">
          <w:rPr>
            <w:rFonts w:eastAsia="Calibri"/>
            <w:sz w:val="26"/>
            <w:szCs w:val="26"/>
            <w:lang w:eastAsia="en-US"/>
          </w:rPr>
          <w:t>порядке</w:t>
        </w:r>
      </w:hyperlink>
      <w:r w:rsidRPr="00D84ED6">
        <w:rPr>
          <w:rFonts w:eastAsia="Calibri"/>
          <w:sz w:val="26"/>
          <w:szCs w:val="26"/>
          <w:lang w:eastAsia="en-US"/>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275075" w:rsidRPr="00D84ED6" w:rsidRDefault="00275075" w:rsidP="00D84ED6">
      <w:pPr>
        <w:tabs>
          <w:tab w:val="left" w:pos="1134"/>
        </w:tabs>
        <w:ind w:firstLine="709"/>
        <w:jc w:val="both"/>
        <w:rPr>
          <w:rFonts w:eastAsia="Calibri"/>
          <w:sz w:val="26"/>
          <w:szCs w:val="26"/>
          <w:lang w:eastAsia="en-US" w:bidi="en-US"/>
        </w:rPr>
      </w:pPr>
      <w:r w:rsidRPr="00D84ED6">
        <w:rPr>
          <w:rFonts w:eastAsia="Calibri"/>
          <w:b/>
          <w:sz w:val="26"/>
          <w:szCs w:val="26"/>
          <w:lang w:eastAsia="en-US" w:bidi="en-US"/>
        </w:rPr>
        <w:t>устойчивое развитие территорий</w:t>
      </w:r>
      <w:r w:rsidRPr="00D84ED6">
        <w:rPr>
          <w:rFonts w:eastAsia="Calibri"/>
          <w:sz w:val="26"/>
          <w:szCs w:val="26"/>
          <w:lang w:eastAsia="en-US" w:bidi="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75075" w:rsidRPr="00D84ED6" w:rsidRDefault="00275075" w:rsidP="00D84ED6">
      <w:pPr>
        <w:ind w:firstLine="709"/>
        <w:jc w:val="both"/>
        <w:rPr>
          <w:sz w:val="26"/>
          <w:szCs w:val="26"/>
          <w:lang w:eastAsia="en-US"/>
        </w:rPr>
      </w:pPr>
      <w:r w:rsidRPr="00D84ED6">
        <w:rPr>
          <w:b/>
          <w:sz w:val="26"/>
          <w:szCs w:val="26"/>
          <w:lang w:eastAsia="en-US"/>
        </w:rPr>
        <w:t xml:space="preserve">участник публичных слушаний </w:t>
      </w:r>
      <w:r w:rsidRPr="00D84ED6">
        <w:rPr>
          <w:sz w:val="26"/>
          <w:szCs w:val="26"/>
          <w:lang w:eastAsia="en-US"/>
        </w:rPr>
        <w:t>- граждане, постоянно проживающие на территории муниципального образования, правообладатели объектов недвижимости, находящихся в границах территории муниципального образования;</w:t>
      </w:r>
    </w:p>
    <w:p w:rsidR="00275075" w:rsidRPr="00D84ED6" w:rsidRDefault="00275075" w:rsidP="00D84ED6">
      <w:pPr>
        <w:ind w:firstLine="709"/>
        <w:jc w:val="both"/>
        <w:rPr>
          <w:sz w:val="26"/>
          <w:szCs w:val="26"/>
          <w:shd w:val="clear" w:color="auto" w:fill="FFFFFF"/>
        </w:rPr>
      </w:pPr>
      <w:r w:rsidRPr="00D84ED6">
        <w:rPr>
          <w:rFonts w:eastAsia="Calibri"/>
          <w:b/>
          <w:sz w:val="26"/>
          <w:szCs w:val="26"/>
          <w:lang w:eastAsia="en-US" w:bidi="en-US"/>
        </w:rPr>
        <w:t>функциональные зоны</w:t>
      </w:r>
      <w:r w:rsidRPr="00D84ED6">
        <w:rPr>
          <w:sz w:val="26"/>
          <w:szCs w:val="26"/>
          <w:shd w:val="clear" w:color="auto" w:fill="FFFFFF"/>
        </w:rPr>
        <w:t xml:space="preserve"> </w:t>
      </w:r>
      <w:r w:rsidRPr="00D84ED6">
        <w:rPr>
          <w:b/>
          <w:sz w:val="26"/>
          <w:szCs w:val="26"/>
          <w:shd w:val="clear" w:color="auto" w:fill="FFFFFF"/>
        </w:rPr>
        <w:t>-</w:t>
      </w:r>
      <w:r w:rsidRPr="00D84ED6">
        <w:rPr>
          <w:sz w:val="26"/>
          <w:szCs w:val="26"/>
          <w:shd w:val="clear" w:color="auto" w:fill="FFFFFF"/>
        </w:rPr>
        <w:t xml:space="preserve"> зоны, для которых документами территориального планирования определены границы и функциональное назначение.</w:t>
      </w:r>
    </w:p>
    <w:p w:rsidR="00275075" w:rsidRPr="00D84ED6" w:rsidRDefault="00275075" w:rsidP="00D84ED6">
      <w:pPr>
        <w:tabs>
          <w:tab w:val="left" w:pos="1134"/>
        </w:tabs>
        <w:ind w:firstLine="709"/>
        <w:jc w:val="both"/>
        <w:rPr>
          <w:rFonts w:eastAsia="Calibri"/>
          <w:sz w:val="26"/>
          <w:szCs w:val="26"/>
          <w:lang w:eastAsia="en-US" w:bidi="en-US"/>
        </w:rPr>
      </w:pPr>
    </w:p>
    <w:p w:rsidR="00275075" w:rsidRPr="00D84ED6" w:rsidRDefault="00275075" w:rsidP="00D84ED6">
      <w:pPr>
        <w:pStyle w:val="3"/>
        <w:tabs>
          <w:tab w:val="left" w:pos="2127"/>
        </w:tabs>
        <w:ind w:firstLine="709"/>
        <w:contextualSpacing/>
        <w:jc w:val="both"/>
        <w:rPr>
          <w:rFonts w:ascii="Times New Roman" w:hAnsi="Times New Roman" w:cs="Times New Roman"/>
          <w:color w:val="auto"/>
          <w:sz w:val="26"/>
          <w:szCs w:val="26"/>
        </w:rPr>
      </w:pPr>
      <w:bookmarkStart w:id="56" w:name="_Toc144593766"/>
      <w:bookmarkStart w:id="57" w:name="_Toc144593836"/>
      <w:bookmarkStart w:id="58" w:name="_Toc144714274"/>
      <w:bookmarkStart w:id="59" w:name="_Toc144715187"/>
      <w:bookmarkStart w:id="60" w:name="_Toc144718965"/>
      <w:r w:rsidRPr="00D84ED6">
        <w:rPr>
          <w:rFonts w:ascii="Times New Roman" w:hAnsi="Times New Roman" w:cs="Times New Roman"/>
          <w:color w:val="auto"/>
          <w:sz w:val="26"/>
          <w:szCs w:val="26"/>
        </w:rPr>
        <w:t>Статья 2.</w:t>
      </w:r>
      <w:bookmarkEnd w:id="51"/>
      <w:bookmarkEnd w:id="52"/>
      <w:bookmarkEnd w:id="53"/>
      <w:bookmarkEnd w:id="54"/>
      <w:bookmarkEnd w:id="55"/>
      <w:r w:rsidRPr="00D84ED6">
        <w:rPr>
          <w:rFonts w:ascii="Times New Roman" w:hAnsi="Times New Roman" w:cs="Times New Roman"/>
          <w:color w:val="auto"/>
          <w:sz w:val="26"/>
          <w:szCs w:val="26"/>
        </w:rPr>
        <w:tab/>
        <w:t>Основания введения, назначение и состав правил</w:t>
      </w:r>
      <w:bookmarkEnd w:id="56"/>
      <w:bookmarkEnd w:id="57"/>
      <w:bookmarkEnd w:id="58"/>
      <w:bookmarkEnd w:id="59"/>
      <w:bookmarkEnd w:id="60"/>
    </w:p>
    <w:p w:rsidR="00275075" w:rsidRPr="00D84ED6" w:rsidRDefault="00275075" w:rsidP="00D84ED6">
      <w:pPr>
        <w:tabs>
          <w:tab w:val="left" w:pos="1134"/>
        </w:tabs>
        <w:ind w:firstLine="709"/>
        <w:jc w:val="both"/>
        <w:rPr>
          <w:sz w:val="26"/>
          <w:szCs w:val="26"/>
        </w:rPr>
      </w:pPr>
      <w:r w:rsidRPr="00D84ED6">
        <w:rPr>
          <w:sz w:val="26"/>
          <w:szCs w:val="26"/>
        </w:rPr>
        <w:t>1.</w:t>
      </w:r>
      <w:r w:rsidRPr="00D84ED6">
        <w:rPr>
          <w:sz w:val="26"/>
          <w:szCs w:val="26"/>
        </w:rPr>
        <w:tab/>
        <w:t>Настоящие Правила в соответствии с Градостроительным кодексом Российской Федерации, Земельным кодексом Российской Федерации вводят в мун</w:t>
      </w:r>
      <w:r w:rsidRPr="00D84ED6">
        <w:rPr>
          <w:sz w:val="26"/>
          <w:szCs w:val="26"/>
        </w:rPr>
        <w:t>и</w:t>
      </w:r>
      <w:r w:rsidRPr="00D84ED6">
        <w:rPr>
          <w:sz w:val="26"/>
          <w:szCs w:val="26"/>
        </w:rPr>
        <w:t xml:space="preserve">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с целью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w:t>
      </w:r>
      <w:r w:rsidRPr="00D84ED6">
        <w:rPr>
          <w:sz w:val="26"/>
          <w:szCs w:val="26"/>
        </w:rPr>
        <w:lastRenderedPageBreak/>
        <w:t>градостроительным регламентам строительных намерений застройщиков, завершенных строительс</w:t>
      </w:r>
      <w:r w:rsidRPr="00D84ED6">
        <w:rPr>
          <w:sz w:val="26"/>
          <w:szCs w:val="26"/>
        </w:rPr>
        <w:t>т</w:t>
      </w:r>
      <w:r w:rsidRPr="00D84ED6">
        <w:rPr>
          <w:sz w:val="26"/>
          <w:szCs w:val="26"/>
        </w:rPr>
        <w:t>вом объектов и их последующего использования.</w:t>
      </w:r>
    </w:p>
    <w:p w:rsidR="00275075" w:rsidRPr="00D84ED6" w:rsidRDefault="00275075" w:rsidP="00D84ED6">
      <w:pPr>
        <w:tabs>
          <w:tab w:val="left" w:pos="1134"/>
        </w:tabs>
        <w:ind w:firstLine="709"/>
        <w:jc w:val="both"/>
        <w:rPr>
          <w:sz w:val="26"/>
          <w:szCs w:val="26"/>
        </w:rPr>
      </w:pPr>
      <w:r w:rsidRPr="00D84ED6">
        <w:rPr>
          <w:sz w:val="26"/>
          <w:szCs w:val="26"/>
        </w:rPr>
        <w:t>2.</w:t>
      </w:r>
      <w:r w:rsidRPr="00D84ED6">
        <w:rPr>
          <w:sz w:val="26"/>
          <w:szCs w:val="26"/>
        </w:rPr>
        <w:tab/>
        <w:t>Целью введения системы регулирования землепользования и застройки, основанной на градостроительном зонировании, является:</w:t>
      </w:r>
    </w:p>
    <w:p w:rsidR="00275075" w:rsidRPr="00D84ED6" w:rsidRDefault="00275075" w:rsidP="00D84ED6">
      <w:pPr>
        <w:tabs>
          <w:tab w:val="left" w:pos="1134"/>
        </w:tabs>
        <w:ind w:firstLine="709"/>
        <w:jc w:val="both"/>
        <w:rPr>
          <w:sz w:val="26"/>
          <w:szCs w:val="26"/>
        </w:rPr>
      </w:pPr>
      <w:r w:rsidRPr="00D84ED6">
        <w:rPr>
          <w:sz w:val="26"/>
          <w:szCs w:val="26"/>
        </w:rPr>
        <w:t>-</w:t>
      </w:r>
      <w:r w:rsidRPr="00D84ED6">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275075" w:rsidRPr="00D84ED6" w:rsidRDefault="00275075" w:rsidP="00D84ED6">
      <w:pPr>
        <w:tabs>
          <w:tab w:val="left" w:pos="1134"/>
        </w:tabs>
        <w:ind w:firstLine="709"/>
        <w:jc w:val="both"/>
        <w:rPr>
          <w:sz w:val="26"/>
          <w:szCs w:val="26"/>
        </w:rPr>
      </w:pPr>
      <w:r w:rsidRPr="00D84ED6">
        <w:rPr>
          <w:sz w:val="26"/>
          <w:szCs w:val="26"/>
        </w:rPr>
        <w:t>-</w:t>
      </w:r>
      <w:r w:rsidRPr="00D84ED6">
        <w:rPr>
          <w:sz w:val="26"/>
          <w:szCs w:val="26"/>
        </w:rPr>
        <w:tab/>
        <w:t>создание условий для планировки территории муниципального образования;</w:t>
      </w:r>
    </w:p>
    <w:p w:rsidR="00275075" w:rsidRPr="00D84ED6" w:rsidRDefault="00275075" w:rsidP="00D84ED6">
      <w:pPr>
        <w:tabs>
          <w:tab w:val="left" w:pos="1134"/>
        </w:tabs>
        <w:ind w:firstLine="709"/>
        <w:jc w:val="both"/>
        <w:rPr>
          <w:sz w:val="26"/>
          <w:szCs w:val="26"/>
        </w:rPr>
      </w:pPr>
      <w:r w:rsidRPr="00D84ED6">
        <w:rPr>
          <w:sz w:val="26"/>
          <w:szCs w:val="26"/>
        </w:rPr>
        <w:t>-</w:t>
      </w:r>
      <w:r w:rsidRPr="00D84ED6">
        <w:rPr>
          <w:sz w:val="26"/>
          <w:szCs w:val="26"/>
        </w:rPr>
        <w:tab/>
        <w:t>обеспечение прав и законных интересов физических и юридических лиц, в том числе правообладателей земельных участков и объектов капитального стро</w:t>
      </w:r>
      <w:r w:rsidRPr="00D84ED6">
        <w:rPr>
          <w:sz w:val="26"/>
          <w:szCs w:val="26"/>
        </w:rPr>
        <w:t>и</w:t>
      </w:r>
      <w:r w:rsidRPr="00D84ED6">
        <w:rPr>
          <w:sz w:val="26"/>
          <w:szCs w:val="26"/>
        </w:rPr>
        <w:t>тельства;</w:t>
      </w:r>
    </w:p>
    <w:p w:rsidR="00275075" w:rsidRPr="00D84ED6" w:rsidRDefault="00275075" w:rsidP="00D84ED6">
      <w:pPr>
        <w:tabs>
          <w:tab w:val="left" w:pos="1134"/>
        </w:tabs>
        <w:ind w:firstLine="709"/>
        <w:jc w:val="both"/>
        <w:rPr>
          <w:sz w:val="26"/>
          <w:szCs w:val="26"/>
        </w:rPr>
      </w:pPr>
      <w:r w:rsidRPr="00D84ED6">
        <w:rPr>
          <w:sz w:val="26"/>
          <w:szCs w:val="26"/>
        </w:rPr>
        <w:t>-</w:t>
      </w:r>
      <w:r w:rsidRPr="00D84ED6">
        <w:rPr>
          <w:sz w:val="26"/>
          <w:szCs w:val="26"/>
        </w:rPr>
        <w:tab/>
        <w:t>создание условий для привлечения инвестиций, в том числе путем предоставления возможности выбора наиболее эффективных видов разрешенного и</w:t>
      </w:r>
      <w:r w:rsidRPr="00D84ED6">
        <w:rPr>
          <w:sz w:val="26"/>
          <w:szCs w:val="26"/>
        </w:rPr>
        <w:t>с</w:t>
      </w:r>
      <w:r w:rsidRPr="00D84ED6">
        <w:rPr>
          <w:sz w:val="26"/>
          <w:szCs w:val="26"/>
        </w:rPr>
        <w:t>пользования земельных участков и объектов капитального строительства.</w:t>
      </w:r>
      <w:r w:rsidRPr="00D84ED6">
        <w:rPr>
          <w:sz w:val="26"/>
          <w:szCs w:val="26"/>
          <w:vertAlign w:val="superscript"/>
        </w:rPr>
        <w:t xml:space="preserve"> </w:t>
      </w:r>
    </w:p>
    <w:p w:rsidR="00275075" w:rsidRPr="00D84ED6" w:rsidRDefault="00275075" w:rsidP="00D84ED6">
      <w:pPr>
        <w:tabs>
          <w:tab w:val="left" w:pos="1134"/>
        </w:tabs>
        <w:ind w:firstLine="709"/>
        <w:jc w:val="both"/>
        <w:rPr>
          <w:sz w:val="26"/>
          <w:szCs w:val="26"/>
        </w:rPr>
      </w:pPr>
      <w:r w:rsidRPr="00D84ED6">
        <w:rPr>
          <w:sz w:val="26"/>
          <w:szCs w:val="26"/>
        </w:rPr>
        <w:t>3.</w:t>
      </w:r>
      <w:r w:rsidRPr="00D84ED6">
        <w:rPr>
          <w:sz w:val="26"/>
          <w:szCs w:val="26"/>
        </w:rPr>
        <w:tab/>
        <w:t>Настоящие Правила регламентируют деятельность по:</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проведению градостроительного зонирования территории Сенного муниципального образования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разделению территории муниципального образования на земельные участки для закрепления ранее возникших, но неоформленных прав на них, а также для упорядочения планировочной организации территории муниципального образования, ее дальнейшего строительного освоения и преобразования;</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предоставлению физическим и юридическим лицам прав на земельные участки, подготовленные посредством планировки территории и сформированные из состава государственных, муниципальных земель;</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согласованию проектной документации;</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предоставлению разрешений на строительство, разрешений на ввод в эксплуатацию вновь построенных, реконструированных объектов;</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контролю за использованием и строительными изменениями объектов недвижимости;</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75075" w:rsidRPr="00D84ED6" w:rsidRDefault="00275075" w:rsidP="003D5C0D">
      <w:pPr>
        <w:pStyle w:val="affb"/>
        <w:numPr>
          <w:ilvl w:val="0"/>
          <w:numId w:val="7"/>
        </w:numPr>
        <w:tabs>
          <w:tab w:val="left" w:pos="1134"/>
        </w:tabs>
        <w:ind w:left="0" w:firstLine="709"/>
        <w:rPr>
          <w:sz w:val="26"/>
          <w:szCs w:val="26"/>
          <w:lang w:val="ru-RU"/>
        </w:rPr>
      </w:pPr>
      <w:r w:rsidRPr="00D84ED6">
        <w:rPr>
          <w:sz w:val="26"/>
          <w:szCs w:val="26"/>
          <w:lang w:val="ru-RU"/>
        </w:rPr>
        <w:t>обеспечению баланса интересов землепользователей, с одной стороны, и Сенного муниципального образования, с другой, создавая тем самым систему гарантий через определенный диапазон разрешенной деятельности в пределах каждой учетной единицы территории.</w:t>
      </w:r>
    </w:p>
    <w:p w:rsidR="00275075" w:rsidRPr="00D84ED6" w:rsidRDefault="00275075" w:rsidP="00D84ED6">
      <w:pPr>
        <w:tabs>
          <w:tab w:val="left" w:pos="1134"/>
        </w:tabs>
        <w:ind w:firstLine="709"/>
        <w:jc w:val="both"/>
        <w:rPr>
          <w:sz w:val="26"/>
          <w:szCs w:val="26"/>
        </w:rPr>
      </w:pPr>
      <w:r w:rsidRPr="00D84ED6">
        <w:rPr>
          <w:sz w:val="26"/>
          <w:szCs w:val="26"/>
        </w:rPr>
        <w:t>4.</w:t>
      </w:r>
      <w:r w:rsidRPr="00D84ED6">
        <w:rPr>
          <w:sz w:val="26"/>
          <w:szCs w:val="26"/>
        </w:rPr>
        <w:tab/>
        <w:t>Настоящие правила применяются наряду с техническими регламентами и иными обязательными требованиями, установленными законодательством, иными муниципальными правовыми актами по вопросам регулирования землепользов</w:t>
      </w:r>
      <w:r w:rsidRPr="00D84ED6">
        <w:rPr>
          <w:sz w:val="26"/>
          <w:szCs w:val="26"/>
        </w:rPr>
        <w:t>а</w:t>
      </w:r>
      <w:r w:rsidRPr="00D84ED6">
        <w:rPr>
          <w:sz w:val="26"/>
          <w:szCs w:val="26"/>
        </w:rPr>
        <w:t>ния и застройки. Указанные акты применяются в части, не противоречащей наст</w:t>
      </w:r>
      <w:r w:rsidRPr="00D84ED6">
        <w:rPr>
          <w:sz w:val="26"/>
          <w:szCs w:val="26"/>
        </w:rPr>
        <w:t>о</w:t>
      </w:r>
      <w:r w:rsidRPr="00D84ED6">
        <w:rPr>
          <w:sz w:val="26"/>
          <w:szCs w:val="26"/>
        </w:rPr>
        <w:t>ящим Правилам.</w:t>
      </w:r>
    </w:p>
    <w:p w:rsidR="00275075" w:rsidRPr="00D84ED6" w:rsidRDefault="00275075" w:rsidP="00D84ED6">
      <w:pPr>
        <w:tabs>
          <w:tab w:val="left" w:pos="1134"/>
        </w:tabs>
        <w:ind w:firstLine="709"/>
        <w:jc w:val="both"/>
        <w:rPr>
          <w:sz w:val="26"/>
          <w:szCs w:val="26"/>
        </w:rPr>
      </w:pPr>
      <w:r w:rsidRPr="00D84ED6">
        <w:rPr>
          <w:sz w:val="26"/>
          <w:szCs w:val="26"/>
        </w:rPr>
        <w:t>5.</w:t>
      </w:r>
      <w:r w:rsidRPr="00D84ED6">
        <w:rPr>
          <w:sz w:val="26"/>
          <w:szCs w:val="26"/>
        </w:rPr>
        <w:tab/>
        <w:t>Настоящие Правила обязательны для органов государственной власти, о</w:t>
      </w:r>
      <w:r w:rsidRPr="00D84ED6">
        <w:rPr>
          <w:sz w:val="26"/>
          <w:szCs w:val="26"/>
        </w:rPr>
        <w:t>р</w:t>
      </w:r>
      <w:r w:rsidRPr="00D84ED6">
        <w:rPr>
          <w:sz w:val="26"/>
          <w:szCs w:val="26"/>
        </w:rPr>
        <w:t>ганов местного самоуправления, физических и юридических лиц, должностных лиц.</w:t>
      </w:r>
    </w:p>
    <w:p w:rsidR="00275075" w:rsidRPr="00D84ED6" w:rsidRDefault="00275075" w:rsidP="00D84ED6">
      <w:pPr>
        <w:pStyle w:val="3"/>
        <w:tabs>
          <w:tab w:val="left" w:pos="2127"/>
        </w:tabs>
        <w:ind w:firstLine="709"/>
        <w:contextualSpacing/>
        <w:jc w:val="both"/>
        <w:rPr>
          <w:rFonts w:ascii="Times New Roman" w:hAnsi="Times New Roman" w:cs="Times New Roman"/>
          <w:color w:val="auto"/>
          <w:sz w:val="26"/>
          <w:szCs w:val="26"/>
        </w:rPr>
      </w:pPr>
      <w:bookmarkStart w:id="61" w:name="_Toc144593767"/>
      <w:bookmarkStart w:id="62" w:name="_Toc144593837"/>
      <w:bookmarkStart w:id="63" w:name="_Toc144714275"/>
      <w:bookmarkStart w:id="64" w:name="_Toc144715188"/>
      <w:bookmarkStart w:id="65" w:name="_Toc144718966"/>
      <w:r w:rsidRPr="00D84ED6">
        <w:rPr>
          <w:rFonts w:ascii="Times New Roman" w:hAnsi="Times New Roman" w:cs="Times New Roman"/>
          <w:color w:val="auto"/>
          <w:sz w:val="26"/>
          <w:szCs w:val="26"/>
        </w:rPr>
        <w:lastRenderedPageBreak/>
        <w:t>Статья 3.</w:t>
      </w:r>
      <w:r w:rsidRPr="00D84ED6">
        <w:rPr>
          <w:rFonts w:ascii="Times New Roman" w:hAnsi="Times New Roman" w:cs="Times New Roman"/>
          <w:color w:val="auto"/>
          <w:sz w:val="26"/>
          <w:szCs w:val="26"/>
        </w:rPr>
        <w:tab/>
        <w:t>Градостроительные регламенты</w:t>
      </w:r>
      <w:bookmarkEnd w:id="61"/>
      <w:bookmarkEnd w:id="62"/>
      <w:bookmarkEnd w:id="63"/>
      <w:bookmarkEnd w:id="64"/>
      <w:bookmarkEnd w:id="65"/>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Решения по землепользованию и застройке принимаются в соответствии с документами территориального планирования, включая схему территориального планирования Вольского муниципального района, генеральный план Сенного муниципального образования, с учетом их корректировки на момент разработки настоящих Правил, документацией по планировке территории и на основе установленных настоящими Правилами градостроительных регламентов.</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Градостроительные регламенты устанавливаются с учетом:</w:t>
      </w:r>
    </w:p>
    <w:p w:rsidR="00275075" w:rsidRPr="00D84ED6" w:rsidRDefault="00275075" w:rsidP="003D5C0D">
      <w:pPr>
        <w:pStyle w:val="ae"/>
        <w:numPr>
          <w:ilvl w:val="0"/>
          <w:numId w:val="4"/>
        </w:numPr>
        <w:tabs>
          <w:tab w:val="left" w:pos="993"/>
        </w:tabs>
        <w:autoSpaceDE w:val="0"/>
        <w:autoSpaceDN w:val="0"/>
        <w:adjustRightInd w:val="0"/>
        <w:ind w:left="0" w:firstLine="709"/>
        <w:contextualSpacing w:val="0"/>
        <w:jc w:val="both"/>
        <w:rPr>
          <w:sz w:val="26"/>
          <w:szCs w:val="26"/>
        </w:rPr>
      </w:pPr>
      <w:r w:rsidRPr="00D84ED6">
        <w:rPr>
          <w:sz w:val="26"/>
          <w:szCs w:val="26"/>
        </w:rPr>
        <w:t>фактического использования земельных участков и объектов капитального строительства в границах территориальной зоны;</w:t>
      </w:r>
    </w:p>
    <w:p w:rsidR="00275075" w:rsidRPr="00D84ED6" w:rsidRDefault="00275075" w:rsidP="003D5C0D">
      <w:pPr>
        <w:pStyle w:val="affb"/>
        <w:numPr>
          <w:ilvl w:val="0"/>
          <w:numId w:val="4"/>
        </w:numPr>
        <w:tabs>
          <w:tab w:val="left" w:pos="993"/>
        </w:tabs>
        <w:ind w:left="0" w:firstLine="709"/>
        <w:rPr>
          <w:sz w:val="26"/>
          <w:szCs w:val="26"/>
          <w:lang w:val="ru-RU"/>
        </w:rPr>
      </w:pPr>
      <w:r w:rsidRPr="00D84ED6">
        <w:rPr>
          <w:sz w:val="26"/>
          <w:szCs w:val="26"/>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75075" w:rsidRPr="00D84ED6" w:rsidRDefault="00275075" w:rsidP="003D5C0D">
      <w:pPr>
        <w:pStyle w:val="affb"/>
        <w:numPr>
          <w:ilvl w:val="0"/>
          <w:numId w:val="4"/>
        </w:numPr>
        <w:tabs>
          <w:tab w:val="left" w:pos="993"/>
        </w:tabs>
        <w:ind w:left="0" w:firstLine="709"/>
        <w:rPr>
          <w:sz w:val="26"/>
          <w:szCs w:val="26"/>
          <w:lang w:val="ru-RU"/>
        </w:rPr>
      </w:pPr>
      <w:r w:rsidRPr="00D84ED6">
        <w:rPr>
          <w:sz w:val="26"/>
          <w:szCs w:val="26"/>
          <w:lang w:val="ru-RU"/>
        </w:rPr>
        <w:t>функциональных зон и характеристик их планируемого развития, определенных документами территориального планирования муниципального образования;</w:t>
      </w:r>
    </w:p>
    <w:p w:rsidR="00275075" w:rsidRPr="00D84ED6" w:rsidRDefault="00275075" w:rsidP="003D5C0D">
      <w:pPr>
        <w:pStyle w:val="affb"/>
        <w:numPr>
          <w:ilvl w:val="0"/>
          <w:numId w:val="4"/>
        </w:numPr>
        <w:tabs>
          <w:tab w:val="left" w:pos="993"/>
        </w:tabs>
        <w:ind w:left="0" w:firstLine="709"/>
        <w:rPr>
          <w:sz w:val="26"/>
          <w:szCs w:val="26"/>
          <w:lang w:val="ru-RU"/>
        </w:rPr>
      </w:pPr>
      <w:r w:rsidRPr="00D84ED6">
        <w:rPr>
          <w:sz w:val="26"/>
          <w:szCs w:val="26"/>
          <w:lang w:val="ru-RU"/>
        </w:rPr>
        <w:t>видов территориальных зон;</w:t>
      </w:r>
    </w:p>
    <w:p w:rsidR="00275075" w:rsidRPr="00D84ED6" w:rsidRDefault="00275075" w:rsidP="003D5C0D">
      <w:pPr>
        <w:pStyle w:val="affb"/>
        <w:numPr>
          <w:ilvl w:val="0"/>
          <w:numId w:val="4"/>
        </w:numPr>
        <w:tabs>
          <w:tab w:val="left" w:pos="993"/>
        </w:tabs>
        <w:ind w:left="0" w:firstLine="709"/>
        <w:rPr>
          <w:sz w:val="26"/>
          <w:szCs w:val="26"/>
          <w:lang w:val="ru-RU"/>
        </w:rPr>
      </w:pPr>
      <w:r w:rsidRPr="00D84ED6">
        <w:rPr>
          <w:sz w:val="26"/>
          <w:szCs w:val="26"/>
          <w:lang w:val="ru-RU"/>
        </w:rPr>
        <w:t>требований охраны объектов культурного наследия, а также особо охраняемых природных территорий, иных природных объектов.</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Градостроительный регламент в части видов разрешенного использования недвижимости включает:</w:t>
      </w:r>
    </w:p>
    <w:p w:rsidR="00275075" w:rsidRPr="00D84ED6" w:rsidRDefault="00275075" w:rsidP="003D5C0D">
      <w:pPr>
        <w:pStyle w:val="affb"/>
        <w:numPr>
          <w:ilvl w:val="0"/>
          <w:numId w:val="3"/>
        </w:numPr>
        <w:tabs>
          <w:tab w:val="left" w:pos="993"/>
        </w:tabs>
        <w:ind w:left="0" w:firstLine="709"/>
        <w:rPr>
          <w:sz w:val="26"/>
          <w:szCs w:val="26"/>
          <w:lang w:val="ru-RU"/>
        </w:rPr>
      </w:pPr>
      <w:r w:rsidRPr="00D84ED6">
        <w:rPr>
          <w:sz w:val="26"/>
          <w:szCs w:val="26"/>
          <w:lang w:val="ru-RU"/>
        </w:rPr>
        <w:t xml:space="preserve">основные виды разрешенного использования; </w:t>
      </w:r>
    </w:p>
    <w:p w:rsidR="00275075" w:rsidRPr="00D84ED6" w:rsidRDefault="00275075" w:rsidP="003D5C0D">
      <w:pPr>
        <w:pStyle w:val="affb"/>
        <w:numPr>
          <w:ilvl w:val="0"/>
          <w:numId w:val="3"/>
        </w:numPr>
        <w:tabs>
          <w:tab w:val="left" w:pos="993"/>
        </w:tabs>
        <w:ind w:left="0" w:firstLine="709"/>
        <w:rPr>
          <w:sz w:val="26"/>
          <w:szCs w:val="26"/>
          <w:lang w:val="ru-RU"/>
        </w:rPr>
      </w:pPr>
      <w:r w:rsidRPr="00D84ED6">
        <w:rPr>
          <w:sz w:val="26"/>
          <w:szCs w:val="26"/>
          <w:lang w:val="ru-RU"/>
        </w:rPr>
        <w:t>вспомогательные виды разрешенного использования;</w:t>
      </w:r>
    </w:p>
    <w:p w:rsidR="00275075" w:rsidRPr="00D84ED6" w:rsidRDefault="00275075" w:rsidP="003D5C0D">
      <w:pPr>
        <w:pStyle w:val="affb"/>
        <w:numPr>
          <w:ilvl w:val="0"/>
          <w:numId w:val="3"/>
        </w:numPr>
        <w:tabs>
          <w:tab w:val="left" w:pos="993"/>
        </w:tabs>
        <w:ind w:left="0" w:firstLine="709"/>
        <w:rPr>
          <w:sz w:val="26"/>
          <w:szCs w:val="26"/>
          <w:lang w:val="ru-RU"/>
        </w:rPr>
      </w:pPr>
      <w:r w:rsidRPr="00D84ED6">
        <w:rPr>
          <w:sz w:val="26"/>
          <w:szCs w:val="26"/>
          <w:lang w:val="ru-RU"/>
        </w:rPr>
        <w:t>условно разрешенные виды использования.</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Действие градостроительного регламента не распространяется на земельные участки:</w:t>
      </w:r>
    </w:p>
    <w:p w:rsidR="00275075" w:rsidRPr="00D84ED6" w:rsidRDefault="00275075" w:rsidP="003D5C0D">
      <w:pPr>
        <w:pStyle w:val="affb"/>
        <w:numPr>
          <w:ilvl w:val="0"/>
          <w:numId w:val="5"/>
        </w:numPr>
        <w:tabs>
          <w:tab w:val="left" w:pos="993"/>
        </w:tabs>
        <w:ind w:left="0" w:firstLine="709"/>
        <w:rPr>
          <w:sz w:val="26"/>
          <w:szCs w:val="26"/>
          <w:lang w:val="ru-RU"/>
        </w:rPr>
      </w:pPr>
      <w:bookmarkStart w:id="66" w:name="p1022"/>
      <w:bookmarkEnd w:id="66"/>
      <w:r w:rsidRPr="00D84ED6">
        <w:rPr>
          <w:sz w:val="26"/>
          <w:szCs w:val="26"/>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75075" w:rsidRPr="00D84ED6" w:rsidRDefault="00275075" w:rsidP="003D5C0D">
      <w:pPr>
        <w:pStyle w:val="affb"/>
        <w:numPr>
          <w:ilvl w:val="0"/>
          <w:numId w:val="5"/>
        </w:numPr>
        <w:tabs>
          <w:tab w:val="left" w:pos="993"/>
        </w:tabs>
        <w:ind w:left="0" w:firstLine="709"/>
        <w:rPr>
          <w:sz w:val="26"/>
          <w:szCs w:val="26"/>
          <w:lang w:val="ru-RU"/>
        </w:rPr>
      </w:pPr>
      <w:bookmarkStart w:id="67" w:name="p1023"/>
      <w:bookmarkEnd w:id="67"/>
      <w:r w:rsidRPr="00D84ED6">
        <w:rPr>
          <w:sz w:val="26"/>
          <w:szCs w:val="26"/>
          <w:lang w:val="ru-RU"/>
        </w:rPr>
        <w:t>в границах территорий общего пользования;</w:t>
      </w:r>
    </w:p>
    <w:p w:rsidR="00275075" w:rsidRPr="00D84ED6" w:rsidRDefault="00275075" w:rsidP="003D5C0D">
      <w:pPr>
        <w:pStyle w:val="affb"/>
        <w:numPr>
          <w:ilvl w:val="0"/>
          <w:numId w:val="5"/>
        </w:numPr>
        <w:tabs>
          <w:tab w:val="left" w:pos="993"/>
        </w:tabs>
        <w:ind w:left="0" w:firstLine="709"/>
        <w:rPr>
          <w:sz w:val="26"/>
          <w:szCs w:val="26"/>
          <w:lang w:val="ru-RU"/>
        </w:rPr>
      </w:pPr>
      <w:bookmarkStart w:id="68" w:name="p1024"/>
      <w:bookmarkEnd w:id="68"/>
      <w:r w:rsidRPr="00D84ED6">
        <w:rPr>
          <w:sz w:val="26"/>
          <w:szCs w:val="26"/>
          <w:lang w:val="ru-RU"/>
        </w:rPr>
        <w:t>предназначенные для размещения линейных объектов и (или) занятые линейными объектами;</w:t>
      </w:r>
    </w:p>
    <w:p w:rsidR="00275075" w:rsidRPr="00D84ED6" w:rsidRDefault="00275075" w:rsidP="003D5C0D">
      <w:pPr>
        <w:pStyle w:val="affb"/>
        <w:numPr>
          <w:ilvl w:val="0"/>
          <w:numId w:val="5"/>
        </w:numPr>
        <w:tabs>
          <w:tab w:val="left" w:pos="993"/>
        </w:tabs>
        <w:ind w:left="0" w:firstLine="709"/>
        <w:rPr>
          <w:sz w:val="26"/>
          <w:szCs w:val="26"/>
          <w:lang w:val="ru-RU"/>
        </w:rPr>
      </w:pPr>
      <w:bookmarkStart w:id="69" w:name="p1025"/>
      <w:bookmarkStart w:id="70" w:name="p1027"/>
      <w:bookmarkEnd w:id="69"/>
      <w:bookmarkEnd w:id="70"/>
      <w:r w:rsidRPr="00D84ED6">
        <w:rPr>
          <w:sz w:val="26"/>
          <w:szCs w:val="26"/>
          <w:lang w:val="ru-RU"/>
        </w:rPr>
        <w:t>предоставленные для добычи полезных ископаемых.</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D84ED6">
        <w:rPr>
          <w:sz w:val="26"/>
          <w:szCs w:val="26"/>
          <w:lang w:val="ru-RU"/>
        </w:rPr>
        <w:lastRenderedPageBreak/>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275075" w:rsidRPr="00D84ED6" w:rsidRDefault="00275075" w:rsidP="003D5C0D">
      <w:pPr>
        <w:pStyle w:val="affb"/>
        <w:numPr>
          <w:ilvl w:val="0"/>
          <w:numId w:val="6"/>
        </w:numPr>
        <w:tabs>
          <w:tab w:val="left" w:pos="993"/>
        </w:tabs>
        <w:ind w:left="0" w:firstLine="709"/>
        <w:rPr>
          <w:sz w:val="26"/>
          <w:szCs w:val="26"/>
          <w:lang w:val="ru-RU"/>
        </w:rPr>
      </w:pPr>
      <w:r w:rsidRPr="00D84ED6">
        <w:rPr>
          <w:sz w:val="26"/>
          <w:szCs w:val="26"/>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275075" w:rsidRPr="00D84ED6" w:rsidRDefault="00275075" w:rsidP="003D5C0D">
      <w:pPr>
        <w:pStyle w:val="affb"/>
        <w:numPr>
          <w:ilvl w:val="0"/>
          <w:numId w:val="6"/>
        </w:numPr>
        <w:tabs>
          <w:tab w:val="left" w:pos="1134"/>
        </w:tabs>
        <w:ind w:left="0" w:firstLine="709"/>
        <w:rPr>
          <w:sz w:val="26"/>
          <w:szCs w:val="26"/>
          <w:lang w:val="ru-RU"/>
        </w:rPr>
      </w:pPr>
      <w:r w:rsidRPr="00D84ED6">
        <w:rPr>
          <w:sz w:val="26"/>
          <w:szCs w:val="26"/>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75075" w:rsidRPr="00D84ED6" w:rsidRDefault="00275075" w:rsidP="003D5C0D">
      <w:pPr>
        <w:pStyle w:val="affb"/>
        <w:numPr>
          <w:ilvl w:val="0"/>
          <w:numId w:val="6"/>
        </w:numPr>
        <w:tabs>
          <w:tab w:val="left" w:pos="1134"/>
        </w:tabs>
        <w:ind w:left="0" w:firstLine="709"/>
        <w:rPr>
          <w:sz w:val="26"/>
          <w:szCs w:val="26"/>
          <w:lang w:val="ru-RU"/>
        </w:rPr>
      </w:pPr>
      <w:r w:rsidRPr="00D84ED6">
        <w:rPr>
          <w:sz w:val="26"/>
          <w:szCs w:val="26"/>
          <w:lang w:val="ru-RU"/>
        </w:rPr>
        <w:t>Реконструкция указанных в части 8 статьи 36 Градостроительного кодекса Российской Федерации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75075" w:rsidRPr="00D84ED6" w:rsidRDefault="00275075" w:rsidP="003D5C0D">
      <w:pPr>
        <w:pStyle w:val="affb"/>
        <w:numPr>
          <w:ilvl w:val="0"/>
          <w:numId w:val="6"/>
        </w:numPr>
        <w:tabs>
          <w:tab w:val="left" w:pos="1134"/>
        </w:tabs>
        <w:ind w:left="0" w:firstLine="709"/>
        <w:rPr>
          <w:sz w:val="26"/>
          <w:szCs w:val="26"/>
          <w:lang w:val="ru-RU"/>
        </w:rPr>
      </w:pPr>
      <w:r w:rsidRPr="00D84ED6">
        <w:rPr>
          <w:sz w:val="26"/>
          <w:szCs w:val="26"/>
          <w:lang w:val="ru-RU"/>
        </w:rPr>
        <w:t>В случае, если использование указанных в части 8 статьи 36 Градостроительного кодекса Российской Федерации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75075" w:rsidRPr="00D84ED6" w:rsidRDefault="00275075" w:rsidP="00D84ED6">
      <w:pPr>
        <w:pStyle w:val="affb"/>
        <w:tabs>
          <w:tab w:val="left" w:pos="1134"/>
        </w:tabs>
        <w:rPr>
          <w:sz w:val="26"/>
          <w:szCs w:val="26"/>
          <w:lang w:val="ru-RU"/>
        </w:rPr>
      </w:pPr>
    </w:p>
    <w:p w:rsidR="00275075" w:rsidRPr="00D84ED6" w:rsidRDefault="00275075" w:rsidP="00D84ED6">
      <w:pPr>
        <w:pStyle w:val="3"/>
        <w:tabs>
          <w:tab w:val="left" w:pos="2127"/>
        </w:tabs>
        <w:spacing w:before="0"/>
        <w:ind w:firstLine="709"/>
        <w:contextualSpacing/>
        <w:jc w:val="both"/>
        <w:rPr>
          <w:rFonts w:ascii="Times New Roman" w:hAnsi="Times New Roman" w:cs="Times New Roman"/>
          <w:color w:val="auto"/>
          <w:sz w:val="26"/>
          <w:szCs w:val="26"/>
        </w:rPr>
      </w:pPr>
      <w:bookmarkStart w:id="71" w:name="_Toc144593768"/>
      <w:bookmarkStart w:id="72" w:name="_Toc144593838"/>
      <w:bookmarkStart w:id="73" w:name="_Toc144714276"/>
      <w:bookmarkStart w:id="74" w:name="_Toc144715189"/>
      <w:bookmarkStart w:id="75" w:name="_Toc144718967"/>
      <w:r w:rsidRPr="00D84ED6">
        <w:rPr>
          <w:rFonts w:ascii="Times New Roman" w:hAnsi="Times New Roman" w:cs="Times New Roman"/>
          <w:color w:val="auto"/>
          <w:sz w:val="26"/>
          <w:szCs w:val="26"/>
        </w:rPr>
        <w:t>Статья 4.</w:t>
      </w:r>
      <w:r w:rsidRPr="00D84ED6">
        <w:rPr>
          <w:rFonts w:ascii="Times New Roman" w:hAnsi="Times New Roman" w:cs="Times New Roman"/>
          <w:color w:val="auto"/>
          <w:sz w:val="26"/>
          <w:szCs w:val="26"/>
        </w:rPr>
        <w:tab/>
        <w:t>Открытость и доступность информации о землепользовании и застройке</w:t>
      </w:r>
      <w:bookmarkEnd w:id="71"/>
      <w:bookmarkEnd w:id="72"/>
      <w:bookmarkEnd w:id="73"/>
      <w:bookmarkEnd w:id="74"/>
      <w:bookmarkEnd w:id="75"/>
    </w:p>
    <w:p w:rsidR="00275075" w:rsidRPr="00D84ED6" w:rsidRDefault="00275075" w:rsidP="003D5C0D">
      <w:pPr>
        <w:pStyle w:val="affb"/>
        <w:numPr>
          <w:ilvl w:val="1"/>
          <w:numId w:val="5"/>
        </w:numPr>
        <w:tabs>
          <w:tab w:val="left" w:pos="993"/>
        </w:tabs>
        <w:ind w:left="0" w:firstLine="709"/>
        <w:rPr>
          <w:sz w:val="26"/>
          <w:szCs w:val="26"/>
          <w:lang w:val="ru-RU"/>
        </w:rPr>
      </w:pPr>
      <w:r w:rsidRPr="00D84ED6">
        <w:rPr>
          <w:sz w:val="26"/>
          <w:szCs w:val="26"/>
          <w:shd w:val="clear" w:color="auto" w:fill="FFFFFF"/>
          <w:lang w:val="ru-RU"/>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сети</w:t>
      </w:r>
      <w:r w:rsidRPr="00D84ED6">
        <w:rPr>
          <w:sz w:val="26"/>
          <w:szCs w:val="26"/>
          <w:lang w:val="ru-RU"/>
        </w:rPr>
        <w:t xml:space="preserve"> «Интернет».</w:t>
      </w:r>
    </w:p>
    <w:p w:rsidR="00275075" w:rsidRPr="00D84ED6" w:rsidRDefault="00275075" w:rsidP="003D5C0D">
      <w:pPr>
        <w:pStyle w:val="affb"/>
        <w:numPr>
          <w:ilvl w:val="1"/>
          <w:numId w:val="5"/>
        </w:numPr>
        <w:tabs>
          <w:tab w:val="left" w:pos="993"/>
        </w:tabs>
        <w:ind w:left="0" w:firstLine="709"/>
        <w:rPr>
          <w:sz w:val="26"/>
          <w:szCs w:val="26"/>
          <w:lang w:val="ru-RU"/>
        </w:rPr>
      </w:pPr>
      <w:r w:rsidRPr="00D84ED6">
        <w:rPr>
          <w:sz w:val="26"/>
          <w:szCs w:val="26"/>
          <w:lang w:val="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75075" w:rsidRPr="00D84ED6" w:rsidRDefault="00275075" w:rsidP="003D5C0D">
      <w:pPr>
        <w:pStyle w:val="affb"/>
        <w:numPr>
          <w:ilvl w:val="1"/>
          <w:numId w:val="5"/>
        </w:numPr>
        <w:tabs>
          <w:tab w:val="left" w:pos="993"/>
        </w:tabs>
        <w:ind w:left="0" w:firstLine="709"/>
        <w:rPr>
          <w:sz w:val="26"/>
          <w:szCs w:val="26"/>
          <w:lang w:val="ru-RU"/>
        </w:rPr>
      </w:pPr>
      <w:r w:rsidRPr="00D84ED6">
        <w:rPr>
          <w:sz w:val="26"/>
          <w:szCs w:val="26"/>
          <w:lang w:val="ru-RU"/>
        </w:rPr>
        <w:t>Настоящие Правила передаются в информационную систему обеспечения градостроительной деятельности.</w:t>
      </w:r>
    </w:p>
    <w:p w:rsidR="00275075" w:rsidRPr="00D84ED6" w:rsidRDefault="00275075" w:rsidP="003D5C0D">
      <w:pPr>
        <w:pStyle w:val="affb"/>
        <w:numPr>
          <w:ilvl w:val="1"/>
          <w:numId w:val="5"/>
        </w:numPr>
        <w:tabs>
          <w:tab w:val="left" w:pos="993"/>
        </w:tabs>
        <w:ind w:left="0" w:firstLine="709"/>
        <w:rPr>
          <w:sz w:val="26"/>
          <w:szCs w:val="26"/>
          <w:lang w:val="ru-RU"/>
        </w:rPr>
      </w:pPr>
      <w:r w:rsidRPr="00D84ED6">
        <w:rPr>
          <w:sz w:val="26"/>
          <w:szCs w:val="26"/>
          <w:lang w:val="ru-RU"/>
        </w:rPr>
        <w:t>Администрация Сенного муниципального образования с учетом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обеспечивает возможность ознакомиться с настоящими Правилами всем желающим путем:</w:t>
      </w:r>
    </w:p>
    <w:p w:rsidR="00275075" w:rsidRPr="00D84ED6" w:rsidRDefault="00275075" w:rsidP="003D5C0D">
      <w:pPr>
        <w:numPr>
          <w:ilvl w:val="0"/>
          <w:numId w:val="50"/>
        </w:numPr>
        <w:tabs>
          <w:tab w:val="left" w:pos="993"/>
        </w:tabs>
        <w:suppressAutoHyphens/>
        <w:ind w:left="0" w:firstLine="709"/>
        <w:jc w:val="both"/>
        <w:rPr>
          <w:sz w:val="26"/>
          <w:szCs w:val="26"/>
        </w:rPr>
      </w:pPr>
      <w:r w:rsidRPr="00D84ED6">
        <w:rPr>
          <w:sz w:val="26"/>
          <w:szCs w:val="26"/>
        </w:rPr>
        <w:t>опубликовывает (обнародует) Правила в средствах массовой информации;</w:t>
      </w:r>
    </w:p>
    <w:p w:rsidR="00275075" w:rsidRPr="00D84ED6" w:rsidRDefault="00275075" w:rsidP="003D5C0D">
      <w:pPr>
        <w:numPr>
          <w:ilvl w:val="0"/>
          <w:numId w:val="50"/>
        </w:numPr>
        <w:tabs>
          <w:tab w:val="left" w:pos="993"/>
        </w:tabs>
        <w:suppressAutoHyphens/>
        <w:ind w:left="0" w:firstLine="709"/>
        <w:jc w:val="both"/>
        <w:rPr>
          <w:rFonts w:eastAsia="Arial"/>
          <w:sz w:val="26"/>
          <w:szCs w:val="26"/>
          <w:lang w:eastAsia="ar-SA"/>
        </w:rPr>
      </w:pPr>
      <w:r w:rsidRPr="00D84ED6">
        <w:rPr>
          <w:sz w:val="26"/>
          <w:szCs w:val="26"/>
        </w:rPr>
        <w:t xml:space="preserve">размещает Правила на официальном сайте администрации </w:t>
      </w:r>
      <w:r w:rsidRPr="00D84ED6">
        <w:rPr>
          <w:rFonts w:eastAsia="Arial"/>
          <w:sz w:val="26"/>
          <w:szCs w:val="26"/>
          <w:lang w:eastAsia="ar-SA"/>
        </w:rPr>
        <w:t>Сенного муниципального образования</w:t>
      </w:r>
      <w:r w:rsidRPr="00D84ED6">
        <w:rPr>
          <w:sz w:val="26"/>
          <w:szCs w:val="26"/>
        </w:rPr>
        <w:t xml:space="preserve"> в сети «Интернет»;</w:t>
      </w:r>
    </w:p>
    <w:p w:rsidR="00275075" w:rsidRPr="00D84ED6" w:rsidRDefault="00275075" w:rsidP="003D5C0D">
      <w:pPr>
        <w:numPr>
          <w:ilvl w:val="0"/>
          <w:numId w:val="50"/>
        </w:numPr>
        <w:tabs>
          <w:tab w:val="left" w:pos="993"/>
        </w:tabs>
        <w:suppressAutoHyphens/>
        <w:ind w:left="0" w:firstLine="709"/>
        <w:jc w:val="both"/>
        <w:rPr>
          <w:rFonts w:eastAsia="Arial"/>
          <w:sz w:val="26"/>
          <w:szCs w:val="26"/>
          <w:lang w:eastAsia="ar-SA"/>
        </w:rPr>
      </w:pPr>
      <w:r w:rsidRPr="00D84ED6">
        <w:rPr>
          <w:rFonts w:eastAsia="Arial"/>
          <w:sz w:val="26"/>
          <w:szCs w:val="26"/>
          <w:lang w:eastAsia="ar-SA"/>
        </w:rPr>
        <w:t>обеспечивает возможность ознакомления с Правилами для всех физических, юридических и должностных лиц, оказывает услуги по оформлению выписок из Правил и изготовлению необходимых копий.</w:t>
      </w:r>
    </w:p>
    <w:p w:rsidR="00275075" w:rsidRPr="00D84ED6" w:rsidRDefault="00275075" w:rsidP="003D5C0D">
      <w:pPr>
        <w:pStyle w:val="affb"/>
        <w:numPr>
          <w:ilvl w:val="1"/>
          <w:numId w:val="5"/>
        </w:numPr>
        <w:tabs>
          <w:tab w:val="left" w:pos="993"/>
        </w:tabs>
        <w:ind w:left="0" w:firstLine="709"/>
        <w:rPr>
          <w:sz w:val="26"/>
          <w:szCs w:val="26"/>
          <w:lang w:val="ru-RU"/>
        </w:rPr>
      </w:pPr>
      <w:r w:rsidRPr="00D84ED6">
        <w:rPr>
          <w:rFonts w:eastAsia="Arial"/>
          <w:sz w:val="26"/>
          <w:szCs w:val="26"/>
          <w:lang w:val="ru-RU"/>
        </w:rPr>
        <w:lastRenderedPageBreak/>
        <w:t xml:space="preserve">Население Сенного муниципального образования 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Саратовской области и муниципальными правовыми актами </w:t>
      </w:r>
      <w:r w:rsidRPr="00D84ED6">
        <w:rPr>
          <w:sz w:val="26"/>
          <w:szCs w:val="26"/>
          <w:lang w:val="ru-RU"/>
        </w:rPr>
        <w:t>Сенного муниципального образования и в порядке, установленном главой 6 настоящих Правил.</w:t>
      </w:r>
    </w:p>
    <w:p w:rsidR="00275075" w:rsidRPr="00D84ED6" w:rsidRDefault="00275075" w:rsidP="003D5C0D">
      <w:pPr>
        <w:pStyle w:val="affb"/>
        <w:numPr>
          <w:ilvl w:val="1"/>
          <w:numId w:val="5"/>
        </w:numPr>
        <w:tabs>
          <w:tab w:val="left" w:pos="993"/>
        </w:tabs>
        <w:ind w:left="0" w:firstLine="709"/>
        <w:rPr>
          <w:sz w:val="26"/>
          <w:szCs w:val="26"/>
          <w:lang w:val="ru-RU"/>
        </w:rPr>
      </w:pPr>
      <w:r w:rsidRPr="00D84ED6">
        <w:rPr>
          <w:rFonts w:eastAsia="Calibri"/>
          <w:sz w:val="26"/>
          <w:szCs w:val="26"/>
          <w:lang w:val="ru-RU" w:eastAsia="en-US"/>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275075" w:rsidRPr="00D84ED6" w:rsidRDefault="00275075" w:rsidP="00D84ED6">
      <w:pPr>
        <w:pStyle w:val="affb"/>
        <w:tabs>
          <w:tab w:val="left" w:pos="993"/>
        </w:tabs>
        <w:ind w:left="709" w:firstLine="0"/>
        <w:rPr>
          <w:sz w:val="26"/>
          <w:szCs w:val="26"/>
          <w:lang w:val="ru-RU"/>
        </w:rPr>
      </w:pPr>
    </w:p>
    <w:p w:rsidR="00275075" w:rsidRPr="00D84ED6" w:rsidRDefault="00275075" w:rsidP="00D84ED6">
      <w:pPr>
        <w:pStyle w:val="affb"/>
        <w:tabs>
          <w:tab w:val="left" w:pos="993"/>
        </w:tabs>
        <w:outlineLvl w:val="1"/>
        <w:rPr>
          <w:b/>
          <w:sz w:val="26"/>
          <w:szCs w:val="26"/>
          <w:lang w:val="ru-RU"/>
        </w:rPr>
      </w:pPr>
      <w:bookmarkStart w:id="76" w:name="_Toc144593769"/>
      <w:bookmarkStart w:id="77" w:name="_Toc144593839"/>
      <w:bookmarkStart w:id="78" w:name="_Toc144714277"/>
      <w:bookmarkStart w:id="79" w:name="_Toc144715190"/>
      <w:bookmarkStart w:id="80" w:name="_Toc144718968"/>
      <w:r w:rsidRPr="00D84ED6">
        <w:rPr>
          <w:b/>
          <w:sz w:val="26"/>
          <w:szCs w:val="26"/>
          <w:lang w:val="ru-RU"/>
        </w:rPr>
        <w:t>ГЛАВА 2.</w:t>
      </w:r>
      <w:r w:rsidRPr="00D84ED6">
        <w:rPr>
          <w:b/>
          <w:sz w:val="26"/>
          <w:szCs w:val="26"/>
          <w:lang w:val="ru-RU"/>
        </w:rPr>
        <w:tab/>
        <w:t>ПРАВИЛА ИСПОЛЬЗОВАНИЯ НЕДВИЖИМОСТИ, ВОЗНИКШИЕ ДО ВСТУПЛЕНИЯ В СИЛУ ПРАВИЛ</w:t>
      </w:r>
      <w:bookmarkEnd w:id="76"/>
      <w:bookmarkEnd w:id="77"/>
      <w:bookmarkEnd w:id="78"/>
      <w:bookmarkEnd w:id="79"/>
      <w:bookmarkEnd w:id="80"/>
    </w:p>
    <w:p w:rsidR="00275075" w:rsidRPr="00D84ED6" w:rsidRDefault="00275075" w:rsidP="00D84ED6">
      <w:pPr>
        <w:pStyle w:val="affb"/>
        <w:tabs>
          <w:tab w:val="left" w:pos="993"/>
        </w:tabs>
        <w:rPr>
          <w:b/>
          <w:sz w:val="26"/>
          <w:szCs w:val="26"/>
          <w:lang w:val="ru-RU"/>
        </w:rPr>
      </w:pPr>
    </w:p>
    <w:p w:rsidR="00275075" w:rsidRPr="00D84ED6" w:rsidRDefault="00275075" w:rsidP="00D84ED6">
      <w:pPr>
        <w:pStyle w:val="3"/>
        <w:spacing w:before="0"/>
        <w:ind w:firstLine="709"/>
        <w:contextualSpacing/>
        <w:jc w:val="both"/>
        <w:rPr>
          <w:rFonts w:ascii="Times New Roman" w:hAnsi="Times New Roman" w:cs="Times New Roman"/>
          <w:color w:val="auto"/>
          <w:sz w:val="26"/>
          <w:szCs w:val="26"/>
        </w:rPr>
      </w:pPr>
      <w:bookmarkStart w:id="81" w:name="_Toc144593770"/>
      <w:bookmarkStart w:id="82" w:name="_Toc144593840"/>
      <w:bookmarkStart w:id="83" w:name="_Toc144714278"/>
      <w:bookmarkStart w:id="84" w:name="_Toc144715191"/>
      <w:bookmarkStart w:id="85" w:name="_Toc144718969"/>
      <w:r w:rsidRPr="00D84ED6">
        <w:rPr>
          <w:rFonts w:ascii="Times New Roman" w:hAnsi="Times New Roman" w:cs="Times New Roman"/>
          <w:color w:val="auto"/>
          <w:sz w:val="26"/>
          <w:szCs w:val="26"/>
        </w:rPr>
        <w:t>Статья 5.</w:t>
      </w:r>
      <w:r w:rsidRPr="00D84ED6">
        <w:rPr>
          <w:rFonts w:ascii="Times New Roman" w:hAnsi="Times New Roman" w:cs="Times New Roman"/>
          <w:color w:val="auto"/>
          <w:sz w:val="26"/>
          <w:szCs w:val="26"/>
        </w:rPr>
        <w:tab/>
        <w:t>Общие положения, относящиеся к ранее возникшим правам</w:t>
      </w:r>
      <w:bookmarkEnd w:id="81"/>
      <w:bookmarkEnd w:id="82"/>
      <w:bookmarkEnd w:id="83"/>
      <w:bookmarkEnd w:id="84"/>
      <w:bookmarkEnd w:id="85"/>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Принятые до введения  Правил нормативные правовые акты Сенного муниципального образования по вопросам землепользования и застройки применяются в части, не противоречащей Правилам.</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Разрешения на строительство, реконструкцию, выданные физическим и юридическим лицам до вступления в силу Правил, являются действительными.</w:t>
      </w:r>
    </w:p>
    <w:p w:rsidR="00275075" w:rsidRPr="00D84ED6" w:rsidRDefault="00275075" w:rsidP="00D84ED6">
      <w:pPr>
        <w:tabs>
          <w:tab w:val="left" w:pos="993"/>
        </w:tabs>
        <w:ind w:firstLine="709"/>
        <w:jc w:val="both"/>
        <w:rPr>
          <w:sz w:val="26"/>
          <w:szCs w:val="26"/>
        </w:rPr>
      </w:pPr>
      <w:r w:rsidRPr="00D84ED6">
        <w:rPr>
          <w:snapToGrid w:val="0"/>
          <w:sz w:val="26"/>
          <w:szCs w:val="26"/>
        </w:rPr>
        <w:t>3.</w:t>
      </w:r>
      <w:r w:rsidRPr="00D84ED6">
        <w:rPr>
          <w:snapToGrid w:val="0"/>
          <w:sz w:val="26"/>
          <w:szCs w:val="26"/>
        </w:rPr>
        <w:tab/>
        <w:t>Отношения по поводу самовольного занятия земельных участков, сам</w:t>
      </w:r>
      <w:r w:rsidRPr="00D84ED6">
        <w:rPr>
          <w:snapToGrid w:val="0"/>
          <w:sz w:val="26"/>
          <w:szCs w:val="26"/>
        </w:rPr>
        <w:t>о</w:t>
      </w:r>
      <w:r w:rsidRPr="00D84ED6">
        <w:rPr>
          <w:snapToGrid w:val="0"/>
          <w:sz w:val="26"/>
          <w:szCs w:val="26"/>
        </w:rPr>
        <w:t>вольного строительства и самовольных построек регулируются гражданским и з</w:t>
      </w:r>
      <w:r w:rsidRPr="00D84ED6">
        <w:rPr>
          <w:snapToGrid w:val="0"/>
          <w:sz w:val="26"/>
          <w:szCs w:val="26"/>
        </w:rPr>
        <w:t>е</w:t>
      </w:r>
      <w:r w:rsidRPr="00D84ED6">
        <w:rPr>
          <w:snapToGrid w:val="0"/>
          <w:sz w:val="26"/>
          <w:szCs w:val="26"/>
        </w:rPr>
        <w:t>мельным законодательством.</w:t>
      </w:r>
    </w:p>
    <w:p w:rsidR="00275075" w:rsidRPr="00D84ED6" w:rsidRDefault="00275075" w:rsidP="00D84ED6">
      <w:pPr>
        <w:pStyle w:val="3"/>
        <w:ind w:firstLine="709"/>
        <w:jc w:val="both"/>
        <w:rPr>
          <w:rFonts w:ascii="Times New Roman" w:hAnsi="Times New Roman" w:cs="Times New Roman"/>
          <w:color w:val="auto"/>
          <w:sz w:val="26"/>
          <w:szCs w:val="26"/>
        </w:rPr>
      </w:pPr>
      <w:bookmarkStart w:id="86" w:name="_Toc268484950"/>
      <w:bookmarkStart w:id="87" w:name="_Toc268487890"/>
      <w:bookmarkStart w:id="88" w:name="_Toc290561460"/>
      <w:bookmarkStart w:id="89" w:name="_Toc290562100"/>
      <w:bookmarkStart w:id="90" w:name="_Toc296009737"/>
      <w:bookmarkStart w:id="91" w:name="_Toc290561452"/>
      <w:bookmarkStart w:id="92" w:name="_Toc268484946"/>
      <w:bookmarkStart w:id="93" w:name="_Toc268487886"/>
      <w:bookmarkStart w:id="94" w:name="_Toc290562096"/>
      <w:bookmarkStart w:id="95" w:name="_Toc296009733"/>
      <w:bookmarkStart w:id="96" w:name="_Toc144593771"/>
      <w:bookmarkStart w:id="97" w:name="_Toc144593841"/>
      <w:bookmarkStart w:id="98" w:name="_Toc144714279"/>
      <w:bookmarkStart w:id="99" w:name="_Toc144715192"/>
      <w:bookmarkStart w:id="100" w:name="_Toc144718970"/>
      <w:r w:rsidRPr="00D84ED6">
        <w:rPr>
          <w:rFonts w:ascii="Times New Roman" w:hAnsi="Times New Roman" w:cs="Times New Roman"/>
          <w:color w:val="auto"/>
          <w:sz w:val="26"/>
          <w:szCs w:val="26"/>
        </w:rPr>
        <w:t>Статья 6.</w:t>
      </w:r>
      <w:r w:rsidRPr="00D84ED6">
        <w:rPr>
          <w:rFonts w:ascii="Times New Roman" w:hAnsi="Times New Roman" w:cs="Times New Roman"/>
          <w:color w:val="auto"/>
          <w:sz w:val="26"/>
          <w:szCs w:val="26"/>
        </w:rPr>
        <w:tab/>
        <w:t>Использование и строительные изменения земельных участков и объектов капитального строительства, не соответствующих градостро</w:t>
      </w:r>
      <w:r w:rsidRPr="00D84ED6">
        <w:rPr>
          <w:rFonts w:ascii="Times New Roman" w:hAnsi="Times New Roman" w:cs="Times New Roman"/>
          <w:color w:val="auto"/>
          <w:sz w:val="26"/>
          <w:szCs w:val="26"/>
        </w:rPr>
        <w:t>и</w:t>
      </w:r>
      <w:r w:rsidRPr="00D84ED6">
        <w:rPr>
          <w:rFonts w:ascii="Times New Roman" w:hAnsi="Times New Roman" w:cs="Times New Roman"/>
          <w:color w:val="auto"/>
          <w:sz w:val="26"/>
          <w:szCs w:val="26"/>
        </w:rPr>
        <w:t>тельным регламентам</w:t>
      </w:r>
      <w:bookmarkEnd w:id="86"/>
      <w:bookmarkEnd w:id="87"/>
      <w:bookmarkEnd w:id="88"/>
      <w:bookmarkEnd w:id="89"/>
      <w:bookmarkEnd w:id="90"/>
      <w:bookmarkEnd w:id="96"/>
      <w:bookmarkEnd w:id="97"/>
      <w:bookmarkEnd w:id="98"/>
      <w:bookmarkEnd w:id="99"/>
      <w:bookmarkEnd w:id="100"/>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Земельные участки, объекты капитального строительства, существовавшие на законных основаниях до введения в действие настоящих Правил или до внес</w:t>
      </w:r>
      <w:r w:rsidRPr="00D84ED6">
        <w:rPr>
          <w:sz w:val="26"/>
          <w:szCs w:val="26"/>
        </w:rPr>
        <w:t>е</w:t>
      </w:r>
      <w:r w:rsidRPr="00D84ED6">
        <w:rPr>
          <w:sz w:val="26"/>
          <w:szCs w:val="26"/>
        </w:rPr>
        <w:t>ния изменений в настоящие Правила, и расположенные на территориях, для кот</w:t>
      </w:r>
      <w:r w:rsidRPr="00D84ED6">
        <w:rPr>
          <w:sz w:val="26"/>
          <w:szCs w:val="26"/>
        </w:rPr>
        <w:t>о</w:t>
      </w:r>
      <w:r w:rsidRPr="00D84ED6">
        <w:rPr>
          <w:sz w:val="26"/>
          <w:szCs w:val="26"/>
        </w:rPr>
        <w:t>рых установлены градостроительные регламенты и на которые действие этих гр</w:t>
      </w:r>
      <w:r w:rsidRPr="00D84ED6">
        <w:rPr>
          <w:sz w:val="26"/>
          <w:szCs w:val="26"/>
        </w:rPr>
        <w:t>а</w:t>
      </w:r>
      <w:r w:rsidRPr="00D84ED6">
        <w:rPr>
          <w:sz w:val="26"/>
          <w:szCs w:val="26"/>
        </w:rPr>
        <w:t>достроительных регламентов распространяется, являются не соответствующими градостроительным регламентам в случаях, когда:</w:t>
      </w:r>
    </w:p>
    <w:p w:rsidR="00275075" w:rsidRPr="00D84ED6" w:rsidRDefault="00275075" w:rsidP="00D84ED6">
      <w:pPr>
        <w:tabs>
          <w:tab w:val="left" w:pos="993"/>
        </w:tabs>
        <w:ind w:firstLine="709"/>
        <w:jc w:val="both"/>
        <w:rPr>
          <w:sz w:val="26"/>
          <w:szCs w:val="26"/>
        </w:rPr>
      </w:pPr>
      <w:r w:rsidRPr="00D84ED6">
        <w:rPr>
          <w:sz w:val="26"/>
          <w:szCs w:val="26"/>
        </w:rPr>
        <w:t>-</w:t>
      </w:r>
      <w:r w:rsidRPr="00D84ED6">
        <w:rPr>
          <w:sz w:val="26"/>
          <w:szCs w:val="26"/>
        </w:rPr>
        <w:tab/>
        <w:t>существующие виды использования земельных участков, объектов капитального строительства не соответствуют видам разрешенного использования с</w:t>
      </w:r>
      <w:r w:rsidRPr="00D84ED6">
        <w:rPr>
          <w:sz w:val="26"/>
          <w:szCs w:val="26"/>
        </w:rPr>
        <w:t>о</w:t>
      </w:r>
      <w:r w:rsidRPr="00D84ED6">
        <w:rPr>
          <w:sz w:val="26"/>
          <w:szCs w:val="26"/>
        </w:rPr>
        <w:t>ответствующей территориальной зоны;</w:t>
      </w:r>
    </w:p>
    <w:p w:rsidR="00275075" w:rsidRPr="00D84ED6" w:rsidRDefault="00275075" w:rsidP="00D84ED6">
      <w:pPr>
        <w:tabs>
          <w:tab w:val="left" w:pos="993"/>
        </w:tabs>
        <w:ind w:firstLine="709"/>
        <w:jc w:val="both"/>
        <w:rPr>
          <w:sz w:val="26"/>
          <w:szCs w:val="26"/>
        </w:rPr>
      </w:pPr>
      <w:r w:rsidRPr="00D84ED6">
        <w:rPr>
          <w:sz w:val="26"/>
          <w:szCs w:val="26"/>
        </w:rPr>
        <w:t>-</w:t>
      </w:r>
      <w:r w:rsidRPr="00D84ED6">
        <w:rPr>
          <w:sz w:val="26"/>
          <w:szCs w:val="26"/>
        </w:rPr>
        <w:tab/>
        <w:t>существующие размеры земельных участков и параметры объектов капитального строительства не соответствуют предельным размерам земельных учас</w:t>
      </w:r>
      <w:r w:rsidRPr="00D84ED6">
        <w:rPr>
          <w:sz w:val="26"/>
          <w:szCs w:val="26"/>
        </w:rPr>
        <w:t>т</w:t>
      </w:r>
      <w:r w:rsidRPr="00D84ED6">
        <w:rPr>
          <w:sz w:val="26"/>
          <w:szCs w:val="26"/>
        </w:rPr>
        <w:t>ков и предельным параметрам разрешенного строительства, реконструкции объе</w:t>
      </w:r>
      <w:r w:rsidRPr="00D84ED6">
        <w:rPr>
          <w:sz w:val="26"/>
          <w:szCs w:val="26"/>
        </w:rPr>
        <w:t>к</w:t>
      </w:r>
      <w:r w:rsidRPr="00D84ED6">
        <w:rPr>
          <w:sz w:val="26"/>
          <w:szCs w:val="26"/>
        </w:rPr>
        <w:t>тов капитального строительства, установленным для соответствующей территор</w:t>
      </w:r>
      <w:r w:rsidRPr="00D84ED6">
        <w:rPr>
          <w:sz w:val="26"/>
          <w:szCs w:val="26"/>
        </w:rPr>
        <w:t>и</w:t>
      </w:r>
      <w:r w:rsidRPr="00D84ED6">
        <w:rPr>
          <w:sz w:val="26"/>
          <w:szCs w:val="26"/>
        </w:rPr>
        <w:t>альной зоны, в том числе установленным режимам охранных зон объектов кул</w:t>
      </w:r>
      <w:r w:rsidRPr="00D84ED6">
        <w:rPr>
          <w:sz w:val="26"/>
          <w:szCs w:val="26"/>
        </w:rPr>
        <w:t>ь</w:t>
      </w:r>
      <w:r w:rsidRPr="00D84ED6">
        <w:rPr>
          <w:sz w:val="26"/>
          <w:szCs w:val="26"/>
        </w:rPr>
        <w:t>турного наследия;</w:t>
      </w:r>
    </w:p>
    <w:p w:rsidR="00275075" w:rsidRPr="00D84ED6" w:rsidRDefault="00275075" w:rsidP="00D84ED6">
      <w:pPr>
        <w:tabs>
          <w:tab w:val="left" w:pos="993"/>
        </w:tabs>
        <w:ind w:firstLine="709"/>
        <w:jc w:val="both"/>
        <w:rPr>
          <w:sz w:val="26"/>
          <w:szCs w:val="26"/>
        </w:rPr>
      </w:pPr>
      <w:r w:rsidRPr="00D84ED6">
        <w:rPr>
          <w:sz w:val="26"/>
          <w:szCs w:val="26"/>
        </w:rPr>
        <w:t>-</w:t>
      </w:r>
      <w:r w:rsidRPr="00D84ED6">
        <w:rPr>
          <w:sz w:val="26"/>
          <w:szCs w:val="26"/>
        </w:rPr>
        <w:tab/>
        <w:t>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Реконструкция указанных в части 2 настоящей статьи объектов капитального строительства может осуществляться только путем приведения таких объектов в </w:t>
      </w:r>
      <w:r w:rsidRPr="00D84ED6">
        <w:rPr>
          <w:sz w:val="26"/>
          <w:szCs w:val="26"/>
        </w:rPr>
        <w:lastRenderedPageBreak/>
        <w:t>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75075" w:rsidRPr="00D84ED6" w:rsidRDefault="00275075" w:rsidP="00D84ED6">
      <w:pPr>
        <w:tabs>
          <w:tab w:val="left" w:pos="993"/>
        </w:tabs>
        <w:ind w:firstLine="709"/>
        <w:jc w:val="both"/>
        <w:rPr>
          <w:sz w:val="26"/>
          <w:szCs w:val="26"/>
        </w:rPr>
      </w:pPr>
    </w:p>
    <w:p w:rsidR="00275075" w:rsidRPr="00D84ED6" w:rsidRDefault="00275075" w:rsidP="00D84ED6">
      <w:pPr>
        <w:pStyle w:val="2"/>
        <w:tabs>
          <w:tab w:val="left" w:pos="2127"/>
        </w:tabs>
        <w:spacing w:before="0"/>
        <w:ind w:firstLine="709"/>
        <w:jc w:val="both"/>
        <w:rPr>
          <w:rFonts w:ascii="Times New Roman" w:hAnsi="Times New Roman" w:cs="Times New Roman"/>
          <w:color w:val="auto"/>
        </w:rPr>
      </w:pPr>
      <w:bookmarkStart w:id="101" w:name="_Toc144593772"/>
      <w:bookmarkStart w:id="102" w:name="_Toc144593842"/>
      <w:bookmarkStart w:id="103" w:name="_Toc144714280"/>
      <w:bookmarkStart w:id="104" w:name="_Toc144715193"/>
      <w:bookmarkStart w:id="105" w:name="_Toc144718971"/>
      <w:r w:rsidRPr="00D84ED6">
        <w:rPr>
          <w:rFonts w:ascii="Times New Roman" w:hAnsi="Times New Roman" w:cs="Times New Roman"/>
          <w:color w:val="auto"/>
        </w:rPr>
        <w:t>ГЛАВА 3.</w:t>
      </w:r>
      <w:r w:rsidRPr="00D84ED6">
        <w:rPr>
          <w:rFonts w:ascii="Times New Roman" w:hAnsi="Times New Roman" w:cs="Times New Roman"/>
          <w:color w:val="auto"/>
        </w:rPr>
        <w:tab/>
        <w:t>УЧАСТНИКИ ОТНОШЕНИЙ, ВОЗНИКАЮЩИХ ПО ПОВОДУ ЗЕМЛЕПОЛЬЗОВАНИЯ И ЗАСТРОЙКИ</w:t>
      </w:r>
      <w:bookmarkEnd w:id="101"/>
      <w:bookmarkEnd w:id="102"/>
      <w:bookmarkEnd w:id="103"/>
      <w:bookmarkEnd w:id="104"/>
      <w:bookmarkEnd w:id="105"/>
    </w:p>
    <w:p w:rsidR="00275075" w:rsidRPr="00D84ED6" w:rsidRDefault="00275075" w:rsidP="00D84ED6">
      <w:pPr>
        <w:ind w:firstLine="709"/>
        <w:jc w:val="both"/>
        <w:rPr>
          <w:sz w:val="26"/>
          <w:szCs w:val="26"/>
        </w:rPr>
      </w:pPr>
    </w:p>
    <w:p w:rsidR="00275075" w:rsidRPr="00D84ED6" w:rsidRDefault="00275075" w:rsidP="00D84ED6">
      <w:pPr>
        <w:pStyle w:val="3"/>
        <w:spacing w:before="0"/>
        <w:ind w:firstLine="709"/>
        <w:contextualSpacing/>
        <w:jc w:val="both"/>
        <w:rPr>
          <w:rFonts w:ascii="Times New Roman" w:hAnsi="Times New Roman" w:cs="Times New Roman"/>
          <w:color w:val="auto"/>
          <w:sz w:val="26"/>
          <w:szCs w:val="26"/>
        </w:rPr>
      </w:pPr>
      <w:bookmarkStart w:id="106" w:name="_Toc144593773"/>
      <w:bookmarkStart w:id="107" w:name="_Toc144593843"/>
      <w:bookmarkStart w:id="108" w:name="_Toc144714281"/>
      <w:bookmarkStart w:id="109" w:name="_Toc144715194"/>
      <w:bookmarkStart w:id="110" w:name="_Toc144718972"/>
      <w:r w:rsidRPr="00D84ED6">
        <w:rPr>
          <w:rFonts w:ascii="Times New Roman" w:hAnsi="Times New Roman" w:cs="Times New Roman"/>
          <w:color w:val="auto"/>
          <w:sz w:val="26"/>
          <w:szCs w:val="26"/>
        </w:rPr>
        <w:t>Статья 7.</w:t>
      </w:r>
      <w:r w:rsidRPr="00D84ED6">
        <w:rPr>
          <w:rFonts w:ascii="Times New Roman" w:hAnsi="Times New Roman" w:cs="Times New Roman"/>
          <w:color w:val="auto"/>
          <w:sz w:val="26"/>
          <w:szCs w:val="26"/>
        </w:rPr>
        <w:tab/>
        <w:t>Физические и юридические лица</w:t>
      </w:r>
      <w:bookmarkEnd w:id="106"/>
      <w:bookmarkEnd w:id="107"/>
      <w:bookmarkEnd w:id="108"/>
      <w:bookmarkEnd w:id="109"/>
      <w:bookmarkEnd w:id="110"/>
    </w:p>
    <w:p w:rsidR="00275075" w:rsidRPr="00D84ED6" w:rsidRDefault="00275075" w:rsidP="00D84ED6">
      <w:pPr>
        <w:shd w:val="clear" w:color="auto" w:fill="FFFFFF"/>
        <w:tabs>
          <w:tab w:val="left" w:leader="dot" w:pos="8575"/>
        </w:tabs>
        <w:ind w:firstLine="709"/>
        <w:jc w:val="both"/>
        <w:rPr>
          <w:bCs/>
          <w:sz w:val="26"/>
          <w:szCs w:val="26"/>
        </w:rPr>
      </w:pPr>
      <w:r w:rsidRPr="00D84ED6">
        <w:rPr>
          <w:bCs/>
          <w:sz w:val="26"/>
          <w:szCs w:val="26"/>
        </w:rPr>
        <w:t>Физические и юридические лица, могут быть участниками отношений, возникающих по поводу землепользования и застройки, в соответствии с законодател</w:t>
      </w:r>
      <w:r w:rsidRPr="00D84ED6">
        <w:rPr>
          <w:bCs/>
          <w:sz w:val="26"/>
          <w:szCs w:val="26"/>
        </w:rPr>
        <w:t>ь</w:t>
      </w:r>
      <w:r w:rsidRPr="00D84ED6">
        <w:rPr>
          <w:bCs/>
          <w:sz w:val="26"/>
          <w:szCs w:val="26"/>
        </w:rPr>
        <w:t xml:space="preserve">ством. </w:t>
      </w:r>
    </w:p>
    <w:p w:rsidR="00275075" w:rsidRPr="00D84ED6" w:rsidRDefault="00275075" w:rsidP="00D84ED6">
      <w:pPr>
        <w:shd w:val="clear" w:color="auto" w:fill="FFFFFF"/>
        <w:tabs>
          <w:tab w:val="left" w:leader="dot" w:pos="8575"/>
        </w:tabs>
        <w:ind w:firstLine="709"/>
        <w:jc w:val="both"/>
        <w:rPr>
          <w:bCs/>
          <w:sz w:val="26"/>
          <w:szCs w:val="26"/>
        </w:rPr>
      </w:pPr>
    </w:p>
    <w:p w:rsidR="00275075" w:rsidRPr="00D84ED6" w:rsidRDefault="00275075" w:rsidP="00D84ED6">
      <w:pPr>
        <w:pStyle w:val="3"/>
        <w:spacing w:before="0"/>
        <w:ind w:firstLine="709"/>
        <w:contextualSpacing/>
        <w:jc w:val="both"/>
        <w:rPr>
          <w:rFonts w:ascii="Times New Roman" w:hAnsi="Times New Roman" w:cs="Times New Roman"/>
          <w:color w:val="auto"/>
          <w:sz w:val="26"/>
          <w:szCs w:val="26"/>
        </w:rPr>
      </w:pPr>
      <w:bookmarkStart w:id="111" w:name="_Toc144593774"/>
      <w:bookmarkStart w:id="112" w:name="_Toc144593844"/>
      <w:bookmarkStart w:id="113" w:name="_Toc144714282"/>
      <w:bookmarkStart w:id="114" w:name="_Toc144715195"/>
      <w:bookmarkStart w:id="115" w:name="_Toc144718973"/>
      <w:r w:rsidRPr="00D84ED6">
        <w:rPr>
          <w:rFonts w:ascii="Times New Roman" w:hAnsi="Times New Roman" w:cs="Times New Roman"/>
          <w:color w:val="auto"/>
          <w:sz w:val="26"/>
          <w:szCs w:val="26"/>
        </w:rPr>
        <w:t>Статья 8.</w:t>
      </w:r>
      <w:r w:rsidRPr="00D84ED6">
        <w:rPr>
          <w:rFonts w:ascii="Times New Roman" w:hAnsi="Times New Roman" w:cs="Times New Roman"/>
          <w:color w:val="auto"/>
          <w:sz w:val="26"/>
          <w:szCs w:val="26"/>
        </w:rPr>
        <w:tab/>
        <w:t>Комиссия по</w:t>
      </w:r>
      <w:bookmarkStart w:id="116" w:name="_Toc290561453"/>
      <w:bookmarkEnd w:id="91"/>
      <w:r w:rsidRPr="00D84ED6">
        <w:rPr>
          <w:rFonts w:ascii="Times New Roman" w:hAnsi="Times New Roman" w:cs="Times New Roman"/>
          <w:color w:val="auto"/>
          <w:sz w:val="26"/>
          <w:szCs w:val="26"/>
        </w:rPr>
        <w:t xml:space="preserve"> землепользованию и застройк</w:t>
      </w:r>
      <w:bookmarkEnd w:id="92"/>
      <w:bookmarkEnd w:id="93"/>
      <w:bookmarkEnd w:id="94"/>
      <w:bookmarkEnd w:id="95"/>
      <w:bookmarkEnd w:id="116"/>
      <w:r w:rsidRPr="00D84ED6">
        <w:rPr>
          <w:rFonts w:ascii="Times New Roman" w:hAnsi="Times New Roman" w:cs="Times New Roman"/>
          <w:color w:val="auto"/>
          <w:sz w:val="26"/>
          <w:szCs w:val="26"/>
        </w:rPr>
        <w:t>е</w:t>
      </w:r>
      <w:bookmarkEnd w:id="111"/>
      <w:bookmarkEnd w:id="112"/>
      <w:bookmarkEnd w:id="113"/>
      <w:bookmarkEnd w:id="114"/>
      <w:bookmarkEnd w:id="115"/>
    </w:p>
    <w:p w:rsidR="00275075" w:rsidRPr="00D84ED6" w:rsidRDefault="00275075" w:rsidP="00D84ED6">
      <w:pPr>
        <w:ind w:firstLine="567"/>
        <w:jc w:val="both"/>
        <w:rPr>
          <w:sz w:val="26"/>
          <w:szCs w:val="26"/>
        </w:rPr>
      </w:pPr>
      <w:r w:rsidRPr="00D84ED6">
        <w:rPr>
          <w:sz w:val="26"/>
          <w:szCs w:val="26"/>
        </w:rPr>
        <w:t xml:space="preserve">1. Комиссия по вопросам землепользования и застройки </w:t>
      </w:r>
      <w:r w:rsidRPr="00D84ED6">
        <w:rPr>
          <w:bCs/>
          <w:sz w:val="26"/>
          <w:szCs w:val="26"/>
        </w:rPr>
        <w:t>Сенного городского поселения</w:t>
      </w:r>
      <w:r w:rsidRPr="00D84ED6">
        <w:rPr>
          <w:sz w:val="26"/>
          <w:szCs w:val="26"/>
        </w:rPr>
        <w:t xml:space="preserve"> (далее по тексту – Комиссия) является постоянно действующим коллегиальным совещательным органом, созданным при администрации городского поселения в целях организации решения вопросов, связанных с землепользованием и застройкой территории городского поселения.</w:t>
      </w:r>
    </w:p>
    <w:p w:rsidR="00275075" w:rsidRPr="00D84ED6" w:rsidRDefault="00275075" w:rsidP="00D84ED6">
      <w:pPr>
        <w:ind w:firstLine="567"/>
        <w:jc w:val="both"/>
        <w:rPr>
          <w:sz w:val="26"/>
          <w:szCs w:val="26"/>
        </w:rPr>
      </w:pPr>
      <w:r w:rsidRPr="00D84ED6">
        <w:rPr>
          <w:sz w:val="26"/>
          <w:szCs w:val="26"/>
        </w:rPr>
        <w:t xml:space="preserve">Комиссия формируется на основании постановления главы Сенного поселения и осуществляет свою деятельность в соответствии с настоящими Правилами, Положением о комиссии, утвержденным постановлением главы администрации городского поселения, и иными муниципальными правовыми актами по вопросам землепользования и градостроительной деятельности. </w:t>
      </w:r>
    </w:p>
    <w:p w:rsidR="00275075" w:rsidRPr="00D84ED6" w:rsidRDefault="00275075" w:rsidP="00D84ED6">
      <w:pPr>
        <w:ind w:firstLine="567"/>
        <w:jc w:val="both"/>
        <w:rPr>
          <w:sz w:val="26"/>
          <w:szCs w:val="26"/>
        </w:rPr>
      </w:pPr>
      <w:r w:rsidRPr="00D84ED6">
        <w:rPr>
          <w:sz w:val="26"/>
          <w:szCs w:val="26"/>
        </w:rPr>
        <w:t>2. К полномочиям Комиссии в области регулирования отношений по вопросам землепользования и застройки относятся:</w:t>
      </w:r>
    </w:p>
    <w:p w:rsidR="00275075" w:rsidRPr="00D84ED6" w:rsidRDefault="00275075" w:rsidP="00D84ED6">
      <w:pPr>
        <w:ind w:firstLine="567"/>
        <w:jc w:val="both"/>
        <w:rPr>
          <w:sz w:val="26"/>
          <w:szCs w:val="26"/>
        </w:rPr>
      </w:pPr>
      <w:r w:rsidRPr="00D84ED6">
        <w:rPr>
          <w:sz w:val="26"/>
          <w:szCs w:val="2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275075" w:rsidRPr="00D84ED6" w:rsidRDefault="00275075" w:rsidP="00D84ED6">
      <w:pPr>
        <w:ind w:firstLine="567"/>
        <w:jc w:val="both"/>
        <w:rPr>
          <w:sz w:val="26"/>
          <w:szCs w:val="26"/>
        </w:rPr>
      </w:pPr>
      <w:r w:rsidRPr="00D84ED6">
        <w:rPr>
          <w:sz w:val="26"/>
          <w:szCs w:val="26"/>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75075" w:rsidRPr="00D84ED6" w:rsidRDefault="00275075" w:rsidP="00D84ED6">
      <w:pPr>
        <w:ind w:firstLine="567"/>
        <w:jc w:val="both"/>
        <w:rPr>
          <w:sz w:val="26"/>
          <w:szCs w:val="26"/>
        </w:rPr>
      </w:pPr>
      <w:r w:rsidRPr="00D84ED6">
        <w:rPr>
          <w:sz w:val="26"/>
          <w:szCs w:val="26"/>
        </w:rPr>
        <w:t>3) проведение публичных слушаний по проекту Генерального плана городского поселения и внесению в него изменений, по проекту Правил и внесению в них изменений, по проектам планировки территории и проектам межевания территории, подготовленным в составе документации по планировке территории на основании постановления главы администрации;</w:t>
      </w:r>
    </w:p>
    <w:p w:rsidR="00275075" w:rsidRPr="00D84ED6" w:rsidRDefault="00275075" w:rsidP="00D84ED6">
      <w:pPr>
        <w:ind w:firstLine="567"/>
        <w:jc w:val="both"/>
        <w:rPr>
          <w:sz w:val="26"/>
          <w:szCs w:val="26"/>
        </w:rPr>
      </w:pPr>
      <w:r w:rsidRPr="00D84ED6">
        <w:rPr>
          <w:sz w:val="26"/>
          <w:szCs w:val="26"/>
        </w:rPr>
        <w:t>4) подготовка заключений по результатам публичных слушаний;</w:t>
      </w:r>
    </w:p>
    <w:p w:rsidR="00275075" w:rsidRPr="00D84ED6" w:rsidRDefault="00275075" w:rsidP="00D84ED6">
      <w:pPr>
        <w:ind w:firstLine="567"/>
        <w:jc w:val="both"/>
        <w:rPr>
          <w:sz w:val="26"/>
          <w:szCs w:val="26"/>
        </w:rPr>
      </w:pPr>
      <w:r w:rsidRPr="00D84ED6">
        <w:rPr>
          <w:sz w:val="26"/>
          <w:szCs w:val="26"/>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275075" w:rsidRPr="00D84ED6" w:rsidRDefault="00275075" w:rsidP="00D84ED6">
      <w:pPr>
        <w:ind w:firstLine="567"/>
        <w:jc w:val="both"/>
        <w:rPr>
          <w:sz w:val="26"/>
          <w:szCs w:val="26"/>
        </w:rPr>
      </w:pPr>
      <w:r w:rsidRPr="00D84ED6">
        <w:rPr>
          <w:sz w:val="26"/>
          <w:szCs w:val="26"/>
        </w:rPr>
        <w:t xml:space="preserve">6) подготовка заключения о необходимости внесения изменений в генеральный план и Правила; </w:t>
      </w:r>
    </w:p>
    <w:p w:rsidR="00275075" w:rsidRPr="00D84ED6" w:rsidRDefault="00275075" w:rsidP="00D84ED6">
      <w:pPr>
        <w:ind w:firstLine="567"/>
        <w:jc w:val="both"/>
        <w:rPr>
          <w:sz w:val="26"/>
          <w:szCs w:val="26"/>
        </w:rPr>
      </w:pPr>
      <w:r w:rsidRPr="00D84ED6">
        <w:rPr>
          <w:sz w:val="26"/>
          <w:szCs w:val="26"/>
        </w:rPr>
        <w:lastRenderedPageBreak/>
        <w:t>7) осуществление процедур, по подготовке проекта изменений в генеральный план и Правила, утверждение изменений в генеральный план и Правила.</w:t>
      </w:r>
    </w:p>
    <w:p w:rsidR="00275075" w:rsidRPr="00D84ED6" w:rsidRDefault="00275075" w:rsidP="00D84ED6">
      <w:pPr>
        <w:ind w:firstLine="567"/>
        <w:jc w:val="both"/>
        <w:rPr>
          <w:sz w:val="26"/>
          <w:szCs w:val="26"/>
        </w:rPr>
      </w:pPr>
      <w:r w:rsidRPr="00D84ED6">
        <w:rPr>
          <w:sz w:val="26"/>
          <w:szCs w:val="26"/>
        </w:rPr>
        <w:t>8) осуществление иных функций в соответствии с настоящими Правилами и иными правовыми актами органов местного самоуправления городского поселения.</w:t>
      </w:r>
    </w:p>
    <w:p w:rsidR="00275075" w:rsidRPr="00D84ED6" w:rsidRDefault="00275075" w:rsidP="00D84ED6">
      <w:pPr>
        <w:ind w:firstLine="567"/>
        <w:jc w:val="both"/>
        <w:rPr>
          <w:sz w:val="26"/>
          <w:szCs w:val="26"/>
        </w:rPr>
      </w:pPr>
      <w:r w:rsidRPr="00D84ED6">
        <w:rPr>
          <w:sz w:val="26"/>
          <w:szCs w:val="26"/>
        </w:rPr>
        <w:t xml:space="preserve">3. В состав Комиссии входят представители органов местного самоуправления </w:t>
      </w:r>
      <w:r w:rsidRPr="00D84ED6">
        <w:rPr>
          <w:bCs/>
          <w:sz w:val="26"/>
          <w:szCs w:val="26"/>
        </w:rPr>
        <w:t>Сенного городского поселения</w:t>
      </w:r>
      <w:r w:rsidRPr="00D84ED6">
        <w:rPr>
          <w:sz w:val="26"/>
          <w:szCs w:val="26"/>
        </w:rPr>
        <w:t xml:space="preserve">, депутаты Совета </w:t>
      </w:r>
      <w:r w:rsidRPr="00D84ED6">
        <w:rPr>
          <w:bCs/>
          <w:sz w:val="26"/>
          <w:szCs w:val="26"/>
        </w:rPr>
        <w:t>Сенного поселения</w:t>
      </w:r>
      <w:r w:rsidRPr="00D84ED6">
        <w:rPr>
          <w:sz w:val="26"/>
          <w:szCs w:val="26"/>
        </w:rPr>
        <w:t>, представители территориальных органов местного самоуправления городского поселения; представители общественных организаций, расположенных на территории городского поселения; представители организаций, осуществляющих на территории городского поселения хозяйственную деятельность, иные компетентные лица.</w:t>
      </w:r>
    </w:p>
    <w:p w:rsidR="00275075" w:rsidRPr="00D84ED6" w:rsidRDefault="00275075" w:rsidP="00D84ED6">
      <w:pPr>
        <w:ind w:firstLine="567"/>
        <w:jc w:val="both"/>
        <w:rPr>
          <w:sz w:val="26"/>
          <w:szCs w:val="26"/>
        </w:rPr>
      </w:pPr>
      <w:r w:rsidRPr="00D84ED6">
        <w:rPr>
          <w:sz w:val="26"/>
          <w:szCs w:val="2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Саратовской области, органов местного самоуправления Вольского муниципального района, иных органов и организаций.</w:t>
      </w:r>
    </w:p>
    <w:p w:rsidR="00275075" w:rsidRPr="00D84ED6" w:rsidRDefault="00275075" w:rsidP="00D84ED6">
      <w:pPr>
        <w:ind w:firstLine="567"/>
        <w:jc w:val="both"/>
        <w:rPr>
          <w:sz w:val="26"/>
          <w:szCs w:val="26"/>
        </w:rPr>
      </w:pPr>
      <w:r w:rsidRPr="00D84ED6">
        <w:rPr>
          <w:sz w:val="26"/>
          <w:szCs w:val="26"/>
        </w:rPr>
        <w:t>4. Персональный состав членов Комиссии, положение о Комиссии и порядке ее деятельности утверждается главой Сенного поселения.</w:t>
      </w:r>
    </w:p>
    <w:p w:rsidR="00275075" w:rsidRPr="00D84ED6" w:rsidRDefault="00275075" w:rsidP="00D84ED6">
      <w:pPr>
        <w:ind w:firstLine="709"/>
        <w:jc w:val="both"/>
        <w:rPr>
          <w:sz w:val="26"/>
          <w:szCs w:val="26"/>
        </w:rPr>
      </w:pPr>
    </w:p>
    <w:p w:rsidR="00275075" w:rsidRPr="00D84ED6" w:rsidRDefault="00275075" w:rsidP="00D84ED6">
      <w:pPr>
        <w:pStyle w:val="2"/>
        <w:spacing w:before="0"/>
        <w:ind w:firstLine="709"/>
        <w:jc w:val="both"/>
        <w:rPr>
          <w:rFonts w:ascii="Times New Roman" w:hAnsi="Times New Roman" w:cs="Times New Roman"/>
          <w:color w:val="auto"/>
        </w:rPr>
      </w:pPr>
      <w:bookmarkStart w:id="117" w:name="_Toc144593775"/>
      <w:bookmarkStart w:id="118" w:name="_Toc144593845"/>
      <w:bookmarkStart w:id="119" w:name="_Toc144714283"/>
      <w:bookmarkStart w:id="120" w:name="_Toc144715196"/>
      <w:bookmarkStart w:id="121" w:name="_Toc144718974"/>
      <w:r w:rsidRPr="00D84ED6">
        <w:rPr>
          <w:rFonts w:ascii="Times New Roman" w:hAnsi="Times New Roman" w:cs="Times New Roman"/>
          <w:color w:val="auto"/>
        </w:rPr>
        <w:t>ГЛАВА 4.</w:t>
      </w:r>
      <w:r w:rsidRPr="00D84ED6">
        <w:rPr>
          <w:rFonts w:ascii="Times New Roman" w:hAnsi="Times New Roman" w:cs="Times New Roman"/>
          <w:color w:val="auto"/>
        </w:rPr>
        <w:tab/>
        <w:t>ПОЛОЖЕНИЕ О ПОДГОТОВКЕ ДОКУМЕНТАЦИИ ПО ПЛАНИРОВКЕ ТЕРРИТОРИИ</w:t>
      </w:r>
      <w:bookmarkEnd w:id="117"/>
      <w:bookmarkEnd w:id="118"/>
      <w:bookmarkEnd w:id="119"/>
      <w:bookmarkEnd w:id="120"/>
      <w:bookmarkEnd w:id="121"/>
    </w:p>
    <w:p w:rsidR="00275075" w:rsidRPr="00D84ED6" w:rsidRDefault="00275075" w:rsidP="00D84ED6">
      <w:pPr>
        <w:jc w:val="both"/>
        <w:rPr>
          <w:sz w:val="26"/>
          <w:szCs w:val="26"/>
        </w:rPr>
      </w:pPr>
    </w:p>
    <w:p w:rsidR="00275075" w:rsidRPr="00D84ED6" w:rsidRDefault="00275075" w:rsidP="00D84ED6">
      <w:pPr>
        <w:pStyle w:val="3"/>
        <w:spacing w:before="0"/>
        <w:ind w:firstLine="709"/>
        <w:jc w:val="both"/>
        <w:rPr>
          <w:rFonts w:ascii="Times New Roman" w:hAnsi="Times New Roman" w:cs="Times New Roman"/>
          <w:color w:val="auto"/>
          <w:sz w:val="26"/>
          <w:szCs w:val="26"/>
        </w:rPr>
      </w:pPr>
      <w:bookmarkStart w:id="122" w:name="_Toc144593776"/>
      <w:bookmarkStart w:id="123" w:name="_Toc144593846"/>
      <w:bookmarkStart w:id="124" w:name="_Toc144714284"/>
      <w:bookmarkStart w:id="125" w:name="_Toc144715197"/>
      <w:bookmarkStart w:id="126" w:name="_Toc144718975"/>
      <w:r w:rsidRPr="00D84ED6">
        <w:rPr>
          <w:rFonts w:ascii="Times New Roman" w:hAnsi="Times New Roman" w:cs="Times New Roman"/>
          <w:color w:val="auto"/>
          <w:sz w:val="26"/>
          <w:szCs w:val="26"/>
        </w:rPr>
        <w:t>Статья 9.</w:t>
      </w:r>
      <w:r w:rsidRPr="00D84ED6">
        <w:rPr>
          <w:rFonts w:ascii="Times New Roman" w:hAnsi="Times New Roman" w:cs="Times New Roman"/>
          <w:color w:val="auto"/>
          <w:sz w:val="26"/>
          <w:szCs w:val="26"/>
        </w:rPr>
        <w:tab/>
        <w:t>Общие положения по планировке территории</w:t>
      </w:r>
      <w:bookmarkEnd w:id="122"/>
      <w:bookmarkEnd w:id="123"/>
      <w:bookmarkEnd w:id="124"/>
      <w:bookmarkEnd w:id="125"/>
      <w:bookmarkEnd w:id="126"/>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12.12 статьи 45 Градостроительного кодекса Российской Федерации.</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sz w:val="26"/>
          <w:szCs w:val="26"/>
        </w:rPr>
        <w:t>2.</w:t>
      </w:r>
      <w:r w:rsidRPr="00D84ED6">
        <w:rPr>
          <w:sz w:val="26"/>
          <w:szCs w:val="26"/>
        </w:rPr>
        <w:tab/>
      </w:r>
      <w:r w:rsidRPr="00D84ED6">
        <w:rPr>
          <w:bCs/>
          <w:sz w:val="26"/>
          <w:szCs w:val="26"/>
          <w:lang w:eastAsia="ar-SA"/>
        </w:rPr>
        <w:t>Подготовка документации по планировке территории Сенного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3.</w:t>
      </w:r>
      <w:r w:rsidRPr="00D84ED6">
        <w:rPr>
          <w:bCs/>
          <w:sz w:val="26"/>
          <w:szCs w:val="26"/>
          <w:lang w:eastAsia="ar-SA"/>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необходимы установление, изменение или отмена красных линий;</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w:t>
      </w:r>
      <w:r w:rsidRPr="00D84ED6">
        <w:rPr>
          <w:bCs/>
          <w:sz w:val="26"/>
          <w:szCs w:val="26"/>
          <w:lang w:eastAsia="ar-SA"/>
        </w:rPr>
        <w:lastRenderedPageBreak/>
        <w:t>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планируется осуществление комплексного развития территории;</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Состав и содержание документации по планировке территории определ</w:t>
      </w:r>
      <w:r w:rsidRPr="00D84ED6">
        <w:rPr>
          <w:sz w:val="26"/>
          <w:szCs w:val="26"/>
        </w:rPr>
        <w:t>я</w:t>
      </w:r>
      <w:r w:rsidRPr="00D84ED6">
        <w:rPr>
          <w:sz w:val="26"/>
          <w:szCs w:val="26"/>
        </w:rPr>
        <w:t>ются Градостроительным кодексом Российской Федерации, законодательством Саратовской области и правовыми актами Вольского муниципального района.</w:t>
      </w:r>
    </w:p>
    <w:p w:rsidR="00275075" w:rsidRPr="00D84ED6" w:rsidRDefault="00275075" w:rsidP="00D84ED6">
      <w:pPr>
        <w:pStyle w:val="ae"/>
        <w:tabs>
          <w:tab w:val="left" w:pos="993"/>
        </w:tabs>
        <w:ind w:left="0" w:firstLine="709"/>
        <w:contextualSpacing w:val="0"/>
        <w:jc w:val="both"/>
        <w:rPr>
          <w:sz w:val="26"/>
          <w:szCs w:val="26"/>
        </w:rPr>
      </w:pPr>
      <w:r w:rsidRPr="00D84ED6">
        <w:rPr>
          <w:sz w:val="26"/>
          <w:szCs w:val="26"/>
        </w:rPr>
        <w:t>5.</w:t>
      </w:r>
      <w:bookmarkStart w:id="127" w:name="_Toc290561454"/>
      <w:bookmarkStart w:id="128" w:name="_Toc268484947"/>
      <w:bookmarkStart w:id="129" w:name="_Toc268487887"/>
      <w:bookmarkStart w:id="130" w:name="_Toc290562097"/>
      <w:bookmarkStart w:id="131" w:name="_Toc296009734"/>
      <w:r w:rsidRPr="00D84ED6">
        <w:rPr>
          <w:sz w:val="26"/>
          <w:szCs w:val="26"/>
        </w:rPr>
        <w:tab/>
        <w:t xml:space="preserve">Проект планировки территории состоит из основной части, которая подлежит утверждению, и материалов по ее обоснованию. </w:t>
      </w:r>
    </w:p>
    <w:p w:rsidR="00275075" w:rsidRPr="00D84ED6" w:rsidRDefault="00275075" w:rsidP="003D5C0D">
      <w:pPr>
        <w:pStyle w:val="ae"/>
        <w:numPr>
          <w:ilvl w:val="0"/>
          <w:numId w:val="51"/>
        </w:numPr>
        <w:tabs>
          <w:tab w:val="left" w:pos="993"/>
        </w:tabs>
        <w:ind w:left="0" w:firstLine="709"/>
        <w:contextualSpacing w:val="0"/>
        <w:jc w:val="both"/>
        <w:rPr>
          <w:sz w:val="26"/>
          <w:szCs w:val="26"/>
        </w:rPr>
      </w:pPr>
      <w:r w:rsidRPr="00D84ED6">
        <w:rPr>
          <w:sz w:val="26"/>
          <w:szCs w:val="26"/>
        </w:rPr>
        <w:t xml:space="preserve">Основная часть проекта планировки территории включает в себя: </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чертеж или чертежи планировки территории, на которых отображаются: </w:t>
      </w:r>
    </w:p>
    <w:p w:rsidR="00275075" w:rsidRPr="00D84ED6" w:rsidRDefault="00275075" w:rsidP="00D84ED6">
      <w:pPr>
        <w:tabs>
          <w:tab w:val="left" w:pos="993"/>
        </w:tabs>
        <w:ind w:firstLine="709"/>
        <w:jc w:val="both"/>
        <w:rPr>
          <w:sz w:val="26"/>
          <w:szCs w:val="26"/>
        </w:rPr>
      </w:pPr>
      <w:r w:rsidRPr="00D84ED6">
        <w:rPr>
          <w:sz w:val="26"/>
          <w:szCs w:val="26"/>
        </w:rPr>
        <w:t>а)</w:t>
      </w:r>
      <w:r w:rsidRPr="00D84ED6">
        <w:rPr>
          <w:sz w:val="26"/>
          <w:szCs w:val="26"/>
        </w:rPr>
        <w:tab/>
        <w:t xml:space="preserve">красные линии; </w:t>
      </w:r>
    </w:p>
    <w:p w:rsidR="00275075" w:rsidRPr="00D84ED6" w:rsidRDefault="00275075" w:rsidP="00D84ED6">
      <w:pPr>
        <w:tabs>
          <w:tab w:val="left" w:pos="993"/>
        </w:tabs>
        <w:ind w:firstLine="709"/>
        <w:jc w:val="both"/>
        <w:rPr>
          <w:sz w:val="26"/>
          <w:szCs w:val="26"/>
        </w:rPr>
      </w:pPr>
      <w:r w:rsidRPr="00D84ED6">
        <w:rPr>
          <w:sz w:val="26"/>
          <w:szCs w:val="26"/>
        </w:rPr>
        <w:t>б)</w:t>
      </w:r>
      <w:r w:rsidRPr="00D84ED6">
        <w:rPr>
          <w:sz w:val="26"/>
          <w:szCs w:val="26"/>
        </w:rPr>
        <w:tab/>
        <w:t xml:space="preserve">границы существующих и планируемых элементов планировочной структуры; </w:t>
      </w:r>
    </w:p>
    <w:p w:rsidR="00275075" w:rsidRPr="00D84ED6" w:rsidRDefault="00275075" w:rsidP="00D84ED6">
      <w:pPr>
        <w:tabs>
          <w:tab w:val="left" w:pos="993"/>
        </w:tabs>
        <w:ind w:firstLine="709"/>
        <w:jc w:val="both"/>
        <w:rPr>
          <w:sz w:val="26"/>
          <w:szCs w:val="26"/>
        </w:rPr>
      </w:pPr>
      <w:r w:rsidRPr="00D84ED6">
        <w:rPr>
          <w:sz w:val="26"/>
          <w:szCs w:val="26"/>
        </w:rPr>
        <w:t>в)</w:t>
      </w:r>
      <w:r w:rsidRPr="00D84ED6">
        <w:rPr>
          <w:sz w:val="26"/>
          <w:szCs w:val="26"/>
        </w:rPr>
        <w:tab/>
        <w:t xml:space="preserve">границы зон планируемого размещения объектов капитального строительства;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w:t>
      </w:r>
      <w:r w:rsidRPr="00D84ED6">
        <w:rPr>
          <w:sz w:val="26"/>
          <w:szCs w:val="26"/>
        </w:rPr>
        <w:lastRenderedPageBreak/>
        <w:t xml:space="preserve">транспортной инфраструктуры, программы комплексного развития социальной инфраструктуры. </w:t>
      </w:r>
    </w:p>
    <w:p w:rsidR="00275075" w:rsidRPr="00D84ED6" w:rsidRDefault="00275075" w:rsidP="003D5C0D">
      <w:pPr>
        <w:pStyle w:val="ae"/>
        <w:numPr>
          <w:ilvl w:val="0"/>
          <w:numId w:val="51"/>
        </w:numPr>
        <w:tabs>
          <w:tab w:val="left" w:pos="993"/>
        </w:tabs>
        <w:ind w:left="0" w:firstLine="709"/>
        <w:contextualSpacing w:val="0"/>
        <w:jc w:val="both"/>
        <w:rPr>
          <w:sz w:val="26"/>
          <w:szCs w:val="26"/>
        </w:rPr>
      </w:pPr>
      <w:r w:rsidRPr="00D84ED6">
        <w:rPr>
          <w:sz w:val="26"/>
          <w:szCs w:val="26"/>
        </w:rPr>
        <w:t xml:space="preserve">Материалы по обоснованию проекта планировки территории содержат: </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обоснование определения границ зон планируемого размещения объектов капитального строительства; </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схему границ территорий объектов культурного наследия; </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 xml:space="preserve">схему границ зон с особыми условиями использования территории; </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 </w:t>
      </w:r>
    </w:p>
    <w:p w:rsidR="00275075" w:rsidRPr="00D84ED6" w:rsidRDefault="00275075" w:rsidP="00D84ED6">
      <w:pPr>
        <w:tabs>
          <w:tab w:val="left" w:pos="993"/>
        </w:tabs>
        <w:ind w:firstLine="709"/>
        <w:jc w:val="both"/>
        <w:rPr>
          <w:sz w:val="26"/>
          <w:szCs w:val="26"/>
        </w:rPr>
      </w:pPr>
      <w:r w:rsidRPr="00D84ED6">
        <w:rPr>
          <w:sz w:val="26"/>
          <w:szCs w:val="26"/>
        </w:rPr>
        <w:t>8)</w:t>
      </w:r>
      <w:r w:rsidRPr="00D84ED6">
        <w:rPr>
          <w:sz w:val="26"/>
          <w:szCs w:val="26"/>
        </w:rPr>
        <w:tab/>
        <w:t xml:space="preserve">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w:t>
      </w:r>
    </w:p>
    <w:p w:rsidR="00275075" w:rsidRPr="00D84ED6" w:rsidRDefault="00275075" w:rsidP="00D84ED6">
      <w:pPr>
        <w:tabs>
          <w:tab w:val="left" w:pos="993"/>
        </w:tabs>
        <w:ind w:firstLine="709"/>
        <w:jc w:val="both"/>
        <w:rPr>
          <w:sz w:val="26"/>
          <w:szCs w:val="26"/>
        </w:rPr>
      </w:pPr>
      <w:r w:rsidRPr="00D84ED6">
        <w:rPr>
          <w:sz w:val="26"/>
          <w:szCs w:val="26"/>
        </w:rPr>
        <w:t>9)</w:t>
      </w:r>
      <w:r w:rsidRPr="00D84ED6">
        <w:rPr>
          <w:sz w:val="26"/>
          <w:szCs w:val="26"/>
        </w:rPr>
        <w:tab/>
        <w:t xml:space="preserve">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 </w:t>
      </w:r>
    </w:p>
    <w:p w:rsidR="00275075" w:rsidRPr="00D84ED6" w:rsidRDefault="00275075" w:rsidP="00D84ED6">
      <w:pPr>
        <w:tabs>
          <w:tab w:val="left" w:pos="1134"/>
        </w:tabs>
        <w:ind w:firstLine="709"/>
        <w:jc w:val="both"/>
        <w:rPr>
          <w:sz w:val="26"/>
          <w:szCs w:val="26"/>
        </w:rPr>
      </w:pPr>
      <w:r w:rsidRPr="00D84ED6">
        <w:rPr>
          <w:sz w:val="26"/>
          <w:szCs w:val="26"/>
        </w:rPr>
        <w:t>10)</w:t>
      </w:r>
      <w:r w:rsidRPr="00D84ED6">
        <w:rPr>
          <w:sz w:val="26"/>
          <w:szCs w:val="26"/>
        </w:rPr>
        <w:tab/>
        <w:t xml:space="preserve">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p w:rsidR="00275075" w:rsidRPr="00D84ED6" w:rsidRDefault="00275075" w:rsidP="00D84ED6">
      <w:pPr>
        <w:tabs>
          <w:tab w:val="left" w:pos="1134"/>
        </w:tabs>
        <w:ind w:firstLine="709"/>
        <w:jc w:val="both"/>
        <w:rPr>
          <w:sz w:val="26"/>
          <w:szCs w:val="26"/>
        </w:rPr>
      </w:pPr>
      <w:r w:rsidRPr="00D84ED6">
        <w:rPr>
          <w:sz w:val="26"/>
          <w:szCs w:val="26"/>
        </w:rPr>
        <w:t>11)</w:t>
      </w:r>
      <w:r w:rsidRPr="00D84ED6">
        <w:rPr>
          <w:sz w:val="26"/>
          <w:szCs w:val="26"/>
        </w:rPr>
        <w:tab/>
        <w:t xml:space="preserve">перечень мероприятий по охране окружающей среды; </w:t>
      </w:r>
    </w:p>
    <w:p w:rsidR="00275075" w:rsidRPr="00D84ED6" w:rsidRDefault="00275075" w:rsidP="00D84ED6">
      <w:pPr>
        <w:tabs>
          <w:tab w:val="left" w:pos="1134"/>
        </w:tabs>
        <w:ind w:firstLine="709"/>
        <w:jc w:val="both"/>
        <w:rPr>
          <w:sz w:val="26"/>
          <w:szCs w:val="26"/>
        </w:rPr>
      </w:pPr>
      <w:r w:rsidRPr="00D84ED6">
        <w:rPr>
          <w:sz w:val="26"/>
          <w:szCs w:val="26"/>
        </w:rPr>
        <w:t>12)</w:t>
      </w:r>
      <w:r w:rsidRPr="00D84ED6">
        <w:rPr>
          <w:sz w:val="26"/>
          <w:szCs w:val="26"/>
        </w:rPr>
        <w:tab/>
        <w:t xml:space="preserve">обоснование очередности планируемого развития территории; </w:t>
      </w:r>
    </w:p>
    <w:p w:rsidR="00275075" w:rsidRPr="00D84ED6" w:rsidRDefault="00275075" w:rsidP="00D84ED6">
      <w:pPr>
        <w:tabs>
          <w:tab w:val="left" w:pos="1134"/>
        </w:tabs>
        <w:ind w:firstLine="709"/>
        <w:jc w:val="both"/>
        <w:rPr>
          <w:sz w:val="26"/>
          <w:szCs w:val="26"/>
        </w:rPr>
      </w:pPr>
      <w:r w:rsidRPr="00D84ED6">
        <w:rPr>
          <w:sz w:val="26"/>
          <w:szCs w:val="26"/>
        </w:rPr>
        <w:t>13)</w:t>
      </w:r>
      <w:r w:rsidRPr="00D84ED6">
        <w:rPr>
          <w:sz w:val="26"/>
          <w:szCs w:val="26"/>
        </w:rPr>
        <w:tab/>
        <w:t xml:space="preserve">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w:t>
      </w:r>
    </w:p>
    <w:p w:rsidR="00275075" w:rsidRPr="00D84ED6" w:rsidRDefault="00275075" w:rsidP="00D84ED6">
      <w:pPr>
        <w:tabs>
          <w:tab w:val="left" w:pos="1134"/>
        </w:tabs>
        <w:ind w:firstLine="709"/>
        <w:jc w:val="both"/>
        <w:rPr>
          <w:sz w:val="26"/>
          <w:szCs w:val="26"/>
        </w:rPr>
      </w:pPr>
      <w:r w:rsidRPr="00D84ED6">
        <w:rPr>
          <w:sz w:val="26"/>
          <w:szCs w:val="26"/>
        </w:rPr>
        <w:t>14)</w:t>
      </w:r>
      <w:r w:rsidRPr="00D84ED6">
        <w:rPr>
          <w:sz w:val="26"/>
          <w:szCs w:val="26"/>
        </w:rPr>
        <w:tab/>
        <w:t xml:space="preserve">иные материалы для обоснования положений по планировке территории. </w:t>
      </w:r>
    </w:p>
    <w:p w:rsidR="00275075" w:rsidRPr="00D84ED6" w:rsidRDefault="00275075" w:rsidP="00D84ED6">
      <w:pPr>
        <w:ind w:firstLine="709"/>
        <w:jc w:val="both"/>
        <w:rPr>
          <w:b/>
          <w:sz w:val="26"/>
          <w:szCs w:val="26"/>
        </w:rPr>
      </w:pPr>
    </w:p>
    <w:p w:rsidR="00275075" w:rsidRPr="00D84ED6" w:rsidRDefault="00275075" w:rsidP="00D84ED6">
      <w:pPr>
        <w:tabs>
          <w:tab w:val="left" w:pos="2268"/>
        </w:tabs>
        <w:ind w:firstLine="709"/>
        <w:jc w:val="both"/>
        <w:outlineLvl w:val="2"/>
        <w:rPr>
          <w:b/>
          <w:sz w:val="26"/>
          <w:szCs w:val="26"/>
        </w:rPr>
      </w:pPr>
      <w:bookmarkStart w:id="132" w:name="_Toc144593777"/>
      <w:bookmarkStart w:id="133" w:name="_Toc144593847"/>
      <w:bookmarkStart w:id="134" w:name="_Toc144714285"/>
      <w:bookmarkStart w:id="135" w:name="_Toc144715198"/>
      <w:bookmarkStart w:id="136" w:name="_Toc144718976"/>
      <w:r w:rsidRPr="00D84ED6">
        <w:rPr>
          <w:b/>
          <w:sz w:val="26"/>
          <w:szCs w:val="26"/>
        </w:rPr>
        <w:t>Статья 10.</w:t>
      </w:r>
      <w:r w:rsidRPr="00D84ED6">
        <w:rPr>
          <w:b/>
          <w:sz w:val="26"/>
          <w:szCs w:val="26"/>
        </w:rPr>
        <w:tab/>
        <w:t>Градостроительные планы земельных участков</w:t>
      </w:r>
      <w:bookmarkEnd w:id="132"/>
      <w:bookmarkEnd w:id="133"/>
      <w:bookmarkEnd w:id="134"/>
      <w:bookmarkEnd w:id="135"/>
      <w:bookmarkEnd w:id="136"/>
    </w:p>
    <w:p w:rsidR="00275075" w:rsidRPr="00D84ED6" w:rsidRDefault="00275075" w:rsidP="003D5C0D">
      <w:pPr>
        <w:pStyle w:val="ae"/>
        <w:numPr>
          <w:ilvl w:val="0"/>
          <w:numId w:val="47"/>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w:t>
      </w:r>
      <w:r w:rsidRPr="00D84ED6">
        <w:rPr>
          <w:rFonts w:eastAsia="Calibri"/>
          <w:sz w:val="26"/>
          <w:szCs w:val="26"/>
          <w:lang w:eastAsia="en-US"/>
        </w:rPr>
        <w:lastRenderedPageBreak/>
        <w:t>строительного проектирования, строительства, реконструкции объектов капитального строительства в границах земельного участка.</w:t>
      </w:r>
    </w:p>
    <w:p w:rsidR="00275075" w:rsidRPr="00D84ED6" w:rsidRDefault="00275075" w:rsidP="003D5C0D">
      <w:pPr>
        <w:pStyle w:val="ae"/>
        <w:numPr>
          <w:ilvl w:val="0"/>
          <w:numId w:val="47"/>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275075" w:rsidRPr="00D84ED6" w:rsidRDefault="00275075" w:rsidP="003D5C0D">
      <w:pPr>
        <w:pStyle w:val="ae"/>
        <w:numPr>
          <w:ilvl w:val="0"/>
          <w:numId w:val="47"/>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В градостроительном плане земельного участка содержится информация:</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минимальных отступах от границ земельного участка, в пределах которых разрешается строительство объектов капитального строительства;</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275075" w:rsidRPr="00D84ED6" w:rsidRDefault="00275075" w:rsidP="003D5C0D">
      <w:pPr>
        <w:pStyle w:val="ae"/>
        <w:numPr>
          <w:ilvl w:val="0"/>
          <w:numId w:val="49"/>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275075" w:rsidRPr="00D84ED6" w:rsidRDefault="00275075" w:rsidP="003D5C0D">
      <w:pPr>
        <w:pStyle w:val="ae"/>
        <w:numPr>
          <w:ilvl w:val="0"/>
          <w:numId w:val="49"/>
        </w:numPr>
        <w:tabs>
          <w:tab w:val="left" w:pos="993"/>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275075" w:rsidRPr="00D84ED6" w:rsidRDefault="00275075" w:rsidP="003D5C0D">
      <w:pPr>
        <w:pStyle w:val="ae"/>
        <w:numPr>
          <w:ilvl w:val="0"/>
          <w:numId w:val="49"/>
        </w:numPr>
        <w:tabs>
          <w:tab w:val="left" w:pos="993"/>
          <w:tab w:val="left" w:pos="1134"/>
          <w:tab w:val="left" w:pos="1276"/>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lastRenderedPageBreak/>
        <w:t>о границах публичных сервитутов;</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номере и (или) наименовании элемента планировочной структуры, в границах которого расположен земельный участок;</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наличии или отсутствии в границах земельного участка объектов культурного наследия, о границах территорий таких объектов;</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о красных линиях;</w:t>
      </w:r>
    </w:p>
    <w:p w:rsidR="00275075" w:rsidRPr="00D84ED6" w:rsidRDefault="00275075" w:rsidP="003D5C0D">
      <w:pPr>
        <w:pStyle w:val="ae"/>
        <w:numPr>
          <w:ilvl w:val="0"/>
          <w:numId w:val="49"/>
        </w:numPr>
        <w:tabs>
          <w:tab w:val="left" w:pos="1134"/>
        </w:tabs>
        <w:autoSpaceDE w:val="0"/>
        <w:autoSpaceDN w:val="0"/>
        <w:adjustRightInd w:val="0"/>
        <w:ind w:left="0" w:firstLine="709"/>
        <w:contextualSpacing w:val="0"/>
        <w:jc w:val="both"/>
        <w:rPr>
          <w:rFonts w:eastAsia="Calibri"/>
          <w:sz w:val="26"/>
          <w:szCs w:val="26"/>
          <w:lang w:eastAsia="en-US"/>
        </w:rPr>
      </w:pPr>
      <w:r w:rsidRPr="00D84ED6">
        <w:rPr>
          <w:sz w:val="26"/>
          <w:szCs w:val="26"/>
        </w:rPr>
        <w:t xml:space="preserve">о требованиях к архитектурно-градостроительному облику объекта капитального строительства (при наличии). </w:t>
      </w:r>
    </w:p>
    <w:p w:rsidR="00275075" w:rsidRPr="00D84ED6" w:rsidRDefault="00275075" w:rsidP="003D5C0D">
      <w:pPr>
        <w:pStyle w:val="ae"/>
        <w:numPr>
          <w:ilvl w:val="0"/>
          <w:numId w:val="47"/>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Подготовка градостроительных планов земельных участков является обязательной в случаях:</w:t>
      </w:r>
    </w:p>
    <w:p w:rsidR="00275075" w:rsidRPr="00D84ED6" w:rsidRDefault="00275075" w:rsidP="003D5C0D">
      <w:pPr>
        <w:pStyle w:val="ae"/>
        <w:numPr>
          <w:ilvl w:val="0"/>
          <w:numId w:val="48"/>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275075" w:rsidRPr="00D84ED6" w:rsidRDefault="00275075" w:rsidP="003D5C0D">
      <w:pPr>
        <w:pStyle w:val="ae"/>
        <w:numPr>
          <w:ilvl w:val="0"/>
          <w:numId w:val="48"/>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принятия решений об изъятии, в том числе путем выкупа, резервировании земельных участков для государственных и муниципальных нужд;</w:t>
      </w:r>
    </w:p>
    <w:p w:rsidR="00275075" w:rsidRPr="00D84ED6" w:rsidRDefault="00275075" w:rsidP="003D5C0D">
      <w:pPr>
        <w:pStyle w:val="ae"/>
        <w:numPr>
          <w:ilvl w:val="0"/>
          <w:numId w:val="48"/>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подготовки проектной документации для строительства, реконструкции;</w:t>
      </w:r>
    </w:p>
    <w:p w:rsidR="00275075" w:rsidRPr="00D84ED6" w:rsidRDefault="00275075" w:rsidP="003D5C0D">
      <w:pPr>
        <w:pStyle w:val="ae"/>
        <w:numPr>
          <w:ilvl w:val="0"/>
          <w:numId w:val="48"/>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выдачи разрешений на строительство;</w:t>
      </w:r>
    </w:p>
    <w:p w:rsidR="00275075" w:rsidRPr="00D84ED6" w:rsidRDefault="00275075" w:rsidP="003D5C0D">
      <w:pPr>
        <w:pStyle w:val="ae"/>
        <w:numPr>
          <w:ilvl w:val="0"/>
          <w:numId w:val="48"/>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выдачи разрешений на ввод объектов в эксплуатацию.</w:t>
      </w:r>
    </w:p>
    <w:p w:rsidR="00275075" w:rsidRPr="00D84ED6" w:rsidRDefault="00275075" w:rsidP="003D5C0D">
      <w:pPr>
        <w:pStyle w:val="ae"/>
        <w:numPr>
          <w:ilvl w:val="0"/>
          <w:numId w:val="47"/>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275075" w:rsidRPr="00D84ED6" w:rsidRDefault="00275075" w:rsidP="003D5C0D">
      <w:pPr>
        <w:pStyle w:val="ae"/>
        <w:numPr>
          <w:ilvl w:val="0"/>
          <w:numId w:val="47"/>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 xml:space="preserve">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Градостроительного кодекса Российской Федерации, обращаются с заявлением в орган местного самоуправления по месту нахождения земельного участка. Заявление о </w:t>
      </w:r>
      <w:r w:rsidRPr="00D84ED6">
        <w:rPr>
          <w:rFonts w:eastAsia="Calibri"/>
          <w:sz w:val="26"/>
          <w:szCs w:val="26"/>
          <w:lang w:eastAsia="en-US"/>
        </w:rPr>
        <w:lastRenderedPageBreak/>
        <w:t>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275075" w:rsidRPr="00D84ED6" w:rsidRDefault="00275075" w:rsidP="003D5C0D">
      <w:pPr>
        <w:pStyle w:val="ae"/>
        <w:numPr>
          <w:ilvl w:val="0"/>
          <w:numId w:val="47"/>
        </w:numPr>
        <w:tabs>
          <w:tab w:val="left" w:pos="993"/>
        </w:tabs>
        <w:autoSpaceDE w:val="0"/>
        <w:autoSpaceDN w:val="0"/>
        <w:adjustRightInd w:val="0"/>
        <w:ind w:left="0" w:right="-1" w:firstLine="709"/>
        <w:contextualSpacing w:val="0"/>
        <w:jc w:val="both"/>
        <w:rPr>
          <w:rFonts w:eastAsia="Calibri"/>
          <w:sz w:val="26"/>
          <w:szCs w:val="26"/>
          <w:lang w:eastAsia="en-US"/>
        </w:rPr>
      </w:pPr>
      <w:r w:rsidRPr="00D84ED6">
        <w:rPr>
          <w:sz w:val="26"/>
          <w:szCs w:val="26"/>
        </w:rPr>
        <w:t xml:space="preserve">Орган местного самоуправления в течение четырнадцати рабочих дней после получения заявления, указанного в части 5 </w:t>
      </w:r>
      <w:r w:rsidRPr="00D84ED6">
        <w:rPr>
          <w:rFonts w:eastAsia="Calibri"/>
          <w:sz w:val="26"/>
          <w:szCs w:val="26"/>
          <w:lang w:eastAsia="en-US"/>
        </w:rPr>
        <w:t>статьи 57.3 Градостроительного кодекса Российской Федерации</w:t>
      </w:r>
      <w:r w:rsidRPr="00D84ED6">
        <w:rPr>
          <w:sz w:val="26"/>
          <w:szCs w:val="26"/>
        </w:rPr>
        <w:t xml:space="preserve">,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 </w:t>
      </w:r>
    </w:p>
    <w:p w:rsidR="00275075" w:rsidRPr="00D84ED6" w:rsidRDefault="00275075" w:rsidP="003D5C0D">
      <w:pPr>
        <w:pStyle w:val="ae"/>
        <w:numPr>
          <w:ilvl w:val="0"/>
          <w:numId w:val="47"/>
        </w:numPr>
        <w:tabs>
          <w:tab w:val="left" w:pos="993"/>
        </w:tabs>
        <w:autoSpaceDE w:val="0"/>
        <w:autoSpaceDN w:val="0"/>
        <w:adjustRightInd w:val="0"/>
        <w:ind w:left="0" w:right="-1" w:firstLine="709"/>
        <w:contextualSpacing w:val="0"/>
        <w:jc w:val="both"/>
        <w:rPr>
          <w:rFonts w:eastAsia="Calibri"/>
          <w:sz w:val="26"/>
          <w:szCs w:val="26"/>
          <w:lang w:eastAsia="en-US"/>
        </w:rPr>
      </w:pPr>
      <w:r w:rsidRPr="00D84ED6">
        <w:rPr>
          <w:sz w:val="26"/>
          <w:szCs w:val="26"/>
        </w:rPr>
        <w:t xml:space="preserve">Информация, указанная в градостроительном плане земельного участка, за исключением информации, предусмотренной пунктом 15 части 3 </w:t>
      </w:r>
      <w:r w:rsidRPr="00D84ED6">
        <w:rPr>
          <w:rFonts w:eastAsia="Calibri"/>
          <w:sz w:val="26"/>
          <w:szCs w:val="26"/>
          <w:lang w:eastAsia="en-US"/>
        </w:rPr>
        <w:t>статьи 57.3 Градостроительного кодекса Российской Федерации</w:t>
      </w:r>
      <w:r w:rsidRPr="00D84ED6">
        <w:rPr>
          <w:sz w:val="26"/>
          <w:szCs w:val="26"/>
        </w:rPr>
        <w:t xml:space="preserve">,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275075" w:rsidRPr="00D84ED6" w:rsidRDefault="00275075" w:rsidP="00D84ED6">
      <w:pPr>
        <w:pStyle w:val="ae"/>
        <w:tabs>
          <w:tab w:val="left" w:pos="1134"/>
        </w:tabs>
        <w:autoSpaceDE w:val="0"/>
        <w:autoSpaceDN w:val="0"/>
        <w:adjustRightInd w:val="0"/>
        <w:ind w:left="0" w:firstLine="709"/>
        <w:contextualSpacing w:val="0"/>
        <w:jc w:val="both"/>
        <w:rPr>
          <w:rFonts w:eastAsia="Calibri"/>
          <w:sz w:val="26"/>
          <w:szCs w:val="26"/>
          <w:lang w:eastAsia="en-US"/>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137" w:name="_Toc144593778"/>
      <w:bookmarkStart w:id="138" w:name="_Toc144593848"/>
      <w:bookmarkStart w:id="139" w:name="_Toc144714286"/>
      <w:bookmarkStart w:id="140" w:name="_Toc144715199"/>
      <w:bookmarkStart w:id="141" w:name="_Toc144718977"/>
      <w:r w:rsidRPr="00D84ED6">
        <w:rPr>
          <w:rFonts w:ascii="Times New Roman" w:hAnsi="Times New Roman" w:cs="Times New Roman"/>
          <w:color w:val="auto"/>
          <w:sz w:val="26"/>
          <w:szCs w:val="26"/>
        </w:rPr>
        <w:t>Статья 11.</w:t>
      </w:r>
      <w:r w:rsidRPr="00D84ED6">
        <w:rPr>
          <w:rFonts w:ascii="Times New Roman" w:hAnsi="Times New Roman" w:cs="Times New Roman"/>
          <w:color w:val="auto"/>
          <w:sz w:val="26"/>
          <w:szCs w:val="26"/>
        </w:rPr>
        <w:tab/>
        <w:t>Порядок подготовки документации по планировке территории</w:t>
      </w:r>
      <w:bookmarkEnd w:id="137"/>
      <w:bookmarkEnd w:id="138"/>
      <w:bookmarkEnd w:id="139"/>
      <w:bookmarkEnd w:id="140"/>
      <w:bookmarkEnd w:id="141"/>
    </w:p>
    <w:p w:rsidR="00275075" w:rsidRPr="00D84ED6" w:rsidRDefault="00275075" w:rsidP="003D5C0D">
      <w:pPr>
        <w:numPr>
          <w:ilvl w:val="0"/>
          <w:numId w:val="52"/>
        </w:numPr>
        <w:tabs>
          <w:tab w:val="left" w:pos="993"/>
        </w:tabs>
        <w:ind w:left="0" w:firstLine="709"/>
        <w:jc w:val="both"/>
        <w:rPr>
          <w:sz w:val="26"/>
          <w:szCs w:val="26"/>
        </w:rPr>
      </w:pPr>
      <w:r w:rsidRPr="00D84ED6">
        <w:rPr>
          <w:sz w:val="26"/>
          <w:szCs w:val="26"/>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Российской Федерации, администрацией Сенного муниципального образования Вольского муниципального района, за исключением случаев, указанных в частях 1.1 и 12.12 статьи 45 Градостроительного кодекса Российской Федерации. </w:t>
      </w:r>
    </w:p>
    <w:p w:rsidR="00275075" w:rsidRPr="00D84ED6" w:rsidRDefault="00275075" w:rsidP="003D5C0D">
      <w:pPr>
        <w:numPr>
          <w:ilvl w:val="0"/>
          <w:numId w:val="52"/>
        </w:numPr>
        <w:tabs>
          <w:tab w:val="left" w:pos="993"/>
        </w:tabs>
        <w:ind w:left="0" w:firstLine="709"/>
        <w:jc w:val="both"/>
        <w:rPr>
          <w:sz w:val="26"/>
          <w:szCs w:val="26"/>
        </w:rPr>
      </w:pPr>
      <w:r w:rsidRPr="00D84ED6">
        <w:rPr>
          <w:sz w:val="26"/>
          <w:szCs w:val="26"/>
        </w:rPr>
        <w:t xml:space="preserve">Решения о подготовке документации по планировке территории принимаются самостоятельно: </w:t>
      </w:r>
    </w:p>
    <w:p w:rsidR="00275075" w:rsidRPr="00D84ED6" w:rsidRDefault="00275075" w:rsidP="003D5C0D">
      <w:pPr>
        <w:pStyle w:val="ae"/>
        <w:numPr>
          <w:ilvl w:val="1"/>
          <w:numId w:val="53"/>
        </w:numPr>
        <w:tabs>
          <w:tab w:val="left" w:pos="709"/>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лицами, с которыми заключены договоры о комплексном развитии территории;</w:t>
      </w:r>
    </w:p>
    <w:p w:rsidR="00275075" w:rsidRPr="00D84ED6" w:rsidRDefault="00275075" w:rsidP="003D5C0D">
      <w:pPr>
        <w:pStyle w:val="ae"/>
        <w:numPr>
          <w:ilvl w:val="0"/>
          <w:numId w:val="53"/>
        </w:numPr>
        <w:tabs>
          <w:tab w:val="left" w:pos="709"/>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6" w:history="1">
        <w:r w:rsidRPr="00D84ED6">
          <w:rPr>
            <w:rFonts w:eastAsia="Calibri"/>
            <w:sz w:val="26"/>
            <w:szCs w:val="26"/>
            <w:lang w:eastAsia="en-US"/>
          </w:rPr>
          <w:t>части 12.12</w:t>
        </w:r>
      </w:hyperlink>
      <w:r w:rsidRPr="00D84ED6">
        <w:rPr>
          <w:rFonts w:eastAsia="Calibri"/>
          <w:sz w:val="26"/>
          <w:szCs w:val="26"/>
          <w:lang w:eastAsia="en-US"/>
        </w:rPr>
        <w:t xml:space="preserve"> статьи 45 Градостроительного кодекса </w:t>
      </w:r>
      <w:r w:rsidRPr="00D84ED6">
        <w:rPr>
          <w:sz w:val="26"/>
          <w:szCs w:val="26"/>
        </w:rPr>
        <w:t>Российской Федерации</w:t>
      </w:r>
      <w:r w:rsidRPr="00D84ED6">
        <w:rPr>
          <w:rFonts w:eastAsia="Calibri"/>
          <w:sz w:val="26"/>
          <w:szCs w:val="26"/>
          <w:lang w:eastAsia="en-US"/>
        </w:rPr>
        <w:t>);</w:t>
      </w:r>
    </w:p>
    <w:p w:rsidR="00275075" w:rsidRPr="00D84ED6" w:rsidRDefault="00275075" w:rsidP="003D5C0D">
      <w:pPr>
        <w:pStyle w:val="ae"/>
        <w:numPr>
          <w:ilvl w:val="0"/>
          <w:numId w:val="53"/>
        </w:numPr>
        <w:tabs>
          <w:tab w:val="left" w:pos="709"/>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7" w:history="1">
        <w:r w:rsidRPr="00D84ED6">
          <w:rPr>
            <w:rFonts w:eastAsia="Calibri"/>
            <w:sz w:val="26"/>
            <w:szCs w:val="26"/>
            <w:lang w:eastAsia="en-US"/>
          </w:rPr>
          <w:t>части 12.12</w:t>
        </w:r>
      </w:hyperlink>
      <w:r w:rsidRPr="00D84ED6">
        <w:rPr>
          <w:rFonts w:eastAsia="Calibri"/>
          <w:sz w:val="26"/>
          <w:szCs w:val="26"/>
          <w:lang w:eastAsia="en-US"/>
        </w:rPr>
        <w:t xml:space="preserve"> статьи 45 Градостроительного кодекса </w:t>
      </w:r>
      <w:r w:rsidRPr="00D84ED6">
        <w:rPr>
          <w:sz w:val="26"/>
          <w:szCs w:val="26"/>
        </w:rPr>
        <w:t>Российской Федерации</w:t>
      </w:r>
      <w:r w:rsidRPr="00D84ED6">
        <w:rPr>
          <w:rFonts w:eastAsia="Calibri"/>
          <w:sz w:val="26"/>
          <w:szCs w:val="26"/>
          <w:lang w:eastAsia="en-US"/>
        </w:rPr>
        <w:t>);</w:t>
      </w:r>
    </w:p>
    <w:p w:rsidR="00275075" w:rsidRPr="00D84ED6" w:rsidRDefault="00275075" w:rsidP="003D5C0D">
      <w:pPr>
        <w:pStyle w:val="ae"/>
        <w:numPr>
          <w:ilvl w:val="0"/>
          <w:numId w:val="53"/>
        </w:numPr>
        <w:tabs>
          <w:tab w:val="left" w:pos="709"/>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275075" w:rsidRPr="00D84ED6" w:rsidRDefault="00275075" w:rsidP="003D5C0D">
      <w:pPr>
        <w:numPr>
          <w:ilvl w:val="0"/>
          <w:numId w:val="52"/>
        </w:numPr>
        <w:tabs>
          <w:tab w:val="left" w:pos="993"/>
        </w:tabs>
        <w:ind w:left="0" w:firstLine="709"/>
        <w:jc w:val="both"/>
        <w:rPr>
          <w:sz w:val="26"/>
          <w:szCs w:val="26"/>
        </w:rPr>
      </w:pPr>
      <w:r w:rsidRPr="00D84ED6">
        <w:rPr>
          <w:sz w:val="26"/>
          <w:szCs w:val="26"/>
        </w:rPr>
        <w:t xml:space="preserve">В случаях, предусмотренных частью 1.1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 </w:t>
      </w:r>
    </w:p>
    <w:p w:rsidR="00275075" w:rsidRPr="00D84ED6" w:rsidRDefault="00275075" w:rsidP="003D5C0D">
      <w:pPr>
        <w:numPr>
          <w:ilvl w:val="0"/>
          <w:numId w:val="52"/>
        </w:numPr>
        <w:tabs>
          <w:tab w:val="left" w:pos="993"/>
        </w:tabs>
        <w:ind w:left="0" w:firstLine="709"/>
        <w:jc w:val="both"/>
        <w:rPr>
          <w:sz w:val="26"/>
          <w:szCs w:val="26"/>
        </w:rPr>
      </w:pPr>
      <w:r w:rsidRPr="00D84ED6">
        <w:rPr>
          <w:rFonts w:eastAsia="Calibri"/>
          <w:sz w:val="26"/>
          <w:szCs w:val="26"/>
          <w:lang w:eastAsia="en-US"/>
        </w:rPr>
        <w:t xml:space="preserve">Органы местного самоуправления </w:t>
      </w:r>
      <w:r w:rsidRPr="00D84ED6">
        <w:rPr>
          <w:rFonts w:eastAsia="Calibri"/>
          <w:sz w:val="26"/>
          <w:szCs w:val="26"/>
        </w:rPr>
        <w:t>Сенного муниципального образования</w:t>
      </w:r>
    </w:p>
    <w:p w:rsidR="00275075" w:rsidRPr="00D84ED6" w:rsidRDefault="00275075" w:rsidP="00D84ED6">
      <w:pPr>
        <w:tabs>
          <w:tab w:val="left" w:pos="993"/>
        </w:tabs>
        <w:jc w:val="both"/>
        <w:rPr>
          <w:sz w:val="26"/>
          <w:szCs w:val="26"/>
        </w:rPr>
      </w:pPr>
      <w:r w:rsidRPr="00D84ED6">
        <w:rPr>
          <w:rFonts w:eastAsia="Calibri"/>
          <w:sz w:val="26"/>
          <w:szCs w:val="26"/>
          <w:lang w:eastAsia="en-US"/>
        </w:rPr>
        <w:t xml:space="preserve">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8" w:history="1">
        <w:r w:rsidRPr="00D84ED6">
          <w:rPr>
            <w:rFonts w:eastAsia="Calibri"/>
            <w:sz w:val="26"/>
            <w:szCs w:val="26"/>
            <w:lang w:eastAsia="en-US"/>
          </w:rPr>
          <w:t>части 2</w:t>
        </w:r>
      </w:hyperlink>
      <w:r w:rsidRPr="00D84ED6">
        <w:rPr>
          <w:rFonts w:eastAsia="Calibri"/>
          <w:sz w:val="26"/>
          <w:szCs w:val="26"/>
          <w:lang w:eastAsia="en-US"/>
        </w:rPr>
        <w:t xml:space="preserve"> настоящей статьи, и утверждают документацию по планировке территории в </w:t>
      </w:r>
      <w:r w:rsidRPr="00D84ED6">
        <w:rPr>
          <w:rFonts w:eastAsia="Calibri"/>
          <w:sz w:val="26"/>
          <w:szCs w:val="26"/>
          <w:lang w:eastAsia="en-US"/>
        </w:rPr>
        <w:lastRenderedPageBreak/>
        <w:t xml:space="preserve">границах Сенного муниципального образования, за исключением случаев, указанных в </w:t>
      </w:r>
      <w:hyperlink r:id="rId19" w:history="1">
        <w:r w:rsidRPr="00D84ED6">
          <w:rPr>
            <w:rFonts w:eastAsia="Calibri"/>
            <w:sz w:val="26"/>
            <w:szCs w:val="26"/>
            <w:lang w:eastAsia="en-US"/>
          </w:rPr>
          <w:t>частях 2</w:t>
        </w:r>
      </w:hyperlink>
      <w:r w:rsidRPr="00D84ED6">
        <w:rPr>
          <w:rFonts w:eastAsia="Calibri"/>
          <w:sz w:val="26"/>
          <w:szCs w:val="26"/>
          <w:lang w:eastAsia="en-US"/>
        </w:rPr>
        <w:t xml:space="preserve"> - </w:t>
      </w:r>
      <w:hyperlink r:id="rId20" w:history="1">
        <w:r w:rsidRPr="00D84ED6">
          <w:rPr>
            <w:rFonts w:eastAsia="Calibri"/>
            <w:sz w:val="26"/>
            <w:szCs w:val="26"/>
            <w:lang w:eastAsia="en-US"/>
          </w:rPr>
          <w:t>4.2</w:t>
        </w:r>
      </w:hyperlink>
      <w:r w:rsidRPr="00D84ED6">
        <w:rPr>
          <w:rFonts w:eastAsia="Calibri"/>
          <w:sz w:val="26"/>
          <w:szCs w:val="26"/>
          <w:lang w:eastAsia="en-US"/>
        </w:rPr>
        <w:t xml:space="preserve">, </w:t>
      </w:r>
      <w:hyperlink r:id="rId21" w:history="1">
        <w:r w:rsidRPr="00D84ED6">
          <w:rPr>
            <w:rFonts w:eastAsia="Calibri"/>
            <w:sz w:val="26"/>
            <w:szCs w:val="26"/>
            <w:lang w:eastAsia="en-US"/>
          </w:rPr>
          <w:t>5.2</w:t>
        </w:r>
      </w:hyperlink>
      <w:r w:rsidRPr="00D84ED6">
        <w:rPr>
          <w:rFonts w:eastAsia="Calibri"/>
          <w:sz w:val="26"/>
          <w:szCs w:val="26"/>
          <w:lang w:eastAsia="en-US"/>
        </w:rPr>
        <w:t xml:space="preserve"> статьи 45 Градостроительного кодекса, с учетом особенностей, указанных в </w:t>
      </w:r>
      <w:hyperlink r:id="rId22" w:history="1">
        <w:r w:rsidRPr="00D84ED6">
          <w:rPr>
            <w:rFonts w:eastAsia="Calibri"/>
            <w:sz w:val="26"/>
            <w:szCs w:val="26"/>
            <w:lang w:eastAsia="en-US"/>
          </w:rPr>
          <w:t>части 5.1</w:t>
        </w:r>
      </w:hyperlink>
      <w:r w:rsidRPr="00D84ED6">
        <w:rPr>
          <w:rFonts w:eastAsia="Calibri"/>
          <w:sz w:val="26"/>
          <w:szCs w:val="26"/>
          <w:lang w:eastAsia="en-US"/>
        </w:rPr>
        <w:t xml:space="preserve"> статьи 45 Градостроительного кодекса.</w:t>
      </w:r>
    </w:p>
    <w:p w:rsidR="00275075" w:rsidRPr="00D84ED6" w:rsidRDefault="00275075" w:rsidP="003D5C0D">
      <w:pPr>
        <w:pStyle w:val="ae"/>
        <w:numPr>
          <w:ilvl w:val="0"/>
          <w:numId w:val="52"/>
        </w:numPr>
        <w:tabs>
          <w:tab w:val="left" w:pos="993"/>
          <w:tab w:val="left" w:pos="1134"/>
        </w:tabs>
        <w:autoSpaceDE w:val="0"/>
        <w:autoSpaceDN w:val="0"/>
        <w:adjustRightInd w:val="0"/>
        <w:ind w:left="0" w:firstLine="709"/>
        <w:contextualSpacing w:val="0"/>
        <w:jc w:val="both"/>
        <w:rPr>
          <w:rFonts w:eastAsia="Calibri"/>
          <w:sz w:val="26"/>
          <w:szCs w:val="26"/>
          <w:lang w:eastAsia="en-US"/>
        </w:rPr>
      </w:pPr>
      <w:r w:rsidRPr="00D84ED6">
        <w:rPr>
          <w:sz w:val="26"/>
          <w:szCs w:val="26"/>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D84ED6">
        <w:rPr>
          <w:rFonts w:eastAsia="Calibri"/>
          <w:sz w:val="26"/>
          <w:szCs w:val="26"/>
          <w:lang w:eastAsia="en-US"/>
        </w:rPr>
        <w:t>в течение трех дней со дня принятия такого решения</w:t>
      </w:r>
      <w:r w:rsidRPr="00D84ED6">
        <w:rPr>
          <w:sz w:val="26"/>
          <w:szCs w:val="26"/>
        </w:rPr>
        <w:t xml:space="preserve"> и размещается на официальном сайте в сети «Интернет».</w:t>
      </w:r>
    </w:p>
    <w:p w:rsidR="00275075" w:rsidRPr="00D84ED6" w:rsidRDefault="00275075" w:rsidP="003D5C0D">
      <w:pPr>
        <w:pStyle w:val="ae"/>
        <w:numPr>
          <w:ilvl w:val="0"/>
          <w:numId w:val="52"/>
        </w:numPr>
        <w:tabs>
          <w:tab w:val="left" w:pos="993"/>
        </w:tabs>
        <w:autoSpaceDE w:val="0"/>
        <w:autoSpaceDN w:val="0"/>
        <w:adjustRightInd w:val="0"/>
        <w:ind w:left="0" w:firstLine="709"/>
        <w:contextualSpacing w:val="0"/>
        <w:jc w:val="both"/>
        <w:rPr>
          <w:rFonts w:eastAsia="Calibri"/>
          <w:sz w:val="26"/>
          <w:szCs w:val="26"/>
          <w:lang w:eastAsia="en-US"/>
        </w:rPr>
      </w:pPr>
      <w:r w:rsidRPr="00D84ED6">
        <w:rPr>
          <w:rFonts w:eastAsia="Calibri"/>
          <w:sz w:val="26"/>
          <w:szCs w:val="26"/>
          <w:lang w:eastAsia="en-US"/>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Сенного муниципального образования свои предложения о порядке, сроках подготовки и содержании документации по планировке территории.</w:t>
      </w:r>
    </w:p>
    <w:p w:rsidR="00275075" w:rsidRPr="00D84ED6" w:rsidRDefault="00275075" w:rsidP="003D5C0D">
      <w:pPr>
        <w:pStyle w:val="ae"/>
        <w:numPr>
          <w:ilvl w:val="0"/>
          <w:numId w:val="52"/>
        </w:numPr>
        <w:tabs>
          <w:tab w:val="left" w:pos="993"/>
        </w:tabs>
        <w:autoSpaceDE w:val="0"/>
        <w:autoSpaceDN w:val="0"/>
        <w:adjustRightInd w:val="0"/>
        <w:ind w:left="0" w:firstLine="709"/>
        <w:contextualSpacing w:val="0"/>
        <w:jc w:val="both"/>
        <w:rPr>
          <w:rFonts w:eastAsia="Calibri"/>
          <w:sz w:val="26"/>
          <w:szCs w:val="26"/>
          <w:lang w:eastAsia="en-US"/>
        </w:rPr>
      </w:pPr>
      <w:r w:rsidRPr="00D84ED6">
        <w:rPr>
          <w:sz w:val="26"/>
          <w:szCs w:val="26"/>
        </w:rPr>
        <w:t xml:space="preserve">Подготовка документации по планировке территории может осуществляется за счет средств бюджета </w:t>
      </w:r>
      <w:r w:rsidRPr="00D84ED6">
        <w:rPr>
          <w:rFonts w:eastAsia="Calibri"/>
          <w:sz w:val="26"/>
          <w:szCs w:val="26"/>
        </w:rPr>
        <w:t>Сенного муниципального образования</w:t>
      </w:r>
      <w:r w:rsidRPr="00D84ED6">
        <w:rPr>
          <w:sz w:val="26"/>
          <w:szCs w:val="26"/>
        </w:rPr>
        <w:t>, а также за счет средств физических или юридических лиц.</w:t>
      </w:r>
    </w:p>
    <w:p w:rsidR="00275075" w:rsidRPr="00D84ED6" w:rsidRDefault="00275075" w:rsidP="003D5C0D">
      <w:pPr>
        <w:pStyle w:val="ae"/>
        <w:numPr>
          <w:ilvl w:val="0"/>
          <w:numId w:val="52"/>
        </w:numPr>
        <w:tabs>
          <w:tab w:val="left" w:pos="993"/>
        </w:tabs>
        <w:autoSpaceDE w:val="0"/>
        <w:autoSpaceDN w:val="0"/>
        <w:adjustRightInd w:val="0"/>
        <w:ind w:left="0" w:firstLine="709"/>
        <w:contextualSpacing w:val="0"/>
        <w:jc w:val="both"/>
        <w:rPr>
          <w:rFonts w:eastAsia="Calibri"/>
          <w:sz w:val="26"/>
          <w:szCs w:val="26"/>
          <w:lang w:eastAsia="en-US"/>
        </w:rPr>
      </w:pPr>
      <w:r w:rsidRPr="00D84ED6">
        <w:rPr>
          <w:sz w:val="26"/>
          <w:szCs w:val="26"/>
        </w:rPr>
        <w:t xml:space="preserve">Администрация </w:t>
      </w:r>
      <w:r w:rsidRPr="00D84ED6">
        <w:rPr>
          <w:rFonts w:eastAsia="Calibri"/>
          <w:sz w:val="26"/>
          <w:szCs w:val="26"/>
        </w:rPr>
        <w:t>Сенного муниципального образования</w:t>
      </w:r>
      <w:r w:rsidRPr="00D84ED6">
        <w:rPr>
          <w:sz w:val="26"/>
          <w:szCs w:val="26"/>
        </w:rPr>
        <w:t xml:space="preserve">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Сенного муниципального образования и Положением.</w:t>
      </w:r>
    </w:p>
    <w:p w:rsidR="00275075" w:rsidRPr="00D84ED6" w:rsidRDefault="00275075" w:rsidP="003D5C0D">
      <w:pPr>
        <w:pStyle w:val="ae"/>
        <w:numPr>
          <w:ilvl w:val="0"/>
          <w:numId w:val="52"/>
        </w:numPr>
        <w:tabs>
          <w:tab w:val="left" w:pos="993"/>
        </w:tabs>
        <w:autoSpaceDE w:val="0"/>
        <w:autoSpaceDN w:val="0"/>
        <w:adjustRightInd w:val="0"/>
        <w:ind w:left="0" w:firstLine="709"/>
        <w:contextualSpacing w:val="0"/>
        <w:jc w:val="both"/>
        <w:rPr>
          <w:rFonts w:eastAsia="Calibri"/>
          <w:sz w:val="26"/>
          <w:szCs w:val="26"/>
          <w:lang w:eastAsia="en-US"/>
        </w:rPr>
      </w:pPr>
      <w:r w:rsidRPr="00D84ED6">
        <w:rPr>
          <w:sz w:val="26"/>
          <w:szCs w:val="26"/>
        </w:rPr>
        <w:t xml:space="preserve">Администрация </w:t>
      </w:r>
      <w:r w:rsidRPr="00D84ED6">
        <w:rPr>
          <w:rFonts w:eastAsia="Calibri"/>
          <w:sz w:val="26"/>
          <w:szCs w:val="26"/>
        </w:rPr>
        <w:t>Сенного муниципального образования</w:t>
      </w:r>
      <w:r w:rsidRPr="00D84ED6">
        <w:rPr>
          <w:rFonts w:eastAsia="Calibri"/>
          <w:sz w:val="26"/>
          <w:szCs w:val="26"/>
          <w:lang w:eastAsia="en-US"/>
        </w:rPr>
        <w:t xml:space="preserve"> 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Pr="00D84ED6">
        <w:rPr>
          <w:sz w:val="26"/>
          <w:szCs w:val="26"/>
        </w:rPr>
        <w:t xml:space="preserve">администрация </w:t>
      </w:r>
      <w:r w:rsidRPr="00D84ED6">
        <w:rPr>
          <w:rFonts w:eastAsia="Calibri"/>
          <w:sz w:val="26"/>
          <w:szCs w:val="26"/>
        </w:rPr>
        <w:t>Сенного муниципального образования</w:t>
      </w:r>
      <w:r w:rsidRPr="00D84ED6">
        <w:rPr>
          <w:rFonts w:eastAsia="Calibri"/>
          <w:sz w:val="26"/>
          <w:szCs w:val="26"/>
          <w:lang w:eastAsia="en-US"/>
        </w:rPr>
        <w:t xml:space="preserve">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275075" w:rsidRPr="00D84ED6" w:rsidRDefault="00275075" w:rsidP="003D5C0D">
      <w:pPr>
        <w:pStyle w:val="ae"/>
        <w:numPr>
          <w:ilvl w:val="0"/>
          <w:numId w:val="52"/>
        </w:numPr>
        <w:tabs>
          <w:tab w:val="left" w:pos="1134"/>
        </w:tabs>
        <w:autoSpaceDE w:val="0"/>
        <w:autoSpaceDN w:val="0"/>
        <w:adjustRightInd w:val="0"/>
        <w:ind w:left="0" w:firstLine="709"/>
        <w:contextualSpacing w:val="0"/>
        <w:jc w:val="both"/>
        <w:rPr>
          <w:rFonts w:eastAsia="Calibri"/>
          <w:sz w:val="26"/>
          <w:szCs w:val="26"/>
          <w:lang w:eastAsia="en-US"/>
        </w:rPr>
      </w:pPr>
      <w:r w:rsidRPr="00D84ED6">
        <w:rPr>
          <w:sz w:val="26"/>
          <w:szCs w:val="26"/>
        </w:rPr>
        <w:t>Утвержденная документация по планировке территории Сенного муниципального образования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в сети «Интернет».</w:t>
      </w:r>
    </w:p>
    <w:p w:rsidR="00275075" w:rsidRPr="00D84ED6" w:rsidRDefault="00275075" w:rsidP="00D84ED6">
      <w:pPr>
        <w:ind w:left="2552"/>
        <w:jc w:val="both"/>
        <w:rPr>
          <w:sz w:val="26"/>
          <w:szCs w:val="26"/>
        </w:rPr>
      </w:pPr>
    </w:p>
    <w:p w:rsidR="00275075" w:rsidRPr="00D84ED6" w:rsidRDefault="00275075" w:rsidP="00D84ED6">
      <w:pPr>
        <w:pStyle w:val="2"/>
        <w:keepNext w:val="0"/>
        <w:tabs>
          <w:tab w:val="left" w:pos="2268"/>
        </w:tabs>
        <w:spacing w:before="0"/>
        <w:ind w:firstLine="709"/>
        <w:jc w:val="both"/>
        <w:rPr>
          <w:rFonts w:ascii="Times New Roman" w:hAnsi="Times New Roman" w:cs="Times New Roman"/>
          <w:color w:val="auto"/>
        </w:rPr>
      </w:pPr>
      <w:bookmarkStart w:id="142" w:name="_Toc268484951"/>
      <w:bookmarkStart w:id="143" w:name="_Toc268487893"/>
      <w:bookmarkStart w:id="144" w:name="_Toc290561462"/>
      <w:bookmarkStart w:id="145" w:name="_Toc290562102"/>
      <w:bookmarkStart w:id="146" w:name="_Toc290563741"/>
      <w:bookmarkStart w:id="147" w:name="_Toc291661730"/>
      <w:bookmarkStart w:id="148" w:name="_Toc291666452"/>
      <w:bookmarkStart w:id="149" w:name="_Toc291679455"/>
      <w:bookmarkStart w:id="150" w:name="_Toc291680709"/>
      <w:bookmarkStart w:id="151" w:name="_Toc292180256"/>
      <w:bookmarkStart w:id="152" w:name="_Toc292180672"/>
      <w:bookmarkStart w:id="153" w:name="_Toc292181402"/>
      <w:bookmarkStart w:id="154" w:name="_Toc292182044"/>
      <w:bookmarkStart w:id="155" w:name="_Toc294258547"/>
      <w:bookmarkStart w:id="156" w:name="_Toc294281777"/>
      <w:bookmarkStart w:id="157" w:name="_Toc295395880"/>
      <w:bookmarkStart w:id="158" w:name="_Toc296009739"/>
      <w:bookmarkStart w:id="159" w:name="_Toc144593779"/>
      <w:bookmarkStart w:id="160" w:name="_Toc144593849"/>
      <w:bookmarkStart w:id="161" w:name="_Toc144714287"/>
      <w:bookmarkStart w:id="162" w:name="_Toc144715200"/>
      <w:bookmarkStart w:id="163" w:name="_Toc144718978"/>
      <w:bookmarkEnd w:id="127"/>
      <w:bookmarkEnd w:id="128"/>
      <w:bookmarkEnd w:id="129"/>
      <w:bookmarkEnd w:id="130"/>
      <w:bookmarkEnd w:id="131"/>
      <w:r w:rsidRPr="00D84ED6">
        <w:rPr>
          <w:rFonts w:ascii="Times New Roman" w:hAnsi="Times New Roman" w:cs="Times New Roman"/>
          <w:color w:val="auto"/>
        </w:rPr>
        <w:t>ГЛАВА 5.</w:t>
      </w:r>
      <w:r w:rsidRPr="00D84ED6">
        <w:rPr>
          <w:rFonts w:ascii="Times New Roman" w:hAnsi="Times New Roman" w:cs="Times New Roman"/>
          <w:color w:val="auto"/>
        </w:rPr>
        <w:tab/>
        <w:t>ПОЛОЖЕНИЕ О ПОРЯДКЕ ПРЕДОСТАВЛЕНИЯ ФИЗИЧЕСКИМ И ЮРИДИЧЕСКИМ ЛИЦАМ ЗЕМЕЛЬНЫХ УЧАСТКОВ, СФОРМИРОВАННЫХ ИЗ СОСТАВА ГОСУДАРСТВЕННЫХ И МУНИЦИПАЛЬНЫХ ЗЕМЕЛЬ</w:t>
      </w:r>
      <w:bookmarkEnd w:id="159"/>
      <w:bookmarkEnd w:id="160"/>
      <w:bookmarkEnd w:id="161"/>
      <w:bookmarkEnd w:id="162"/>
      <w:bookmarkEnd w:id="163"/>
    </w:p>
    <w:p w:rsidR="00275075" w:rsidRPr="00D84ED6" w:rsidRDefault="00275075" w:rsidP="00D84ED6">
      <w:pPr>
        <w:jc w:val="both"/>
        <w:rPr>
          <w:sz w:val="26"/>
          <w:szCs w:val="26"/>
        </w:rPr>
      </w:pPr>
    </w:p>
    <w:p w:rsidR="00275075" w:rsidRPr="00D84ED6" w:rsidRDefault="00275075" w:rsidP="00D84ED6">
      <w:pPr>
        <w:pStyle w:val="3"/>
        <w:keepNext w:val="0"/>
        <w:tabs>
          <w:tab w:val="left" w:pos="2268"/>
        </w:tabs>
        <w:spacing w:before="0"/>
        <w:ind w:firstLine="709"/>
        <w:jc w:val="both"/>
        <w:rPr>
          <w:rFonts w:ascii="Times New Roman" w:hAnsi="Times New Roman" w:cs="Times New Roman"/>
          <w:color w:val="auto"/>
          <w:sz w:val="26"/>
          <w:szCs w:val="26"/>
        </w:rPr>
      </w:pPr>
      <w:bookmarkStart w:id="164" w:name="_Toc144593780"/>
      <w:bookmarkStart w:id="165" w:name="_Toc144593850"/>
      <w:bookmarkStart w:id="166" w:name="_Toc144714288"/>
      <w:bookmarkStart w:id="167" w:name="_Toc144715201"/>
      <w:bookmarkStart w:id="168" w:name="_Toc144718979"/>
      <w:r w:rsidRPr="00D84ED6">
        <w:rPr>
          <w:rFonts w:ascii="Times New Roman" w:hAnsi="Times New Roman" w:cs="Times New Roman"/>
          <w:color w:val="auto"/>
          <w:sz w:val="26"/>
          <w:szCs w:val="26"/>
        </w:rPr>
        <w:t>Статья 12.</w:t>
      </w:r>
      <w:r w:rsidRPr="00D84ED6">
        <w:rPr>
          <w:rFonts w:ascii="Times New Roman" w:hAnsi="Times New Roman" w:cs="Times New Roman"/>
          <w:color w:val="auto"/>
          <w:sz w:val="26"/>
          <w:szCs w:val="26"/>
        </w:rPr>
        <w:tab/>
        <w:t>Основные положения о порядке предоставления земельных участков на территории муниципального образования.</w:t>
      </w:r>
      <w:bookmarkEnd w:id="164"/>
      <w:bookmarkEnd w:id="165"/>
      <w:bookmarkEnd w:id="166"/>
      <w:bookmarkEnd w:id="167"/>
      <w:bookmarkEnd w:id="168"/>
    </w:p>
    <w:p w:rsidR="00275075" w:rsidRPr="00D84ED6" w:rsidRDefault="00275075" w:rsidP="003D5C0D">
      <w:pPr>
        <w:pStyle w:val="affb"/>
        <w:numPr>
          <w:ilvl w:val="0"/>
          <w:numId w:val="54"/>
        </w:numPr>
        <w:tabs>
          <w:tab w:val="left" w:pos="993"/>
        </w:tabs>
        <w:ind w:left="0" w:firstLine="709"/>
        <w:rPr>
          <w:sz w:val="26"/>
          <w:szCs w:val="26"/>
          <w:lang w:val="ru-RU"/>
        </w:rPr>
      </w:pPr>
      <w:bookmarkStart w:id="169" w:name="_Toc268484953"/>
      <w:bookmarkStart w:id="170" w:name="_Toc268487899"/>
      <w:bookmarkStart w:id="171" w:name="_Toc290561468"/>
      <w:bookmarkStart w:id="172" w:name="_Toc290562108"/>
      <w:bookmarkStart w:id="173" w:name="_Toc290563747"/>
      <w:bookmarkStart w:id="174" w:name="_Toc291661736"/>
      <w:bookmarkStart w:id="175" w:name="_Toc291666458"/>
      <w:bookmarkStart w:id="176" w:name="_Toc291679461"/>
      <w:bookmarkStart w:id="177" w:name="_Toc291680715"/>
      <w:bookmarkStart w:id="178" w:name="_Toc292180262"/>
      <w:bookmarkStart w:id="179" w:name="_Toc292180678"/>
      <w:bookmarkStart w:id="180" w:name="_Toc292181408"/>
      <w:bookmarkStart w:id="181" w:name="_Toc292182050"/>
      <w:bookmarkStart w:id="182" w:name="_Toc294258553"/>
      <w:bookmarkStart w:id="183" w:name="_Toc294281783"/>
      <w:bookmarkStart w:id="184" w:name="_Toc295395886"/>
      <w:bookmarkStart w:id="185" w:name="_Toc296009745"/>
      <w:r w:rsidRPr="00D84ED6">
        <w:rPr>
          <w:sz w:val="26"/>
          <w:szCs w:val="26"/>
          <w:lang w:val="ru-RU"/>
        </w:rPr>
        <w:t>Предоставление земельных участков на территории Сенного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Сенного муниципального образования и Вольского муниципального района, на основании документов территориального планирования, схемы территориального планирования Вольского муниципального района Саратовской области, генерального плана Сенного муниципального образования, документации по планировке территории.</w:t>
      </w:r>
    </w:p>
    <w:p w:rsidR="00275075" w:rsidRPr="00D84ED6" w:rsidRDefault="00275075" w:rsidP="003D5C0D">
      <w:pPr>
        <w:pStyle w:val="ConsPlusNormal"/>
        <w:numPr>
          <w:ilvl w:val="0"/>
          <w:numId w:val="54"/>
        </w:numPr>
        <w:tabs>
          <w:tab w:val="left" w:pos="0"/>
          <w:tab w:val="left" w:pos="993"/>
        </w:tabs>
        <w:ind w:left="0" w:firstLine="709"/>
        <w:jc w:val="both"/>
        <w:rPr>
          <w:rStyle w:val="FontStyle86"/>
          <w:sz w:val="26"/>
          <w:szCs w:val="26"/>
        </w:rPr>
      </w:pPr>
      <w:r w:rsidRPr="00D84ED6">
        <w:rPr>
          <w:rStyle w:val="FontStyle86"/>
          <w:sz w:val="26"/>
          <w:szCs w:val="26"/>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275075" w:rsidRPr="00D84ED6" w:rsidRDefault="00275075" w:rsidP="003D5C0D">
      <w:pPr>
        <w:pStyle w:val="ConsPlusNormal"/>
        <w:numPr>
          <w:ilvl w:val="0"/>
          <w:numId w:val="54"/>
        </w:numPr>
        <w:tabs>
          <w:tab w:val="left" w:pos="0"/>
          <w:tab w:val="left" w:pos="993"/>
        </w:tabs>
        <w:ind w:left="0" w:firstLine="709"/>
        <w:jc w:val="both"/>
        <w:rPr>
          <w:rFonts w:ascii="Times New Roman" w:hAnsi="Times New Roman" w:cs="Times New Roman"/>
          <w:sz w:val="26"/>
          <w:szCs w:val="26"/>
        </w:rPr>
      </w:pPr>
      <w:r w:rsidRPr="00D84ED6">
        <w:rPr>
          <w:rFonts w:ascii="Times New Roman" w:hAnsi="Times New Roman" w:cs="Times New Roman"/>
          <w:sz w:val="26"/>
          <w:szCs w:val="26"/>
        </w:rPr>
        <w:t xml:space="preserve">При предоставлении земельных участков в собственность гражданам и юридическим лицам обеспечивается равный доступ к их приобретению, осуществляются </w:t>
      </w:r>
      <w:r w:rsidRPr="00D84ED6">
        <w:rPr>
          <w:rFonts w:ascii="Times New Roman" w:hAnsi="Times New Roman" w:cs="Times New Roman"/>
          <w:sz w:val="26"/>
          <w:szCs w:val="26"/>
        </w:rPr>
        <w:lastRenderedPageBreak/>
        <w:t>подготовка соответствующей информации и публикация в средствах массовой информации, на официальном сайте администрации Вольского муниципального района в сети «Интернет».</w:t>
      </w:r>
    </w:p>
    <w:p w:rsidR="00275075" w:rsidRPr="00D84ED6" w:rsidRDefault="00275075" w:rsidP="003D5C0D">
      <w:pPr>
        <w:pStyle w:val="ConsPlusNormal"/>
        <w:numPr>
          <w:ilvl w:val="0"/>
          <w:numId w:val="54"/>
        </w:numPr>
        <w:tabs>
          <w:tab w:val="left" w:pos="993"/>
        </w:tabs>
        <w:ind w:left="0" w:firstLine="709"/>
        <w:jc w:val="both"/>
        <w:rPr>
          <w:rFonts w:ascii="Times New Roman" w:hAnsi="Times New Roman" w:cs="Times New Roman"/>
          <w:sz w:val="26"/>
          <w:szCs w:val="26"/>
        </w:rPr>
      </w:pPr>
      <w:r w:rsidRPr="00D84ED6">
        <w:rPr>
          <w:rFonts w:ascii="Times New Roman" w:hAnsi="Times New Roman" w:cs="Times New Roman"/>
          <w:sz w:val="26"/>
          <w:szCs w:val="26"/>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275075" w:rsidRPr="00D84ED6" w:rsidRDefault="00275075" w:rsidP="003D5C0D">
      <w:pPr>
        <w:pStyle w:val="ConsPlusNormal"/>
        <w:numPr>
          <w:ilvl w:val="0"/>
          <w:numId w:val="54"/>
        </w:numPr>
        <w:tabs>
          <w:tab w:val="left" w:pos="993"/>
        </w:tabs>
        <w:ind w:left="0" w:firstLine="709"/>
        <w:jc w:val="both"/>
        <w:rPr>
          <w:rStyle w:val="FontStyle86"/>
          <w:sz w:val="26"/>
          <w:szCs w:val="26"/>
        </w:rPr>
      </w:pPr>
      <w:r w:rsidRPr="00D84ED6">
        <w:rPr>
          <w:rStyle w:val="FontStyle86"/>
          <w:sz w:val="26"/>
          <w:szCs w:val="26"/>
        </w:rPr>
        <w:t>Приобретение физическими, юридическими лицами прав на земельные участки осуществляется в соответствии с нормами:</w:t>
      </w:r>
    </w:p>
    <w:p w:rsidR="00275075" w:rsidRPr="00D84ED6" w:rsidRDefault="00275075" w:rsidP="003D5C0D">
      <w:pPr>
        <w:pStyle w:val="Style1"/>
        <w:widowControl/>
        <w:numPr>
          <w:ilvl w:val="0"/>
          <w:numId w:val="55"/>
        </w:numPr>
        <w:tabs>
          <w:tab w:val="left" w:pos="993"/>
        </w:tabs>
        <w:spacing w:line="240" w:lineRule="auto"/>
        <w:ind w:left="0" w:firstLine="709"/>
        <w:rPr>
          <w:rStyle w:val="FontStyle86"/>
          <w:sz w:val="26"/>
          <w:szCs w:val="26"/>
        </w:rPr>
      </w:pPr>
      <w:r w:rsidRPr="00D84ED6">
        <w:rPr>
          <w:rStyle w:val="FontStyle86"/>
          <w:sz w:val="26"/>
          <w:szCs w:val="26"/>
        </w:rPr>
        <w:t>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275075" w:rsidRPr="00D84ED6" w:rsidRDefault="00275075" w:rsidP="003D5C0D">
      <w:pPr>
        <w:pStyle w:val="Style1"/>
        <w:widowControl/>
        <w:numPr>
          <w:ilvl w:val="0"/>
          <w:numId w:val="55"/>
        </w:numPr>
        <w:tabs>
          <w:tab w:val="left" w:pos="993"/>
        </w:tabs>
        <w:spacing w:line="240" w:lineRule="auto"/>
        <w:ind w:left="0" w:firstLine="709"/>
        <w:rPr>
          <w:sz w:val="26"/>
          <w:szCs w:val="26"/>
        </w:rPr>
      </w:pPr>
      <w:r w:rsidRPr="00D84ED6">
        <w:rPr>
          <w:rStyle w:val="FontStyle86"/>
          <w:sz w:val="26"/>
          <w:szCs w:val="26"/>
        </w:rPr>
        <w:t>земельного законодательства - в случаях, когда указанные права предоставляются физическим и юридическим лицам на земельные участки, подготовленные и сформированные из состава государственных или муниципальных земель, уполномоченными государственными, муниципальными органами.</w:t>
      </w:r>
    </w:p>
    <w:p w:rsidR="00275075" w:rsidRPr="00D84ED6" w:rsidRDefault="00275075" w:rsidP="00D84ED6">
      <w:pPr>
        <w:jc w:val="both"/>
        <w:rPr>
          <w:sz w:val="26"/>
          <w:szCs w:val="26"/>
        </w:rPr>
      </w:pPr>
    </w:p>
    <w:p w:rsidR="00275075" w:rsidRPr="00D84ED6" w:rsidRDefault="00275075" w:rsidP="00D84ED6">
      <w:pPr>
        <w:pStyle w:val="2"/>
        <w:tabs>
          <w:tab w:val="left" w:pos="2268"/>
        </w:tabs>
        <w:spacing w:before="0"/>
        <w:ind w:firstLine="709"/>
        <w:jc w:val="both"/>
        <w:rPr>
          <w:rFonts w:ascii="Times New Roman" w:hAnsi="Times New Roman" w:cs="Times New Roman"/>
          <w:color w:val="auto"/>
        </w:rPr>
      </w:pPr>
      <w:bookmarkStart w:id="186" w:name="_Toc144593781"/>
      <w:bookmarkStart w:id="187" w:name="_Toc144593851"/>
      <w:bookmarkStart w:id="188" w:name="_Toc144714289"/>
      <w:bookmarkStart w:id="189" w:name="_Toc144715202"/>
      <w:bookmarkStart w:id="190" w:name="_Toc144718980"/>
      <w:r w:rsidRPr="00D84ED6">
        <w:rPr>
          <w:rFonts w:ascii="Times New Roman" w:hAnsi="Times New Roman" w:cs="Times New Roman"/>
          <w:color w:val="auto"/>
        </w:rPr>
        <w:t>ГЛАВА 6.</w:t>
      </w:r>
      <w:r w:rsidRPr="00D84ED6">
        <w:rPr>
          <w:rFonts w:ascii="Times New Roman" w:hAnsi="Times New Roman" w:cs="Times New Roman"/>
          <w:color w:val="auto"/>
        </w:rPr>
        <w:tab/>
        <w:t>ПУБЛИЧНЫЕ СЛУШАНИЯ</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275075" w:rsidRPr="00D84ED6" w:rsidRDefault="00275075" w:rsidP="00D84ED6">
      <w:pPr>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191" w:name="_Toc268484954"/>
      <w:bookmarkStart w:id="192" w:name="_Toc268487900"/>
      <w:bookmarkStart w:id="193" w:name="_Toc290561469"/>
      <w:bookmarkStart w:id="194" w:name="_Toc290562109"/>
      <w:bookmarkStart w:id="195" w:name="_Toc296009746"/>
      <w:bookmarkStart w:id="196" w:name="_Toc144593782"/>
      <w:bookmarkStart w:id="197" w:name="_Toc144593852"/>
      <w:bookmarkStart w:id="198" w:name="_Toc144714290"/>
      <w:bookmarkStart w:id="199" w:name="_Toc144715203"/>
      <w:bookmarkStart w:id="200" w:name="_Toc144718981"/>
      <w:r w:rsidRPr="00D84ED6">
        <w:rPr>
          <w:rFonts w:ascii="Times New Roman" w:hAnsi="Times New Roman" w:cs="Times New Roman"/>
          <w:color w:val="auto"/>
          <w:sz w:val="26"/>
          <w:szCs w:val="26"/>
        </w:rPr>
        <w:t>Статья 13.</w:t>
      </w:r>
      <w:r w:rsidRPr="00D84ED6">
        <w:rPr>
          <w:rFonts w:ascii="Times New Roman" w:hAnsi="Times New Roman" w:cs="Times New Roman"/>
          <w:color w:val="auto"/>
          <w:sz w:val="26"/>
          <w:szCs w:val="26"/>
        </w:rPr>
        <w:tab/>
        <w:t>Общие положения о публичных слушаниях</w:t>
      </w:r>
      <w:bookmarkEnd w:id="191"/>
      <w:bookmarkEnd w:id="192"/>
      <w:bookmarkEnd w:id="193"/>
      <w:bookmarkEnd w:id="194"/>
      <w:bookmarkEnd w:id="195"/>
      <w:bookmarkEnd w:id="196"/>
      <w:bookmarkEnd w:id="197"/>
      <w:bookmarkEnd w:id="198"/>
      <w:bookmarkEnd w:id="199"/>
      <w:bookmarkEnd w:id="200"/>
    </w:p>
    <w:p w:rsidR="00275075" w:rsidRPr="00D84ED6" w:rsidRDefault="00275075" w:rsidP="003D5C0D">
      <w:pPr>
        <w:numPr>
          <w:ilvl w:val="1"/>
          <w:numId w:val="56"/>
        </w:numPr>
        <w:tabs>
          <w:tab w:val="left" w:pos="993"/>
        </w:tabs>
        <w:ind w:left="0" w:firstLine="709"/>
        <w:jc w:val="both"/>
        <w:rPr>
          <w:sz w:val="26"/>
          <w:szCs w:val="26"/>
        </w:rPr>
      </w:pPr>
      <w:r w:rsidRPr="00D84ED6">
        <w:rPr>
          <w:sz w:val="26"/>
          <w:szCs w:val="26"/>
        </w:rPr>
        <w:t>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Конституцией Российской Федерации, действующим законодательством Российской Федерации, действующим законодательством Саратовской области, Уставом Сенного муниципального образования (далее – устав) и Положением о публичных слушаниях на территории Сенного муниципального образования.</w:t>
      </w:r>
    </w:p>
    <w:p w:rsidR="00275075" w:rsidRPr="00D84ED6" w:rsidRDefault="00275075" w:rsidP="003D5C0D">
      <w:pPr>
        <w:numPr>
          <w:ilvl w:val="1"/>
          <w:numId w:val="56"/>
        </w:numPr>
        <w:tabs>
          <w:tab w:val="left" w:pos="993"/>
        </w:tabs>
        <w:ind w:left="0" w:firstLine="709"/>
        <w:jc w:val="both"/>
        <w:rPr>
          <w:sz w:val="26"/>
          <w:szCs w:val="26"/>
        </w:rPr>
      </w:pPr>
      <w:r w:rsidRPr="00D84ED6">
        <w:rPr>
          <w:sz w:val="26"/>
          <w:szCs w:val="26"/>
        </w:rPr>
        <w:t>Проведение публичных слушаний осуществляется гласно. Каждый житель Сенного муниципального образования вправе знать о дате, времени, месте проведения публичных слушаний, о вопросах, выносимых на публичные слушания.</w:t>
      </w:r>
    </w:p>
    <w:p w:rsidR="00275075" w:rsidRPr="00D84ED6" w:rsidRDefault="00275075" w:rsidP="003D5C0D">
      <w:pPr>
        <w:numPr>
          <w:ilvl w:val="1"/>
          <w:numId w:val="56"/>
        </w:numPr>
        <w:tabs>
          <w:tab w:val="left" w:pos="993"/>
        </w:tabs>
        <w:ind w:left="0" w:firstLine="709"/>
        <w:jc w:val="both"/>
        <w:rPr>
          <w:sz w:val="26"/>
          <w:szCs w:val="26"/>
        </w:rPr>
      </w:pPr>
      <w:r w:rsidRPr="00D84ED6">
        <w:rPr>
          <w:sz w:val="26"/>
          <w:szCs w:val="26"/>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w:t>
      </w:r>
      <w:r w:rsidRPr="00D84ED6">
        <w:rPr>
          <w:sz w:val="26"/>
          <w:szCs w:val="26"/>
          <w:shd w:val="clear" w:color="auto" w:fill="FFFFFF"/>
        </w:rPr>
        <w:t> или общественные обсуждения </w:t>
      </w:r>
      <w:r w:rsidRPr="00D84ED6">
        <w:rPr>
          <w:sz w:val="26"/>
          <w:szCs w:val="26"/>
        </w:rPr>
        <w:t>в соответствии с законодательством о градостроительной деятельности.</w:t>
      </w:r>
    </w:p>
    <w:p w:rsidR="00275075" w:rsidRPr="00D84ED6" w:rsidRDefault="00275075" w:rsidP="003D5C0D">
      <w:pPr>
        <w:numPr>
          <w:ilvl w:val="1"/>
          <w:numId w:val="56"/>
        </w:numPr>
        <w:tabs>
          <w:tab w:val="left" w:pos="993"/>
        </w:tabs>
        <w:ind w:left="0" w:firstLine="709"/>
        <w:jc w:val="both"/>
        <w:rPr>
          <w:sz w:val="26"/>
          <w:szCs w:val="26"/>
        </w:rPr>
      </w:pPr>
      <w:r w:rsidRPr="00D84ED6">
        <w:rPr>
          <w:sz w:val="26"/>
          <w:szCs w:val="26"/>
        </w:rPr>
        <w:t>Проведение публичных слушаний является обязательным в случаях, прямо предусмотренных действующим законодательством Российской Федерации.</w:t>
      </w:r>
    </w:p>
    <w:p w:rsidR="00275075" w:rsidRPr="00D84ED6" w:rsidRDefault="00275075" w:rsidP="00D84ED6">
      <w:pPr>
        <w:pStyle w:val="3"/>
        <w:tabs>
          <w:tab w:val="left" w:pos="2268"/>
        </w:tabs>
        <w:ind w:firstLine="709"/>
        <w:jc w:val="both"/>
        <w:rPr>
          <w:rFonts w:ascii="Times New Roman" w:hAnsi="Times New Roman" w:cs="Times New Roman"/>
          <w:color w:val="auto"/>
          <w:sz w:val="26"/>
          <w:szCs w:val="26"/>
        </w:rPr>
      </w:pPr>
      <w:bookmarkStart w:id="201" w:name="_Toc144593783"/>
      <w:bookmarkStart w:id="202" w:name="_Toc144593853"/>
      <w:bookmarkStart w:id="203" w:name="_Toc144714291"/>
      <w:bookmarkStart w:id="204" w:name="_Toc144715204"/>
      <w:bookmarkStart w:id="205" w:name="_Toc144718982"/>
      <w:r w:rsidRPr="00D84ED6">
        <w:rPr>
          <w:rFonts w:ascii="Times New Roman" w:hAnsi="Times New Roman" w:cs="Times New Roman"/>
          <w:color w:val="auto"/>
          <w:sz w:val="26"/>
          <w:szCs w:val="26"/>
        </w:rPr>
        <w:lastRenderedPageBreak/>
        <w:t>Статья 14.</w:t>
      </w:r>
      <w:r w:rsidRPr="00D84ED6">
        <w:rPr>
          <w:rFonts w:ascii="Times New Roman" w:hAnsi="Times New Roman" w:cs="Times New Roman"/>
          <w:color w:val="auto"/>
          <w:sz w:val="26"/>
          <w:szCs w:val="26"/>
        </w:rPr>
        <w:tab/>
        <w:t>Участники публичных слушаний</w:t>
      </w:r>
      <w:bookmarkEnd w:id="201"/>
      <w:bookmarkEnd w:id="202"/>
      <w:bookmarkEnd w:id="203"/>
      <w:bookmarkEnd w:id="204"/>
      <w:bookmarkEnd w:id="205"/>
    </w:p>
    <w:p w:rsidR="00275075" w:rsidRPr="00D84ED6" w:rsidRDefault="00275075" w:rsidP="00D84ED6">
      <w:pPr>
        <w:ind w:firstLine="709"/>
        <w:jc w:val="both"/>
        <w:rPr>
          <w:sz w:val="26"/>
          <w:szCs w:val="26"/>
        </w:rPr>
      </w:pPr>
      <w:r w:rsidRPr="00D84ED6">
        <w:rPr>
          <w:sz w:val="26"/>
          <w:szCs w:val="26"/>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275075" w:rsidRPr="00D84ED6" w:rsidRDefault="00275075" w:rsidP="00D84ED6">
      <w:pPr>
        <w:ind w:firstLine="709"/>
        <w:jc w:val="both"/>
        <w:rPr>
          <w:sz w:val="26"/>
          <w:szCs w:val="26"/>
        </w:rPr>
      </w:pPr>
      <w:r w:rsidRPr="00D84ED6">
        <w:rPr>
          <w:sz w:val="26"/>
          <w:szCs w:val="26"/>
        </w:rPr>
        <w:t>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75075" w:rsidRPr="00D84ED6" w:rsidRDefault="00275075" w:rsidP="00D84ED6">
      <w:pPr>
        <w:ind w:firstLine="709"/>
        <w:jc w:val="both"/>
        <w:rPr>
          <w:sz w:val="26"/>
          <w:szCs w:val="26"/>
        </w:rPr>
      </w:pPr>
      <w:r w:rsidRPr="00D84ED6">
        <w:rPr>
          <w:sz w:val="26"/>
          <w:szCs w:val="26"/>
        </w:rPr>
        <w:t>Участники публичных слушаний имеют право:</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Участвовать в обсуждении и принятии решений;</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Вносить свои предложения по обсуждаемым вопросам, проектам муниц</w:t>
      </w:r>
      <w:r w:rsidRPr="00D84ED6">
        <w:rPr>
          <w:sz w:val="26"/>
          <w:szCs w:val="26"/>
        </w:rPr>
        <w:t>и</w:t>
      </w:r>
      <w:r w:rsidRPr="00D84ED6">
        <w:rPr>
          <w:sz w:val="26"/>
          <w:szCs w:val="26"/>
        </w:rPr>
        <w:t>пальных правовых актов;</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Направлять требования и другие обращения в органы государственной власти и органы местного самоуправления, общественные, международные и иные органы и организации.</w:t>
      </w:r>
    </w:p>
    <w:p w:rsidR="00275075" w:rsidRPr="00D84ED6" w:rsidRDefault="00275075" w:rsidP="00D84ED6">
      <w:pPr>
        <w:pStyle w:val="3"/>
        <w:tabs>
          <w:tab w:val="left" w:pos="2268"/>
        </w:tabs>
        <w:ind w:firstLine="709"/>
        <w:jc w:val="both"/>
        <w:rPr>
          <w:rFonts w:ascii="Times New Roman" w:hAnsi="Times New Roman" w:cs="Times New Roman"/>
          <w:color w:val="auto"/>
          <w:sz w:val="26"/>
          <w:szCs w:val="26"/>
        </w:rPr>
      </w:pPr>
      <w:bookmarkStart w:id="206" w:name="_Toc144593784"/>
      <w:bookmarkStart w:id="207" w:name="_Toc144593854"/>
      <w:bookmarkStart w:id="208" w:name="_Toc144714292"/>
      <w:bookmarkStart w:id="209" w:name="_Toc144715205"/>
      <w:bookmarkStart w:id="210" w:name="_Toc144718983"/>
      <w:r w:rsidRPr="00D84ED6">
        <w:rPr>
          <w:rFonts w:ascii="Times New Roman" w:hAnsi="Times New Roman" w:cs="Times New Roman"/>
          <w:color w:val="auto"/>
          <w:sz w:val="26"/>
          <w:szCs w:val="26"/>
        </w:rPr>
        <w:t>Статья 15.</w:t>
      </w:r>
      <w:r w:rsidRPr="00D84ED6">
        <w:rPr>
          <w:rFonts w:ascii="Times New Roman" w:hAnsi="Times New Roman" w:cs="Times New Roman"/>
          <w:color w:val="auto"/>
          <w:sz w:val="26"/>
          <w:szCs w:val="26"/>
        </w:rPr>
        <w:tab/>
        <w:t>Подготовка и проведение публичных слушаний</w:t>
      </w:r>
      <w:bookmarkEnd w:id="206"/>
      <w:bookmarkEnd w:id="207"/>
      <w:bookmarkEnd w:id="208"/>
      <w:bookmarkEnd w:id="209"/>
      <w:bookmarkEnd w:id="210"/>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Совет Сенного МО назначает проведение публичных слушаний по собственной инициативе или по инициативе населения. </w:t>
      </w:r>
    </w:p>
    <w:p w:rsidR="00275075" w:rsidRPr="00D84ED6" w:rsidRDefault="00275075" w:rsidP="00D84ED6">
      <w:pPr>
        <w:tabs>
          <w:tab w:val="left" w:pos="993"/>
        </w:tabs>
        <w:ind w:firstLine="709"/>
        <w:jc w:val="both"/>
        <w:rPr>
          <w:sz w:val="26"/>
          <w:szCs w:val="26"/>
        </w:rPr>
      </w:pPr>
      <w:r w:rsidRPr="00D84ED6">
        <w:rPr>
          <w:sz w:val="26"/>
          <w:szCs w:val="26"/>
        </w:rPr>
        <w:lastRenderedPageBreak/>
        <w:t>Публичные слушания, проводимые по инициативе главы, назначаются им самостоятельно.</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С инициативой о проведении публичных слушаний от имени населения может выступить инициативная группа граждан, постоянно или преимущественно проживающих на территории поселения в составе не менее 10 жителей поселения, обладающих избирательным правом. В поддержку инициативы проведения публичных слушаний инициативная группа предоставляет в Совет подписи не менее 3 процентов жителей МО, обладающих избирательным правом. Сбор подписей производится на подписных листах, которые изготавливаются инициаторами самостоятельно. </w:t>
      </w:r>
    </w:p>
    <w:p w:rsidR="00275075" w:rsidRPr="00D84ED6" w:rsidRDefault="00275075" w:rsidP="00D84ED6">
      <w:pPr>
        <w:ind w:firstLine="709"/>
        <w:jc w:val="both"/>
        <w:rPr>
          <w:sz w:val="26"/>
          <w:szCs w:val="26"/>
        </w:rPr>
      </w:pPr>
      <w:r w:rsidRPr="00D84ED6">
        <w:rPr>
          <w:sz w:val="26"/>
          <w:szCs w:val="26"/>
        </w:rPr>
        <w:t>В ходатайстве инициативной группы о проведении публичных слушаний должны быть указаны фамилия, имя, отчество (при наличии),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Орган местного самоуправления, назначивший публичные слушания, принимает соответствующий правовой акт о проведении слушаний (решение, постановление), содержащий информацию о теме, форме, дате, времени и месте проведения слушаний.</w:t>
      </w:r>
    </w:p>
    <w:p w:rsidR="00275075" w:rsidRPr="00D84ED6" w:rsidRDefault="00275075" w:rsidP="00D84ED6">
      <w:pPr>
        <w:tabs>
          <w:tab w:val="left" w:pos="993"/>
        </w:tabs>
        <w:ind w:firstLine="709"/>
        <w:jc w:val="both"/>
        <w:rPr>
          <w:sz w:val="26"/>
          <w:szCs w:val="26"/>
        </w:rPr>
      </w:pPr>
      <w:r w:rsidRPr="00D84ED6">
        <w:rPr>
          <w:sz w:val="26"/>
          <w:szCs w:val="26"/>
        </w:rPr>
        <w:t>Правовой акт о назначении публичных слушаний должен быть опубликован (обнародован) совместно с проектом муниципального правового акта, выносимого на публичные слушания и информацией о дате, месте и времени проведения публичных слушаний. Также проект муниципального правового акта должен быть размещен на официальном сайте Вольского муниципального района на вкладке Сенного муниципального образования в сети «Интернет».</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6.</w:t>
      </w:r>
      <w:r w:rsidRPr="00D84ED6">
        <w:rPr>
          <w:sz w:val="26"/>
          <w:szCs w:val="26"/>
        </w:rPr>
        <w:tab/>
        <w:t>Совет, глава имеют право отказать инициатору проекта в издании решения либо постановления о назначении публичных слушаний в следующих случаях:</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w:t>
      </w:r>
      <w:r w:rsidRPr="00D84ED6">
        <w:rPr>
          <w:sz w:val="26"/>
          <w:szCs w:val="26"/>
        </w:rPr>
        <w:tab/>
        <w:t>вопрос, изложенный в проекте муниципального правового акта, не находится в компетенции органов местного самоуправления;</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w:t>
      </w:r>
      <w:r w:rsidRPr="00D84ED6">
        <w:rPr>
          <w:sz w:val="26"/>
          <w:szCs w:val="26"/>
        </w:rPr>
        <w:tab/>
        <w:t>проект муниципального правового акта не соответствует Конституции Российской Федерации, действующим федеральным законам, законам Саратовской области, иным нормативным правовым актам Российской Федерации и Саратовской области, Уставу либо содержит положения, способствующие созданию условий для проявления коррупции.</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7.</w:t>
      </w:r>
      <w:r w:rsidRPr="00D84ED6">
        <w:rPr>
          <w:sz w:val="26"/>
          <w:szCs w:val="26"/>
        </w:rPr>
        <w:tab/>
        <w:t>Совет имеет право отказать в рассмотрении предложения инициативной группы о назначении публичных слушаний в следующих случаях:</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w:t>
      </w:r>
      <w:r w:rsidRPr="00D84ED6">
        <w:rPr>
          <w:sz w:val="26"/>
          <w:szCs w:val="26"/>
        </w:rPr>
        <w:tab/>
        <w:t>вопрос, изложенный в проекте муниципального правового акта, не находится в компетенции органов местного самоуправления;</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w:t>
      </w:r>
      <w:r w:rsidRPr="00D84ED6">
        <w:rPr>
          <w:sz w:val="26"/>
          <w:szCs w:val="26"/>
        </w:rPr>
        <w:tab/>
        <w:t>инициативная группа не собрала необходимого количества подписей жителей поселения в поддержку инициативы проведения публичных слушаний;</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w:t>
      </w:r>
      <w:r w:rsidRPr="00D84ED6">
        <w:rPr>
          <w:sz w:val="26"/>
          <w:szCs w:val="26"/>
        </w:rPr>
        <w:tab/>
        <w:t>проект муниципального правового акта не соответствует Конституции Российской Федерации, действующим федеральным законам, законам Саратовской области, иным нормативным правовым актам Российской Федерации и Саратовской области, Уставу.</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 xml:space="preserve">В случае принятия Советом решения об отказе в назначении публичных слушаний </w:t>
      </w:r>
      <w:r w:rsidRPr="00D84ED6">
        <w:rPr>
          <w:sz w:val="26"/>
          <w:szCs w:val="26"/>
        </w:rPr>
        <w:lastRenderedPageBreak/>
        <w:t>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Совет вправе вернуть инициативной группе пакет документов, если представленные на рассмотрение документы не соответствуют пункту 3 настоящей статьи.</w:t>
      </w:r>
    </w:p>
    <w:p w:rsidR="00275075" w:rsidRPr="00D84ED6" w:rsidRDefault="00275075" w:rsidP="00D84ED6">
      <w:pPr>
        <w:widowControl w:val="0"/>
        <w:tabs>
          <w:tab w:val="left" w:pos="993"/>
        </w:tabs>
        <w:autoSpaceDE w:val="0"/>
        <w:autoSpaceDN w:val="0"/>
        <w:adjustRightInd w:val="0"/>
        <w:ind w:firstLine="709"/>
        <w:jc w:val="both"/>
        <w:rPr>
          <w:sz w:val="26"/>
          <w:szCs w:val="26"/>
        </w:rPr>
      </w:pPr>
      <w:r w:rsidRPr="00D84ED6">
        <w:rPr>
          <w:sz w:val="26"/>
          <w:szCs w:val="26"/>
        </w:rPr>
        <w:t>Инициаторы могут повторно внести предложение о назначении публичных слушаний по данному проекту после устранения недостатков. Публичные слушания по одним и тем же вопросам могут быть назначены не ранее чем через три месяца после предыдущих слушаний.</w:t>
      </w:r>
    </w:p>
    <w:p w:rsidR="00275075" w:rsidRPr="00D84ED6" w:rsidRDefault="00275075" w:rsidP="00D84ED6">
      <w:pPr>
        <w:tabs>
          <w:tab w:val="left" w:pos="993"/>
        </w:tabs>
        <w:ind w:firstLine="709"/>
        <w:jc w:val="both"/>
        <w:rPr>
          <w:sz w:val="26"/>
          <w:szCs w:val="26"/>
        </w:rPr>
      </w:pPr>
      <w:r w:rsidRPr="00D84ED6">
        <w:rPr>
          <w:sz w:val="26"/>
          <w:szCs w:val="26"/>
        </w:rPr>
        <w:t>8.</w:t>
      </w:r>
      <w:r w:rsidRPr="00D84ED6">
        <w:rPr>
          <w:sz w:val="26"/>
          <w:szCs w:val="26"/>
        </w:rPr>
        <w:tab/>
        <w:t xml:space="preserve">Процедура проведения публичных слушаний состоит из следующих этапов: </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оповещение о начале публичных слушаний;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размещение проекта, подлежащего рассмотрению на публичных слушаниях, и информационных материалов к нему на официальном сайте Вольского муниципального района на вкладке Сенного муниципального образования в сети «Интернет» и открытие экспозиции или экспозиций такого проекта;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проведение экспозиции или экспозиций проекта, подлежащего рассмотрению на публичных слушаниях; </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проведение собрания или собраний участников публичных слушаний; </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подготовка и оформление протокола публичных слушаний; </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 xml:space="preserve">подготовка и опубликование заключения о результатах публичных слушаний. </w:t>
      </w:r>
    </w:p>
    <w:p w:rsidR="00275075" w:rsidRPr="00D84ED6" w:rsidRDefault="00275075" w:rsidP="00D84ED6">
      <w:pPr>
        <w:tabs>
          <w:tab w:val="left" w:pos="993"/>
        </w:tabs>
        <w:ind w:firstLine="709"/>
        <w:jc w:val="both"/>
        <w:rPr>
          <w:sz w:val="26"/>
          <w:szCs w:val="26"/>
        </w:rPr>
      </w:pPr>
      <w:r w:rsidRPr="00D84ED6">
        <w:rPr>
          <w:sz w:val="26"/>
          <w:szCs w:val="26"/>
        </w:rPr>
        <w:t>9.</w:t>
      </w:r>
      <w:r w:rsidRPr="00D84ED6">
        <w:rPr>
          <w:sz w:val="26"/>
          <w:szCs w:val="26"/>
        </w:rPr>
        <w:tab/>
        <w:t>Оповещение о начале публичных слушаний должно содержать:</w:t>
      </w:r>
    </w:p>
    <w:p w:rsidR="00275075" w:rsidRPr="00D84ED6" w:rsidRDefault="00275075" w:rsidP="00D84ED6">
      <w:pPr>
        <w:tabs>
          <w:tab w:val="left" w:pos="993"/>
        </w:tabs>
        <w:ind w:firstLine="709"/>
        <w:jc w:val="both"/>
        <w:rPr>
          <w:sz w:val="26"/>
          <w:szCs w:val="26"/>
        </w:rPr>
      </w:pPr>
      <w:bookmarkStart w:id="211" w:name="sub_501061"/>
      <w:r w:rsidRPr="00D84ED6">
        <w:rPr>
          <w:sz w:val="26"/>
          <w:szCs w:val="26"/>
        </w:rPr>
        <w:t>1)</w:t>
      </w:r>
      <w:r w:rsidRPr="00D84ED6">
        <w:rPr>
          <w:sz w:val="26"/>
          <w:szCs w:val="26"/>
        </w:rPr>
        <w:tab/>
        <w:t>информацию о проекте, подлежащем рассмотрению на публичных слушаниях, и перечень информационных материалов к такому проекту, в том числе порядок ознакомления с ним;</w:t>
      </w:r>
    </w:p>
    <w:p w:rsidR="00275075" w:rsidRPr="00D84ED6" w:rsidRDefault="00275075" w:rsidP="00D84ED6">
      <w:pPr>
        <w:tabs>
          <w:tab w:val="left" w:pos="993"/>
        </w:tabs>
        <w:ind w:firstLine="709"/>
        <w:jc w:val="both"/>
        <w:rPr>
          <w:sz w:val="26"/>
          <w:szCs w:val="26"/>
        </w:rPr>
      </w:pPr>
      <w:bookmarkStart w:id="212" w:name="sub_501062"/>
      <w:bookmarkEnd w:id="211"/>
      <w:r w:rsidRPr="00D84ED6">
        <w:rPr>
          <w:sz w:val="26"/>
          <w:szCs w:val="26"/>
        </w:rPr>
        <w:t>2)</w:t>
      </w:r>
      <w:r w:rsidRPr="00D84ED6">
        <w:rPr>
          <w:sz w:val="26"/>
          <w:szCs w:val="26"/>
        </w:rPr>
        <w:tab/>
        <w:t>информацию о дате, времени и месте проведения публичных слушаний по проекту, подлежащему рассмотрению на публичных слушаниях;</w:t>
      </w:r>
    </w:p>
    <w:p w:rsidR="00275075" w:rsidRPr="00D84ED6" w:rsidRDefault="00275075" w:rsidP="00D84ED6">
      <w:pPr>
        <w:tabs>
          <w:tab w:val="left" w:pos="993"/>
        </w:tabs>
        <w:ind w:firstLine="709"/>
        <w:jc w:val="both"/>
        <w:rPr>
          <w:sz w:val="26"/>
          <w:szCs w:val="26"/>
        </w:rPr>
      </w:pPr>
      <w:bookmarkStart w:id="213" w:name="sub_501064"/>
      <w:bookmarkEnd w:id="212"/>
      <w:r w:rsidRPr="00D84ED6">
        <w:rPr>
          <w:sz w:val="26"/>
          <w:szCs w:val="26"/>
        </w:rPr>
        <w:t>3)</w:t>
      </w:r>
      <w:r w:rsidRPr="00D84ED6">
        <w:rPr>
          <w:sz w:val="26"/>
          <w:szCs w:val="26"/>
        </w:rPr>
        <w:tab/>
        <w:t>информацию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275075" w:rsidRPr="00D84ED6" w:rsidRDefault="00275075" w:rsidP="00D84ED6">
      <w:pPr>
        <w:tabs>
          <w:tab w:val="left" w:pos="1134"/>
        </w:tabs>
        <w:ind w:firstLine="709"/>
        <w:jc w:val="both"/>
        <w:rPr>
          <w:sz w:val="26"/>
          <w:szCs w:val="26"/>
        </w:rPr>
      </w:pPr>
      <w:bookmarkStart w:id="214" w:name="sub_50108"/>
      <w:bookmarkEnd w:id="213"/>
      <w:r w:rsidRPr="00D84ED6">
        <w:rPr>
          <w:sz w:val="26"/>
          <w:szCs w:val="26"/>
        </w:rPr>
        <w:t>10.</w:t>
      </w:r>
      <w:bookmarkStart w:id="215" w:name="sub_501082"/>
      <w:bookmarkEnd w:id="214"/>
      <w:r w:rsidRPr="00D84ED6">
        <w:rPr>
          <w:sz w:val="26"/>
          <w:szCs w:val="26"/>
        </w:rPr>
        <w:tab/>
        <w:t>Оповещение о начале публичных слушаний</w:t>
      </w:r>
      <w:bookmarkStart w:id="216" w:name="sub_501081"/>
      <w:r w:rsidRPr="00D84ED6">
        <w:rPr>
          <w:sz w:val="26"/>
          <w:szCs w:val="26"/>
        </w:rPr>
        <w:t xml:space="preserve"> подлежит </w:t>
      </w:r>
      <w:bookmarkEnd w:id="216"/>
      <w:r w:rsidRPr="00D84ED6">
        <w:rPr>
          <w:sz w:val="26"/>
          <w:szCs w:val="26"/>
        </w:rPr>
        <w:t>распространению в установленных для обнародования муниципальных правовых актов местах, в местах массового скопления граждан и в иных местах, расположенных на территории поселения, иными способами, обеспечивающими доступ участников публичных слушаний к указанной информации.</w:t>
      </w:r>
    </w:p>
    <w:p w:rsidR="00275075" w:rsidRPr="00D84ED6" w:rsidRDefault="00275075" w:rsidP="00D84ED6">
      <w:pPr>
        <w:pStyle w:val="3"/>
        <w:tabs>
          <w:tab w:val="left" w:pos="2268"/>
        </w:tabs>
        <w:ind w:firstLine="709"/>
        <w:jc w:val="both"/>
        <w:rPr>
          <w:rFonts w:ascii="Times New Roman" w:hAnsi="Times New Roman" w:cs="Times New Roman"/>
          <w:color w:val="auto"/>
          <w:sz w:val="26"/>
          <w:szCs w:val="26"/>
        </w:rPr>
      </w:pPr>
      <w:bookmarkStart w:id="217" w:name="_Toc144593785"/>
      <w:bookmarkStart w:id="218" w:name="_Toc144593855"/>
      <w:bookmarkStart w:id="219" w:name="_Toc144714293"/>
      <w:bookmarkStart w:id="220" w:name="_Toc144715206"/>
      <w:bookmarkStart w:id="221" w:name="_Toc144718984"/>
      <w:bookmarkEnd w:id="215"/>
      <w:r w:rsidRPr="00D84ED6">
        <w:rPr>
          <w:rFonts w:ascii="Times New Roman" w:hAnsi="Times New Roman" w:cs="Times New Roman"/>
          <w:color w:val="auto"/>
          <w:sz w:val="26"/>
          <w:szCs w:val="26"/>
        </w:rPr>
        <w:t>Статья 16.</w:t>
      </w:r>
      <w:r w:rsidRPr="00D84ED6">
        <w:rPr>
          <w:rFonts w:ascii="Times New Roman" w:hAnsi="Times New Roman" w:cs="Times New Roman"/>
          <w:color w:val="auto"/>
          <w:sz w:val="26"/>
          <w:szCs w:val="26"/>
        </w:rPr>
        <w:tab/>
        <w:t>Особенности организации и проведения публичных слушаний по проекту Генерального плана и проекту изменений в него</w:t>
      </w:r>
      <w:bookmarkEnd w:id="217"/>
      <w:bookmarkEnd w:id="218"/>
      <w:bookmarkEnd w:id="219"/>
      <w:bookmarkEnd w:id="220"/>
      <w:bookmarkEnd w:id="221"/>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Публичные слушания по проектам генерального плана и по проектам, предусматривающим внесение изменений в генеральный план, проводятся в каждом населенном пункте муниципального образования, за исключением случаев, установленных частями 3.1 и 3.2 статьи 28 Градостроительного Кодекса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При проведении публичных слушаний в целях обеспечения участников публичных слушаний равными возможностями для участия в публичных слушаниях территория населенного пункта может быть разделена на части.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Срок проведения публичных слушаний с момента оповещения жителей муниципального образования об их проведении до дня опубликования заключения о результатах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Глава муниципального образования с учетом заключения о результатах публичных слушаний принимает решение: </w:t>
      </w:r>
    </w:p>
    <w:p w:rsidR="00275075" w:rsidRPr="00D84ED6" w:rsidRDefault="00275075" w:rsidP="00D84ED6">
      <w:pPr>
        <w:tabs>
          <w:tab w:val="left" w:pos="993"/>
        </w:tabs>
        <w:ind w:firstLine="709"/>
        <w:jc w:val="both"/>
        <w:rPr>
          <w:sz w:val="26"/>
          <w:szCs w:val="26"/>
        </w:rPr>
      </w:pPr>
      <w:r w:rsidRPr="00D84ED6">
        <w:rPr>
          <w:sz w:val="26"/>
          <w:szCs w:val="26"/>
        </w:rPr>
        <w:lastRenderedPageBreak/>
        <w:t>1)</w:t>
      </w:r>
      <w:r w:rsidRPr="00D84ED6">
        <w:rPr>
          <w:sz w:val="26"/>
          <w:szCs w:val="26"/>
        </w:rPr>
        <w:tab/>
        <w:t xml:space="preserve">о согласии с проектом генерального плана и направлении его в представительный орган муниципального образования;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об отклонении проекта генерального плана и о направлении его на доработку. </w:t>
      </w:r>
    </w:p>
    <w:p w:rsidR="00275075" w:rsidRPr="00D84ED6" w:rsidRDefault="00275075" w:rsidP="00D84ED6">
      <w:pPr>
        <w:tabs>
          <w:tab w:val="left" w:pos="993"/>
        </w:tabs>
        <w:ind w:firstLine="709"/>
        <w:jc w:val="both"/>
        <w:rPr>
          <w:sz w:val="26"/>
          <w:szCs w:val="26"/>
        </w:rPr>
      </w:pPr>
    </w:p>
    <w:p w:rsidR="00275075" w:rsidRPr="00D84ED6" w:rsidRDefault="00275075" w:rsidP="00D84ED6">
      <w:pPr>
        <w:tabs>
          <w:tab w:val="left" w:pos="993"/>
        </w:tabs>
        <w:ind w:firstLine="709"/>
        <w:jc w:val="both"/>
        <w:outlineLvl w:val="2"/>
        <w:rPr>
          <w:b/>
          <w:sz w:val="26"/>
          <w:szCs w:val="26"/>
        </w:rPr>
      </w:pPr>
      <w:bookmarkStart w:id="222" w:name="_Toc144593786"/>
      <w:bookmarkStart w:id="223" w:name="_Toc144593856"/>
      <w:bookmarkStart w:id="224" w:name="_Toc144714294"/>
      <w:bookmarkStart w:id="225" w:name="_Toc144715207"/>
      <w:bookmarkStart w:id="226" w:name="_Toc144718985"/>
      <w:r w:rsidRPr="00D84ED6">
        <w:rPr>
          <w:b/>
          <w:sz w:val="26"/>
          <w:szCs w:val="26"/>
        </w:rPr>
        <w:t>Статья 17. Особенности организации и проведения публичных слушаний по проекту правил землепользования и застройки и проекту изменений в них</w:t>
      </w:r>
      <w:bookmarkEnd w:id="222"/>
      <w:bookmarkEnd w:id="223"/>
      <w:bookmarkEnd w:id="224"/>
      <w:bookmarkEnd w:id="225"/>
      <w:bookmarkEnd w:id="226"/>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К вопросам Правил,  для решения которых должны проводиться публичные слушания, относятся:</w:t>
      </w:r>
    </w:p>
    <w:p w:rsidR="00275075" w:rsidRPr="00D84ED6" w:rsidRDefault="00275075" w:rsidP="00D84ED6">
      <w:pPr>
        <w:tabs>
          <w:tab w:val="left" w:pos="993"/>
        </w:tabs>
        <w:ind w:firstLine="709"/>
        <w:jc w:val="both"/>
        <w:rPr>
          <w:sz w:val="26"/>
          <w:szCs w:val="26"/>
        </w:rPr>
      </w:pPr>
      <w:r w:rsidRPr="00D84ED6">
        <w:rPr>
          <w:sz w:val="26"/>
          <w:szCs w:val="26"/>
        </w:rPr>
        <w:t>-</w:t>
      </w:r>
      <w:r w:rsidRPr="00D84ED6">
        <w:rPr>
          <w:sz w:val="26"/>
          <w:szCs w:val="26"/>
        </w:rPr>
        <w:tab/>
        <w:t>проект правил землепользования и застройки;</w:t>
      </w:r>
    </w:p>
    <w:p w:rsidR="00275075" w:rsidRPr="00D84ED6" w:rsidRDefault="00275075" w:rsidP="00D84ED6">
      <w:pPr>
        <w:tabs>
          <w:tab w:val="left" w:pos="993"/>
        </w:tabs>
        <w:ind w:firstLine="709"/>
        <w:jc w:val="both"/>
        <w:rPr>
          <w:sz w:val="26"/>
          <w:szCs w:val="26"/>
        </w:rPr>
      </w:pPr>
      <w:r w:rsidRPr="00D84ED6">
        <w:rPr>
          <w:sz w:val="26"/>
          <w:szCs w:val="26"/>
        </w:rPr>
        <w:t>-</w:t>
      </w:r>
      <w:r w:rsidRPr="00D84ED6">
        <w:rPr>
          <w:sz w:val="26"/>
          <w:szCs w:val="26"/>
        </w:rPr>
        <w:tab/>
        <w:t>внесение изменений  в правила землепользования и застройки.</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и с частями 13 и 14 статьи 31 Градостроительного Кодекса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Продолжительность публичных слушаний по проекту правил землепользования и застройки составляет не более одного месяца со дня опубликования такого проекта. </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муниципального образования. Обязательными приложениями к проекту правил землепользования и застройки являются протокол публичных слушаний и заключение о результатах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 xml:space="preserve">Глава муниципального образования в течение десяти дней после представления ему проекта правил землепользования и застройки и указанных в пункте 5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Саратовской области Российской Федерации об утверждении правил землепользования и застройки администрацией муниципального образования), о направлении указанного проекта в представительный орган муниципального образования или об отклонении проекта правил землепользования и застройки и о направлении его на доработку с указанием даты его повторного представления. </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 xml:space="preserve">Требования к составу и порядку деятельности комиссии устанавливаются в соответствии с Градостроительным Кодексом Российской Федерации, законами Саратовской области Российской Федерации, нормативными правовыми актами Сенного муниципального образования. </w:t>
      </w:r>
    </w:p>
    <w:p w:rsidR="00275075" w:rsidRPr="00D84ED6" w:rsidRDefault="00275075" w:rsidP="00D84ED6">
      <w:pPr>
        <w:tabs>
          <w:tab w:val="left" w:pos="993"/>
        </w:tabs>
        <w:ind w:firstLine="709"/>
        <w:jc w:val="both"/>
        <w:rPr>
          <w:sz w:val="26"/>
          <w:szCs w:val="26"/>
        </w:rPr>
      </w:pPr>
    </w:p>
    <w:p w:rsidR="00275075" w:rsidRPr="00D84ED6" w:rsidRDefault="00275075" w:rsidP="00D84ED6">
      <w:pPr>
        <w:tabs>
          <w:tab w:val="left" w:pos="993"/>
          <w:tab w:val="left" w:pos="2268"/>
        </w:tabs>
        <w:ind w:firstLine="709"/>
        <w:jc w:val="both"/>
        <w:outlineLvl w:val="2"/>
        <w:rPr>
          <w:b/>
          <w:sz w:val="26"/>
          <w:szCs w:val="26"/>
        </w:rPr>
      </w:pPr>
      <w:bookmarkStart w:id="227" w:name="_Toc144593787"/>
      <w:bookmarkStart w:id="228" w:name="_Toc144593857"/>
      <w:bookmarkStart w:id="229" w:name="_Toc144714295"/>
      <w:bookmarkStart w:id="230" w:name="_Toc144715208"/>
      <w:bookmarkStart w:id="231" w:name="_Toc144718986"/>
      <w:r w:rsidRPr="00D84ED6">
        <w:rPr>
          <w:b/>
          <w:sz w:val="26"/>
          <w:szCs w:val="26"/>
        </w:rPr>
        <w:t>Статья 18.</w:t>
      </w:r>
      <w:r w:rsidRPr="00D84ED6">
        <w:rPr>
          <w:b/>
          <w:sz w:val="26"/>
          <w:szCs w:val="26"/>
        </w:rPr>
        <w:tab/>
        <w:t>Особенности организации и проведения публичных слушаний по проектам планировки территории и проектам межевания территории.</w:t>
      </w:r>
      <w:bookmarkEnd w:id="227"/>
      <w:bookmarkEnd w:id="228"/>
      <w:bookmarkEnd w:id="229"/>
      <w:bookmarkEnd w:id="230"/>
      <w:bookmarkEnd w:id="231"/>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Порядок проведения публичных слушаний по обсуждению документации по планировке территории устанавливается Градостроительным кодексом Российской </w:t>
      </w:r>
      <w:r w:rsidRPr="00D84ED6">
        <w:rPr>
          <w:sz w:val="26"/>
          <w:szCs w:val="26"/>
        </w:rPr>
        <w:lastRenderedPageBreak/>
        <w:t>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Сенного МО.</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Публичные слушания организует и проводит Комиссия по землепользованию и застройке.</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Правом обсуждения документации по планировке территории на публичных слушаниях обладают лица:</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проживающие на территории, применительно к которой подготовлена документация по планировке территории;</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иные лица, чьи интересы затрагиваются в связи с планируемой реализацией документации по планировке территории.</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Срок проведения публичных слушаний по проектам планировки территории со дня опубликования оповещения о начале публичных слушаний до дня опубликования заключения о результатах публичных слушаний определяется уставом Сенного муниципального образования и (или) нормативным правовым актом Совета Сенного муниципального образования и не может быть менее четырнадцати дней и более тридцати дней.</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Официальным сайтом уполномоченного органа местного самоуправления Вольского муниципального района для размещения проекта, подлежащего рассмотрению на публичных слушаниях, информационных материалов к нему, а также иных сведений в соответствии с установленным Градостроительным кодексом и настоящим решением порядком проведения публичных слушаний, в информационно-телекоммуникационной сети «Интернет» является сайт администрации Вольского муниципального района.</w:t>
      </w:r>
    </w:p>
    <w:p w:rsidR="00275075" w:rsidRPr="00D84ED6" w:rsidRDefault="00275075" w:rsidP="00D84ED6">
      <w:pPr>
        <w:pStyle w:val="3"/>
        <w:tabs>
          <w:tab w:val="left" w:pos="2268"/>
        </w:tabs>
        <w:ind w:firstLine="709"/>
        <w:jc w:val="both"/>
        <w:rPr>
          <w:rFonts w:ascii="Times New Roman" w:hAnsi="Times New Roman" w:cs="Times New Roman"/>
          <w:color w:val="auto"/>
          <w:sz w:val="26"/>
          <w:szCs w:val="26"/>
        </w:rPr>
      </w:pPr>
      <w:bookmarkStart w:id="232" w:name="_Toc144593788"/>
      <w:bookmarkStart w:id="233" w:name="_Toc144593858"/>
      <w:bookmarkStart w:id="234" w:name="_Toc144714296"/>
      <w:bookmarkStart w:id="235" w:name="_Toc144715209"/>
      <w:bookmarkStart w:id="236" w:name="_Toc144718987"/>
      <w:r w:rsidRPr="00D84ED6">
        <w:rPr>
          <w:rFonts w:ascii="Times New Roman" w:hAnsi="Times New Roman" w:cs="Times New Roman"/>
          <w:color w:val="auto"/>
          <w:sz w:val="26"/>
          <w:szCs w:val="26"/>
        </w:rPr>
        <w:t>Статья 19.</w:t>
      </w:r>
      <w:r w:rsidRPr="00D84ED6">
        <w:rPr>
          <w:rFonts w:ascii="Times New Roman" w:hAnsi="Times New Roman" w:cs="Times New Roman"/>
          <w:color w:val="auto"/>
          <w:sz w:val="26"/>
          <w:szCs w:val="26"/>
        </w:rPr>
        <w:tab/>
        <w:t>Заключение о результатах публичных слушаний</w:t>
      </w:r>
      <w:bookmarkEnd w:id="232"/>
      <w:bookmarkEnd w:id="233"/>
      <w:bookmarkEnd w:id="234"/>
      <w:bookmarkEnd w:id="235"/>
      <w:bookmarkEnd w:id="236"/>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Заключение о результатах публичных слушаний, мотивированные обоснования принятых решений подлежат обязательному опубликованию либо обнародованию путем вывешивания его в установленных местах, а также размещается на официальном сайте Вольского муниципального района на вкладке Сенного муниципального образования в сети «Интернет».</w:t>
      </w:r>
      <w:hyperlink r:id="rId23" w:history="1"/>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Совете Сенного муниципального образования.</w:t>
      </w:r>
    </w:p>
    <w:p w:rsidR="00275075" w:rsidRPr="00D84ED6" w:rsidRDefault="00275075" w:rsidP="00D84ED6">
      <w:pPr>
        <w:ind w:firstLine="709"/>
        <w:jc w:val="both"/>
        <w:rPr>
          <w:sz w:val="26"/>
          <w:szCs w:val="26"/>
        </w:rPr>
      </w:pPr>
    </w:p>
    <w:p w:rsidR="00275075" w:rsidRPr="00D84ED6" w:rsidRDefault="00275075" w:rsidP="00D84ED6">
      <w:pPr>
        <w:pStyle w:val="2"/>
        <w:tabs>
          <w:tab w:val="left" w:pos="2268"/>
        </w:tabs>
        <w:spacing w:before="0"/>
        <w:ind w:firstLine="709"/>
        <w:jc w:val="both"/>
        <w:rPr>
          <w:rFonts w:ascii="Times New Roman" w:hAnsi="Times New Roman" w:cs="Times New Roman"/>
          <w:color w:val="auto"/>
          <w:spacing w:val="-10"/>
        </w:rPr>
      </w:pPr>
      <w:bookmarkStart w:id="237" w:name="_Toc144593789"/>
      <w:bookmarkStart w:id="238" w:name="_Toc144593859"/>
      <w:bookmarkStart w:id="239" w:name="_Toc144714297"/>
      <w:bookmarkStart w:id="240" w:name="_Toc144715210"/>
      <w:bookmarkStart w:id="241" w:name="_Toc144718988"/>
      <w:r w:rsidRPr="00D84ED6">
        <w:rPr>
          <w:rFonts w:ascii="Times New Roman" w:hAnsi="Times New Roman" w:cs="Times New Roman"/>
          <w:color w:val="auto"/>
          <w:spacing w:val="-10"/>
        </w:rPr>
        <w:t>ГЛАВА 7.</w:t>
      </w:r>
      <w:r w:rsidRPr="00D84ED6">
        <w:rPr>
          <w:rFonts w:ascii="Times New Roman" w:hAnsi="Times New Roman" w:cs="Times New Roman"/>
          <w:color w:val="auto"/>
          <w:spacing w:val="-10"/>
        </w:rPr>
        <w:tab/>
        <w:t>ПОЛОЖЕНИЕ ОБ ИЗЪЯТИИ, РЕЗЕРВИРОВАНИИ ЗЕМЕЛЬНЫХ УЧАСТКОВ ДЛЯ ГОСУДАРСТВЕННЫХ ИЛИ МУНИЦИПАЛЬНЫХ НУЖД, УСТАНОВЛЕНИИ ПУБЛИЧНЫХ СЕРВИТУТОВ</w:t>
      </w:r>
      <w:bookmarkEnd w:id="237"/>
      <w:bookmarkEnd w:id="238"/>
      <w:bookmarkEnd w:id="239"/>
      <w:bookmarkEnd w:id="240"/>
      <w:bookmarkEnd w:id="241"/>
    </w:p>
    <w:p w:rsidR="00275075" w:rsidRPr="00D84ED6" w:rsidRDefault="00275075" w:rsidP="00D84ED6">
      <w:pPr>
        <w:jc w:val="both"/>
        <w:rPr>
          <w:sz w:val="26"/>
          <w:szCs w:val="26"/>
        </w:rPr>
      </w:pPr>
    </w:p>
    <w:p w:rsidR="00275075" w:rsidRPr="00D84ED6" w:rsidRDefault="00275075" w:rsidP="00D84ED6">
      <w:pPr>
        <w:pStyle w:val="3"/>
        <w:tabs>
          <w:tab w:val="left" w:pos="1985"/>
          <w:tab w:val="left" w:pos="2268"/>
        </w:tabs>
        <w:spacing w:before="0"/>
        <w:ind w:firstLine="709"/>
        <w:jc w:val="both"/>
        <w:rPr>
          <w:rFonts w:ascii="Times New Roman" w:hAnsi="Times New Roman" w:cs="Times New Roman"/>
          <w:color w:val="auto"/>
          <w:sz w:val="26"/>
          <w:szCs w:val="26"/>
        </w:rPr>
      </w:pPr>
      <w:bookmarkStart w:id="242" w:name="_Toc144593790"/>
      <w:bookmarkStart w:id="243" w:name="_Toc144593860"/>
      <w:bookmarkStart w:id="244" w:name="_Toc144714298"/>
      <w:bookmarkStart w:id="245" w:name="_Toc144715211"/>
      <w:bookmarkStart w:id="246" w:name="_Toc144718989"/>
      <w:r w:rsidRPr="00D84ED6">
        <w:rPr>
          <w:rFonts w:ascii="Times New Roman" w:hAnsi="Times New Roman" w:cs="Times New Roman"/>
          <w:color w:val="auto"/>
          <w:sz w:val="26"/>
          <w:szCs w:val="26"/>
        </w:rPr>
        <w:t>Статья 20.</w:t>
      </w:r>
      <w:r w:rsidRPr="00D84ED6">
        <w:rPr>
          <w:rFonts w:ascii="Times New Roman" w:hAnsi="Times New Roman" w:cs="Times New Roman"/>
          <w:color w:val="auto"/>
          <w:sz w:val="26"/>
          <w:szCs w:val="26"/>
        </w:rPr>
        <w:tab/>
        <w:t>Основания, условия и принципы организации порядка изъ</w:t>
      </w:r>
      <w:r w:rsidRPr="00D84ED6">
        <w:rPr>
          <w:rFonts w:ascii="Times New Roman" w:hAnsi="Times New Roman" w:cs="Times New Roman"/>
          <w:color w:val="auto"/>
          <w:sz w:val="26"/>
          <w:szCs w:val="26"/>
        </w:rPr>
        <w:t>я</w:t>
      </w:r>
      <w:r w:rsidRPr="00D84ED6">
        <w:rPr>
          <w:rFonts w:ascii="Times New Roman" w:hAnsi="Times New Roman" w:cs="Times New Roman"/>
          <w:color w:val="auto"/>
          <w:sz w:val="26"/>
          <w:szCs w:val="26"/>
        </w:rPr>
        <w:t>тия земельных участков, иных объектов недвижимости для государственных, муниципальных нужд</w:t>
      </w:r>
      <w:bookmarkEnd w:id="242"/>
      <w:bookmarkEnd w:id="243"/>
      <w:bookmarkEnd w:id="244"/>
      <w:bookmarkEnd w:id="245"/>
      <w:bookmarkEnd w:id="246"/>
    </w:p>
    <w:p w:rsidR="00275075" w:rsidRPr="00D84ED6" w:rsidRDefault="00275075" w:rsidP="00D84ED6">
      <w:pPr>
        <w:ind w:firstLine="709"/>
        <w:jc w:val="both"/>
        <w:rPr>
          <w:sz w:val="26"/>
          <w:szCs w:val="26"/>
        </w:rPr>
      </w:pPr>
      <w:r w:rsidRPr="00D84ED6">
        <w:rPr>
          <w:sz w:val="26"/>
          <w:szCs w:val="26"/>
        </w:rPr>
        <w:t>Порядок изъятия (в том числе путем выкупа) земельных участков, иных объектов недвижимости для  государственных или муниципальных нужд опред</w:t>
      </w:r>
      <w:r w:rsidRPr="00D84ED6">
        <w:rPr>
          <w:sz w:val="26"/>
          <w:szCs w:val="26"/>
        </w:rPr>
        <w:t>е</w:t>
      </w:r>
      <w:r w:rsidRPr="00D84ED6">
        <w:rPr>
          <w:sz w:val="26"/>
          <w:szCs w:val="26"/>
        </w:rPr>
        <w:t>ляется гражданским, земельным законодательством и иными нормативными правовыми актами Российской Федерации.</w:t>
      </w:r>
    </w:p>
    <w:p w:rsidR="00275075" w:rsidRPr="00D84ED6" w:rsidRDefault="00275075" w:rsidP="00D84ED6">
      <w:pPr>
        <w:tabs>
          <w:tab w:val="left" w:pos="993"/>
        </w:tabs>
        <w:ind w:firstLine="709"/>
        <w:jc w:val="both"/>
        <w:rPr>
          <w:sz w:val="26"/>
          <w:szCs w:val="26"/>
        </w:rPr>
      </w:pPr>
      <w:r w:rsidRPr="00D84ED6">
        <w:rPr>
          <w:sz w:val="26"/>
          <w:szCs w:val="26"/>
        </w:rPr>
        <w:lastRenderedPageBreak/>
        <w:t>1.</w:t>
      </w:r>
      <w:r w:rsidRPr="00D84ED6">
        <w:rPr>
          <w:sz w:val="26"/>
          <w:szCs w:val="26"/>
        </w:rPr>
        <w:tab/>
        <w:t xml:space="preserve">Изъятие земельных участков для государственных или муниципальных нужд осуществляется в исключительных случаях по основаниям, связанным с: </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выполнением международных договоров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объекты федеральных энергетических систем и объекты энергетических систем регионального значения;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объекты использования атомной энергии;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объекты, обеспечивающие космическую деятельность;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линейные объекты федерального и регионального значения, обеспечивающие деятельность субъектов естественных монополий;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 </w:t>
      </w:r>
    </w:p>
    <w:p w:rsidR="00275075" w:rsidRPr="00D84ED6" w:rsidRDefault="00275075" w:rsidP="003D5C0D">
      <w:pPr>
        <w:numPr>
          <w:ilvl w:val="0"/>
          <w:numId w:val="57"/>
        </w:numPr>
        <w:tabs>
          <w:tab w:val="left" w:pos="993"/>
        </w:tabs>
        <w:ind w:left="0" w:firstLine="709"/>
        <w:jc w:val="both"/>
        <w:rPr>
          <w:sz w:val="26"/>
          <w:szCs w:val="26"/>
        </w:rPr>
      </w:pPr>
      <w:r w:rsidRPr="00D84ED6">
        <w:rPr>
          <w:sz w:val="26"/>
          <w:szCs w:val="26"/>
        </w:rPr>
        <w:t xml:space="preserve">автомобильные дороги федерального, регионального или межмуниципального, местного значения;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иными основаниями, предусмотренными федеральными законами.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Изъятие земельных участков для государственных или муниципальных нужд осуществляется на основании решений:</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осуществления пользования участками недр местного значения);</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уполномоченных исполнительных органов государственной власти Саратовской области Российской Федерации - в случае изъятия земельных участков для государственных нужд Саратовской области Российской Федерации (региональных нужд), в том числе для размещения объектов регионального значения. Исполнительные органы государственной власти Саратовской области Российской Федерации принимают также решения об изъятии земельных участков, необходимых для осуществления пользования участками недр местного значения;</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275075" w:rsidRPr="00D84ED6" w:rsidRDefault="00275075" w:rsidP="00D84ED6">
      <w:pPr>
        <w:tabs>
          <w:tab w:val="left" w:pos="993"/>
        </w:tabs>
        <w:ind w:firstLine="709"/>
        <w:jc w:val="both"/>
        <w:rPr>
          <w:sz w:val="26"/>
          <w:szCs w:val="26"/>
        </w:rPr>
      </w:pPr>
      <w:r w:rsidRPr="00D84ED6">
        <w:rPr>
          <w:sz w:val="26"/>
          <w:szCs w:val="26"/>
        </w:rPr>
        <w:lastRenderedPageBreak/>
        <w:t>2)</w:t>
      </w:r>
      <w:r w:rsidRPr="00D84ED6">
        <w:rPr>
          <w:sz w:val="26"/>
          <w:szCs w:val="26"/>
        </w:rPr>
        <w:tab/>
        <w:t>утвержденными проектами планировки территории.</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Принятие решения об изъятии земельных участков для государственных или муниципальных нужд в целях, не предусмотренных пунктом 3 настоящей статьи, должно быть обосновано: </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международным договором Российской Федерации (в случае изъятия земельных участков для выполнения международного договора);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лицензией на пользование недрами (в случае изъятия земельных участков для осуществления пользования недрами, в том числе если такое пользование осуществляется за счет средств недропользователя); </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 </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 </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 xml:space="preserve">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1 статьи 56.4 Земельного Кодекса Российской Федерации, изъятие таких земельных участков осуществляется по ходатайству указанных организаций. </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 xml:space="preserve">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 </w:t>
      </w:r>
    </w:p>
    <w:p w:rsidR="00275075" w:rsidRPr="00D84ED6" w:rsidRDefault="00275075" w:rsidP="00D84ED6">
      <w:pPr>
        <w:ind w:firstLine="709"/>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47" w:name="_Toc144593791"/>
      <w:bookmarkStart w:id="248" w:name="_Toc144593861"/>
      <w:bookmarkStart w:id="249" w:name="_Toc144714299"/>
      <w:bookmarkStart w:id="250" w:name="_Toc144715212"/>
      <w:bookmarkStart w:id="251" w:name="_Toc144718990"/>
      <w:r w:rsidRPr="00D84ED6">
        <w:rPr>
          <w:rFonts w:ascii="Times New Roman" w:hAnsi="Times New Roman" w:cs="Times New Roman"/>
          <w:color w:val="auto"/>
          <w:sz w:val="26"/>
          <w:szCs w:val="26"/>
        </w:rPr>
        <w:t>Статья 21.</w:t>
      </w:r>
      <w:r w:rsidRPr="00D84ED6">
        <w:rPr>
          <w:rFonts w:ascii="Times New Roman" w:hAnsi="Times New Roman" w:cs="Times New Roman"/>
          <w:color w:val="auto"/>
          <w:sz w:val="26"/>
          <w:szCs w:val="26"/>
        </w:rPr>
        <w:tab/>
        <w:t>Общие положения о резервировании земельных участков для реализации государственных или муниципальных нужд</w:t>
      </w:r>
      <w:bookmarkEnd w:id="247"/>
      <w:bookmarkEnd w:id="248"/>
      <w:bookmarkEnd w:id="249"/>
      <w:bookmarkEnd w:id="250"/>
      <w:bookmarkEnd w:id="251"/>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Саратовской области Российской Федерации, исполнительно-</w:t>
      </w:r>
      <w:r w:rsidRPr="00D84ED6">
        <w:rPr>
          <w:sz w:val="26"/>
          <w:szCs w:val="26"/>
        </w:rPr>
        <w:lastRenderedPageBreak/>
        <w:t xml:space="preserve">распорядительного органа муниципального образования на создание особой экономической зоны в соответствии с Федеральным законом от 22 июля 2005 года №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 </w:t>
      </w:r>
    </w:p>
    <w:p w:rsidR="00275075" w:rsidRPr="00D84ED6" w:rsidRDefault="00275075" w:rsidP="00D84ED6">
      <w:pPr>
        <w:tabs>
          <w:tab w:val="left" w:pos="993"/>
        </w:tabs>
        <w:ind w:firstLine="709"/>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52" w:name="_Toc144593792"/>
      <w:bookmarkStart w:id="253" w:name="_Toc144593862"/>
      <w:bookmarkStart w:id="254" w:name="_Toc144714300"/>
      <w:bookmarkStart w:id="255" w:name="_Toc144715213"/>
      <w:bookmarkStart w:id="256" w:name="_Toc144718991"/>
      <w:r w:rsidRPr="00D84ED6">
        <w:rPr>
          <w:rFonts w:ascii="Times New Roman" w:hAnsi="Times New Roman" w:cs="Times New Roman"/>
          <w:color w:val="auto"/>
          <w:sz w:val="26"/>
          <w:szCs w:val="26"/>
        </w:rPr>
        <w:t>Статья 22.</w:t>
      </w:r>
      <w:r w:rsidRPr="00D84ED6">
        <w:rPr>
          <w:rFonts w:ascii="Times New Roman" w:hAnsi="Times New Roman" w:cs="Times New Roman"/>
          <w:color w:val="auto"/>
          <w:sz w:val="26"/>
          <w:szCs w:val="26"/>
        </w:rPr>
        <w:tab/>
        <w:t>Условия установления публичных сервитутов</w:t>
      </w:r>
      <w:bookmarkEnd w:id="252"/>
      <w:bookmarkEnd w:id="253"/>
      <w:bookmarkEnd w:id="254"/>
      <w:bookmarkEnd w:id="255"/>
      <w:bookmarkEnd w:id="256"/>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В случае,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w:t>
      </w:r>
      <w:r w:rsidRPr="00D84ED6">
        <w:rPr>
          <w:sz w:val="26"/>
          <w:szCs w:val="26"/>
        </w:rPr>
        <w:lastRenderedPageBreak/>
        <w:t xml:space="preserve">о правах на такие земельные участки не являются препятствием для установления публичного сервитута. </w:t>
      </w:r>
    </w:p>
    <w:p w:rsidR="00275075" w:rsidRPr="00D84ED6" w:rsidRDefault="00275075" w:rsidP="003D5C0D">
      <w:pPr>
        <w:pStyle w:val="ae"/>
        <w:numPr>
          <w:ilvl w:val="0"/>
          <w:numId w:val="58"/>
        </w:numPr>
        <w:tabs>
          <w:tab w:val="left" w:pos="993"/>
        </w:tabs>
        <w:autoSpaceDN w:val="0"/>
        <w:ind w:left="0" w:firstLine="709"/>
        <w:contextualSpacing w:val="0"/>
        <w:jc w:val="both"/>
        <w:rPr>
          <w:sz w:val="26"/>
          <w:szCs w:val="26"/>
        </w:rPr>
      </w:pPr>
      <w:r w:rsidRPr="00D84ED6">
        <w:rPr>
          <w:sz w:val="26"/>
          <w:szCs w:val="26"/>
        </w:rPr>
        <w:t xml:space="preserve">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 </w:t>
      </w:r>
    </w:p>
    <w:p w:rsidR="00275075" w:rsidRPr="00D84ED6" w:rsidRDefault="00275075" w:rsidP="003D5C0D">
      <w:pPr>
        <w:pStyle w:val="ae"/>
        <w:numPr>
          <w:ilvl w:val="0"/>
          <w:numId w:val="58"/>
        </w:numPr>
        <w:tabs>
          <w:tab w:val="left" w:pos="1134"/>
        </w:tabs>
        <w:autoSpaceDN w:val="0"/>
        <w:ind w:left="0" w:firstLine="709"/>
        <w:contextualSpacing w:val="0"/>
        <w:jc w:val="both"/>
        <w:rPr>
          <w:sz w:val="26"/>
          <w:szCs w:val="26"/>
        </w:rPr>
      </w:pPr>
      <w:r w:rsidRPr="00D84ED6">
        <w:rPr>
          <w:sz w:val="26"/>
          <w:szCs w:val="26"/>
        </w:rPr>
        <w:t xml:space="preserve">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 </w:t>
      </w:r>
    </w:p>
    <w:p w:rsidR="00275075" w:rsidRPr="00D84ED6" w:rsidRDefault="00275075" w:rsidP="00D84ED6">
      <w:pPr>
        <w:pStyle w:val="ae"/>
        <w:tabs>
          <w:tab w:val="left" w:pos="1134"/>
        </w:tabs>
        <w:autoSpaceDN w:val="0"/>
        <w:contextualSpacing w:val="0"/>
        <w:jc w:val="both"/>
        <w:rPr>
          <w:sz w:val="26"/>
          <w:szCs w:val="26"/>
        </w:rPr>
      </w:pPr>
    </w:p>
    <w:p w:rsidR="00275075" w:rsidRPr="00D84ED6" w:rsidRDefault="00275075" w:rsidP="00D84ED6">
      <w:pPr>
        <w:pStyle w:val="ae"/>
        <w:tabs>
          <w:tab w:val="left" w:pos="1134"/>
        </w:tabs>
        <w:autoSpaceDN w:val="0"/>
        <w:contextualSpacing w:val="0"/>
        <w:jc w:val="both"/>
        <w:rPr>
          <w:sz w:val="26"/>
          <w:szCs w:val="26"/>
        </w:rPr>
      </w:pPr>
    </w:p>
    <w:p w:rsidR="00275075" w:rsidRPr="00D84ED6" w:rsidRDefault="00275075" w:rsidP="00D84ED6">
      <w:pPr>
        <w:pStyle w:val="2"/>
        <w:tabs>
          <w:tab w:val="left" w:pos="2268"/>
        </w:tabs>
        <w:ind w:firstLine="709"/>
        <w:jc w:val="both"/>
        <w:rPr>
          <w:rFonts w:ascii="Times New Roman" w:hAnsi="Times New Roman" w:cs="Times New Roman"/>
          <w:color w:val="auto"/>
        </w:rPr>
      </w:pPr>
      <w:r w:rsidRPr="00D84ED6">
        <w:rPr>
          <w:rFonts w:ascii="Times New Roman" w:hAnsi="Times New Roman" w:cs="Times New Roman"/>
          <w:color w:val="auto"/>
        </w:rPr>
        <w:t xml:space="preserve"> </w:t>
      </w:r>
      <w:bookmarkStart w:id="257" w:name="_Toc144593793"/>
      <w:bookmarkStart w:id="258" w:name="_Toc144593863"/>
      <w:bookmarkStart w:id="259" w:name="_Toc144714301"/>
      <w:bookmarkStart w:id="260" w:name="_Toc144715214"/>
      <w:bookmarkStart w:id="261" w:name="_Toc144718992"/>
      <w:r w:rsidRPr="00D84ED6">
        <w:rPr>
          <w:rFonts w:ascii="Times New Roman" w:hAnsi="Times New Roman" w:cs="Times New Roman"/>
          <w:color w:val="auto"/>
        </w:rPr>
        <w:t>ГЛАВА 8.</w:t>
      </w:r>
      <w:r w:rsidRPr="00D84ED6">
        <w:rPr>
          <w:rFonts w:ascii="Times New Roman" w:hAnsi="Times New Roman" w:cs="Times New Roman"/>
          <w:color w:val="auto"/>
        </w:rPr>
        <w:tab/>
        <w:t>СТРОИТЕЛЬНЫЕ ИЗМЕНЕНИЯ НЕДВИЖИМОСТИ</w:t>
      </w:r>
      <w:bookmarkEnd w:id="257"/>
      <w:bookmarkEnd w:id="258"/>
      <w:bookmarkEnd w:id="259"/>
      <w:bookmarkEnd w:id="260"/>
      <w:bookmarkEnd w:id="261"/>
    </w:p>
    <w:p w:rsidR="00275075" w:rsidRPr="00D84ED6" w:rsidRDefault="00275075" w:rsidP="00D84ED6">
      <w:pPr>
        <w:ind w:firstLine="709"/>
        <w:jc w:val="both"/>
        <w:rPr>
          <w:sz w:val="26"/>
          <w:szCs w:val="26"/>
        </w:rPr>
      </w:pPr>
      <w:r w:rsidRPr="00D84ED6">
        <w:rPr>
          <w:sz w:val="26"/>
          <w:szCs w:val="26"/>
        </w:rPr>
        <w:t>В соответствии с Градостроительным кодексом Российской Федерации но</w:t>
      </w:r>
      <w:r w:rsidRPr="00D84ED6">
        <w:rPr>
          <w:sz w:val="26"/>
          <w:szCs w:val="26"/>
        </w:rPr>
        <w:t>р</w:t>
      </w:r>
      <w:r w:rsidRPr="00D84ED6">
        <w:rPr>
          <w:sz w:val="26"/>
          <w:szCs w:val="26"/>
        </w:rPr>
        <w:t>мы настоящей главы распространяются на земельные участки и иные объекты недвижимости, которые не являются недвижимыми памятниками истории и культ</w:t>
      </w:r>
      <w:r w:rsidRPr="00D84ED6">
        <w:rPr>
          <w:sz w:val="26"/>
          <w:szCs w:val="26"/>
        </w:rPr>
        <w:t>у</w:t>
      </w:r>
      <w:r w:rsidRPr="00D84ED6">
        <w:rPr>
          <w:sz w:val="26"/>
          <w:szCs w:val="26"/>
        </w:rPr>
        <w:t>ры.</w:t>
      </w:r>
    </w:p>
    <w:p w:rsidR="00275075" w:rsidRPr="00D84ED6" w:rsidRDefault="00275075" w:rsidP="00D84ED6">
      <w:pPr>
        <w:ind w:firstLine="709"/>
        <w:jc w:val="both"/>
        <w:rPr>
          <w:sz w:val="26"/>
          <w:szCs w:val="26"/>
        </w:rPr>
      </w:pPr>
      <w:r w:rsidRPr="00D84ED6">
        <w:rPr>
          <w:sz w:val="26"/>
          <w:szCs w:val="26"/>
        </w:rPr>
        <w:t>Действия по подготовке проектной документации, осуществлению реставрационных и иных работ применительно к объектам недвижимости, которые в соо</w:t>
      </w:r>
      <w:r w:rsidRPr="00D84ED6">
        <w:rPr>
          <w:sz w:val="26"/>
          <w:szCs w:val="26"/>
        </w:rPr>
        <w:t>т</w:t>
      </w:r>
      <w:r w:rsidRPr="00D84ED6">
        <w:rPr>
          <w:sz w:val="26"/>
          <w:szCs w:val="26"/>
        </w:rPr>
        <w:t>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275075" w:rsidRPr="00D84ED6" w:rsidRDefault="00275075" w:rsidP="00D84ED6">
      <w:pPr>
        <w:shd w:val="clear" w:color="auto" w:fill="FFFFFF"/>
        <w:ind w:firstLine="709"/>
        <w:jc w:val="both"/>
        <w:rPr>
          <w:b/>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62" w:name="_Toc144593794"/>
      <w:bookmarkStart w:id="263" w:name="_Toc144593864"/>
      <w:bookmarkStart w:id="264" w:name="_Toc144714302"/>
      <w:bookmarkStart w:id="265" w:name="_Toc144715215"/>
      <w:bookmarkStart w:id="266" w:name="_Toc144718993"/>
      <w:r w:rsidRPr="00D84ED6">
        <w:rPr>
          <w:rFonts w:ascii="Times New Roman" w:hAnsi="Times New Roman" w:cs="Times New Roman"/>
          <w:color w:val="auto"/>
          <w:sz w:val="26"/>
          <w:szCs w:val="26"/>
        </w:rPr>
        <w:t>Статья 23.</w:t>
      </w:r>
      <w:r w:rsidRPr="00D84ED6">
        <w:rPr>
          <w:rFonts w:ascii="Times New Roman" w:hAnsi="Times New Roman" w:cs="Times New Roman"/>
          <w:color w:val="auto"/>
          <w:sz w:val="26"/>
          <w:szCs w:val="26"/>
        </w:rPr>
        <w:tab/>
        <w:t>Право на строительные изменения недвижимости и основание для его реализации. Виды строительных изменений недвижимости</w:t>
      </w:r>
      <w:bookmarkEnd w:id="262"/>
      <w:bookmarkEnd w:id="263"/>
      <w:bookmarkEnd w:id="264"/>
      <w:bookmarkEnd w:id="265"/>
      <w:bookmarkEnd w:id="266"/>
    </w:p>
    <w:p w:rsidR="00275075" w:rsidRPr="00D84ED6" w:rsidRDefault="00275075" w:rsidP="00D84ED6">
      <w:pPr>
        <w:ind w:firstLine="709"/>
        <w:jc w:val="both"/>
        <w:rPr>
          <w:sz w:val="26"/>
          <w:szCs w:val="26"/>
        </w:rPr>
      </w:pPr>
      <w:r w:rsidRPr="00D84ED6">
        <w:rPr>
          <w:sz w:val="26"/>
          <w:szCs w:val="26"/>
        </w:rPr>
        <w:t xml:space="preserve">Правом производить строительные изменения недвижимости - осуществлять строительство, реконструкцию, пристройки, снос объектов, производить над ними иные изменения, обладают правообладатели земельных участков и иных объектов недвижимости (собственники, арендаторы, землепользователи и землевладельцы). </w:t>
      </w:r>
    </w:p>
    <w:p w:rsidR="00275075" w:rsidRPr="00D84ED6" w:rsidRDefault="00275075" w:rsidP="00D84ED6">
      <w:pPr>
        <w:ind w:firstLine="709"/>
        <w:jc w:val="both"/>
        <w:rPr>
          <w:sz w:val="26"/>
          <w:szCs w:val="26"/>
        </w:rPr>
      </w:pPr>
      <w:r w:rsidRPr="00D84ED6">
        <w:rPr>
          <w:sz w:val="26"/>
          <w:szCs w:val="26"/>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статьей 25 Правил. Исключения соста</w:t>
      </w:r>
      <w:r w:rsidRPr="00D84ED6">
        <w:rPr>
          <w:sz w:val="26"/>
          <w:szCs w:val="26"/>
        </w:rPr>
        <w:t>в</w:t>
      </w:r>
      <w:r w:rsidRPr="00D84ED6">
        <w:rPr>
          <w:sz w:val="26"/>
          <w:szCs w:val="26"/>
        </w:rPr>
        <w:t>ляют случаи, определенные градостроительным законодательством.</w:t>
      </w:r>
    </w:p>
    <w:p w:rsidR="00275075" w:rsidRPr="00D84ED6" w:rsidRDefault="00275075" w:rsidP="00D84ED6">
      <w:pPr>
        <w:shd w:val="clear" w:color="auto" w:fill="FFFFFF"/>
        <w:ind w:firstLine="709"/>
        <w:jc w:val="both"/>
        <w:rPr>
          <w:b/>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67" w:name="_Toc144593795"/>
      <w:bookmarkStart w:id="268" w:name="_Toc144593865"/>
      <w:bookmarkStart w:id="269" w:name="_Toc144714303"/>
      <w:bookmarkStart w:id="270" w:name="_Toc144715216"/>
      <w:bookmarkStart w:id="271" w:name="_Toc144718994"/>
      <w:r w:rsidRPr="00D84ED6">
        <w:rPr>
          <w:rFonts w:ascii="Times New Roman" w:hAnsi="Times New Roman" w:cs="Times New Roman"/>
          <w:color w:val="auto"/>
          <w:sz w:val="26"/>
          <w:szCs w:val="26"/>
        </w:rPr>
        <w:t>Статья 24.</w:t>
      </w:r>
      <w:r w:rsidRPr="00D84ED6">
        <w:rPr>
          <w:rFonts w:ascii="Times New Roman" w:hAnsi="Times New Roman" w:cs="Times New Roman"/>
          <w:color w:val="auto"/>
          <w:sz w:val="26"/>
          <w:szCs w:val="26"/>
        </w:rPr>
        <w:tab/>
        <w:t>Подготовка проектной документации</w:t>
      </w:r>
      <w:bookmarkEnd w:id="267"/>
      <w:bookmarkEnd w:id="268"/>
      <w:bookmarkEnd w:id="269"/>
      <w:bookmarkEnd w:id="270"/>
      <w:bookmarkEnd w:id="271"/>
    </w:p>
    <w:p w:rsidR="00275075" w:rsidRPr="00D84ED6" w:rsidRDefault="00275075" w:rsidP="00D84ED6">
      <w:pPr>
        <w:shd w:val="clear" w:color="auto" w:fill="FFFFFF"/>
        <w:tabs>
          <w:tab w:val="left" w:pos="993"/>
        </w:tabs>
        <w:ind w:firstLine="709"/>
        <w:jc w:val="both"/>
        <w:rPr>
          <w:bCs/>
          <w:sz w:val="26"/>
          <w:szCs w:val="26"/>
          <w:lang w:eastAsia="ar-SA"/>
        </w:rPr>
      </w:pPr>
      <w:r w:rsidRPr="00D84ED6">
        <w:rPr>
          <w:sz w:val="26"/>
          <w:szCs w:val="26"/>
        </w:rPr>
        <w:t>1.</w:t>
      </w:r>
      <w:r w:rsidRPr="00D84ED6">
        <w:rPr>
          <w:sz w:val="26"/>
          <w:szCs w:val="26"/>
        </w:rPr>
        <w:tab/>
      </w:r>
      <w:r w:rsidRPr="00D84ED6">
        <w:rPr>
          <w:bCs/>
          <w:sz w:val="26"/>
          <w:szCs w:val="26"/>
          <w:lang w:eastAsia="ar-SA"/>
        </w:rPr>
        <w:t>Подготовка документации по планировке территории Сенного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2.</w:t>
      </w:r>
      <w:r w:rsidRPr="00D84ED6">
        <w:rPr>
          <w:bCs/>
          <w:sz w:val="26"/>
          <w:szCs w:val="26"/>
          <w:lang w:eastAsia="ar-SA"/>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необходимы установление, изменение или отмена красных линий;</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lastRenderedPageBreak/>
        <w:t>–</w:t>
      </w:r>
      <w:r w:rsidRPr="00D84ED6">
        <w:rPr>
          <w:bCs/>
          <w:sz w:val="26"/>
          <w:szCs w:val="26"/>
          <w:lang w:eastAsia="ar-SA"/>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планируется осуществление комплексного развития территории;</w:t>
      </w:r>
    </w:p>
    <w:p w:rsidR="00275075" w:rsidRPr="00D84ED6" w:rsidRDefault="00275075" w:rsidP="00D84ED6">
      <w:pPr>
        <w:shd w:val="clear" w:color="auto" w:fill="FFFFFF"/>
        <w:tabs>
          <w:tab w:val="left" w:pos="993"/>
        </w:tabs>
        <w:ind w:firstLine="709"/>
        <w:jc w:val="both"/>
        <w:rPr>
          <w:bCs/>
          <w:sz w:val="26"/>
          <w:szCs w:val="26"/>
          <w:lang w:eastAsia="ar-SA"/>
        </w:rPr>
      </w:pPr>
      <w:r w:rsidRPr="00D84ED6">
        <w:rPr>
          <w:bCs/>
          <w:sz w:val="26"/>
          <w:szCs w:val="26"/>
          <w:lang w:eastAsia="ar-SA"/>
        </w:rPr>
        <w:t>–</w:t>
      </w:r>
      <w:r w:rsidRPr="00D84ED6">
        <w:rPr>
          <w:bCs/>
          <w:sz w:val="26"/>
          <w:szCs w:val="26"/>
          <w:lang w:eastAsia="ar-SA"/>
        </w:rPr>
        <w:tab/>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75075" w:rsidRPr="00D84ED6" w:rsidRDefault="00275075" w:rsidP="00D84ED6">
      <w:pPr>
        <w:ind w:firstLine="709"/>
        <w:jc w:val="both"/>
        <w:rPr>
          <w:b/>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72" w:name="_Toc144593796"/>
      <w:bookmarkStart w:id="273" w:name="_Toc144593866"/>
      <w:bookmarkStart w:id="274" w:name="_Toc144714304"/>
      <w:bookmarkStart w:id="275" w:name="_Toc144715217"/>
      <w:bookmarkStart w:id="276" w:name="_Toc144718995"/>
      <w:r w:rsidRPr="00D84ED6">
        <w:rPr>
          <w:rFonts w:ascii="Times New Roman" w:hAnsi="Times New Roman" w:cs="Times New Roman"/>
          <w:color w:val="auto"/>
          <w:sz w:val="26"/>
          <w:szCs w:val="26"/>
        </w:rPr>
        <w:t>Статья 25.</w:t>
      </w:r>
      <w:r w:rsidRPr="00D84ED6">
        <w:rPr>
          <w:rFonts w:ascii="Times New Roman" w:hAnsi="Times New Roman" w:cs="Times New Roman"/>
          <w:color w:val="auto"/>
          <w:sz w:val="26"/>
          <w:szCs w:val="26"/>
        </w:rPr>
        <w:tab/>
        <w:t>Выдача разрешений на строительство</w:t>
      </w:r>
      <w:bookmarkEnd w:id="272"/>
      <w:bookmarkEnd w:id="273"/>
      <w:bookmarkEnd w:id="274"/>
      <w:bookmarkEnd w:id="275"/>
      <w:bookmarkEnd w:id="276"/>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Разрешение на строительство выдается в соответствии с федеральным и областным законодательством, Правилами.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lastRenderedPageBreak/>
        <w:t>3.</w:t>
      </w:r>
      <w:r w:rsidRPr="00D84ED6">
        <w:rPr>
          <w:sz w:val="26"/>
          <w:szCs w:val="26"/>
        </w:rPr>
        <w:tab/>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Вольского муниципального района,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Разрешение на строительство выдается в случае осуществления строительства, реконструкции: </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 </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 </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Разрешение на индивидуальное жилищное строительство выдается на десять лет. </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 xml:space="preserve">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 </w:t>
      </w:r>
    </w:p>
    <w:p w:rsidR="00275075" w:rsidRPr="00D84ED6" w:rsidRDefault="00275075" w:rsidP="00D84ED6">
      <w:pPr>
        <w:ind w:firstLine="709"/>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77" w:name="_Toc144593797"/>
      <w:bookmarkStart w:id="278" w:name="_Toc144593867"/>
      <w:bookmarkStart w:id="279" w:name="_Toc144714305"/>
      <w:bookmarkStart w:id="280" w:name="_Toc144715218"/>
      <w:bookmarkStart w:id="281" w:name="_Toc144718996"/>
      <w:r w:rsidRPr="00D84ED6">
        <w:rPr>
          <w:rFonts w:ascii="Times New Roman" w:hAnsi="Times New Roman" w:cs="Times New Roman"/>
          <w:color w:val="auto"/>
          <w:sz w:val="26"/>
          <w:szCs w:val="26"/>
        </w:rPr>
        <w:t>Статья 26.</w:t>
      </w:r>
      <w:r w:rsidRPr="00D84ED6">
        <w:rPr>
          <w:rFonts w:ascii="Times New Roman" w:hAnsi="Times New Roman" w:cs="Times New Roman"/>
          <w:color w:val="auto"/>
          <w:sz w:val="26"/>
          <w:szCs w:val="26"/>
        </w:rPr>
        <w:tab/>
        <w:t>Строительство, реконструкция</w:t>
      </w:r>
      <w:bookmarkEnd w:id="277"/>
      <w:bookmarkEnd w:id="278"/>
      <w:bookmarkEnd w:id="279"/>
      <w:bookmarkEnd w:id="280"/>
      <w:bookmarkEnd w:id="281"/>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Строительство, реконструкция объектов капитального строительства, а также их капитальный ремонт регулируется Градостроительным Кодексом Российской Федерации, другими федеральными законами и принятыми в соответствии с ними иными нормативными правовыми актами Российской Федерации.</w:t>
      </w:r>
    </w:p>
    <w:p w:rsidR="00275075" w:rsidRPr="00D84ED6" w:rsidRDefault="00275075" w:rsidP="00D84ED6">
      <w:pPr>
        <w:tabs>
          <w:tab w:val="left" w:pos="993"/>
        </w:tabs>
        <w:ind w:firstLine="709"/>
        <w:jc w:val="both"/>
        <w:rPr>
          <w:sz w:val="26"/>
          <w:szCs w:val="26"/>
        </w:rPr>
      </w:pPr>
      <w:r w:rsidRPr="00D84ED6">
        <w:rPr>
          <w:sz w:val="26"/>
          <w:szCs w:val="26"/>
        </w:rPr>
        <w:t>Строительство, реконструкция объектов капитального строительства осуществляются в соответствии с проектной документацией и рабочей документацией.</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При осуществлении капитального ремонта линейных объектов, являющихся магистральными газопроводами, нефтепроводами, нефтепродуктопроводами, допускается повышение их категории, в том числе влекущее изменение охранных зон, установленных в связи с их размещением.</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В случаях, определенных Правительством Российской Федерации, при осуществлении капитального ремонта зданий, сооружений могут осуществляться замена и (или) восстановление несущих строительных конструкций объекта капитального строительства.</w:t>
      </w:r>
    </w:p>
    <w:p w:rsidR="00275075" w:rsidRPr="00D84ED6" w:rsidRDefault="00275075" w:rsidP="00D84ED6">
      <w:pPr>
        <w:ind w:firstLine="709"/>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82" w:name="_Toc144593798"/>
      <w:bookmarkStart w:id="283" w:name="_Toc144593868"/>
      <w:bookmarkStart w:id="284" w:name="_Toc144714306"/>
      <w:bookmarkStart w:id="285" w:name="_Toc144715219"/>
      <w:bookmarkStart w:id="286" w:name="_Toc144718997"/>
      <w:r w:rsidRPr="00D84ED6">
        <w:rPr>
          <w:rFonts w:ascii="Times New Roman" w:hAnsi="Times New Roman" w:cs="Times New Roman"/>
          <w:color w:val="auto"/>
          <w:sz w:val="26"/>
          <w:szCs w:val="26"/>
        </w:rPr>
        <w:t>Статья 27.</w:t>
      </w:r>
      <w:r w:rsidRPr="00D84ED6">
        <w:rPr>
          <w:rFonts w:ascii="Times New Roman" w:hAnsi="Times New Roman" w:cs="Times New Roman"/>
          <w:color w:val="auto"/>
          <w:sz w:val="26"/>
          <w:szCs w:val="26"/>
        </w:rPr>
        <w:tab/>
        <w:t>Выдача разрешений на ввод объекта в эксплуатацию</w:t>
      </w:r>
      <w:bookmarkEnd w:id="282"/>
      <w:bookmarkEnd w:id="283"/>
      <w:bookmarkEnd w:id="284"/>
      <w:bookmarkEnd w:id="285"/>
      <w:bookmarkEnd w:id="286"/>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Для ввода объекта в эксплуатацию застройщик обращается в орган местного самоуправления, выдавшие разрешение на строительство.</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Для принятия решения о выдаче разрешения на ввод объекта в эксплуатацию необходимы следующие документы:</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разрешение на строительство;</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w:t>
      </w:r>
      <w:r w:rsidRPr="00D84ED6">
        <w:rPr>
          <w:sz w:val="26"/>
          <w:szCs w:val="26"/>
        </w:rPr>
        <w:lastRenderedPageBreak/>
        <w:t>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заключение органа государственного строительного надзора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Правительством Российской Федерации могут устанавливаться помимо предусмотренных частью 3 статьи 55 Градостроительного Кодекса Российской Федерации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 </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 </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отсутствие документов, указанных в частях 3 и 4 статьи 55 Градостроительного Кодекса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 xml:space="preserve">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 xml:space="preserve">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несоответствие объекта капитального строительства разрешенному использованию земельного участка и (или) ограничениям, установленным в соответствии с </w:t>
      </w:r>
      <w:r w:rsidRPr="00D84ED6">
        <w:rPr>
          <w:sz w:val="26"/>
          <w:szCs w:val="26"/>
        </w:rPr>
        <w:lastRenderedPageBreak/>
        <w:t xml:space="preserve">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 xml:space="preserve">Отказ в выдаче разрешения на ввод объекта в эксплуатацию может быть оспорен в судебном порядке. </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 xml:space="preserve">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 </w:t>
      </w:r>
    </w:p>
    <w:p w:rsidR="00275075" w:rsidRPr="00D84ED6" w:rsidRDefault="00275075" w:rsidP="00D84ED6">
      <w:pPr>
        <w:ind w:firstLine="709"/>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87" w:name="_Toc268487894"/>
      <w:bookmarkStart w:id="288" w:name="_Toc290561463"/>
      <w:bookmarkStart w:id="289" w:name="_Toc290562103"/>
      <w:bookmarkStart w:id="290" w:name="_Toc296009740"/>
      <w:bookmarkStart w:id="291" w:name="_Toc144593799"/>
      <w:bookmarkStart w:id="292" w:name="_Toc144593869"/>
      <w:bookmarkStart w:id="293" w:name="_Toc144714307"/>
      <w:bookmarkStart w:id="294" w:name="_Toc144715220"/>
      <w:bookmarkStart w:id="295" w:name="_Toc144718998"/>
      <w:r w:rsidRPr="00D84ED6">
        <w:rPr>
          <w:rFonts w:ascii="Times New Roman" w:hAnsi="Times New Roman" w:cs="Times New Roman"/>
          <w:color w:val="auto"/>
          <w:sz w:val="26"/>
          <w:szCs w:val="26"/>
        </w:rPr>
        <w:t>Статья 28.</w:t>
      </w:r>
      <w:r w:rsidRPr="00D84ED6">
        <w:rPr>
          <w:rFonts w:ascii="Times New Roman" w:hAnsi="Times New Roman" w:cs="Times New Roman"/>
          <w:color w:val="auto"/>
          <w:sz w:val="26"/>
          <w:szCs w:val="26"/>
        </w:rPr>
        <w:tab/>
        <w:t>Порядок изменения видов разрешенного использования з</w:t>
      </w:r>
      <w:r w:rsidRPr="00D84ED6">
        <w:rPr>
          <w:rFonts w:ascii="Times New Roman" w:hAnsi="Times New Roman" w:cs="Times New Roman"/>
          <w:color w:val="auto"/>
          <w:sz w:val="26"/>
          <w:szCs w:val="26"/>
        </w:rPr>
        <w:t>е</w:t>
      </w:r>
      <w:r w:rsidRPr="00D84ED6">
        <w:rPr>
          <w:rFonts w:ascii="Times New Roman" w:hAnsi="Times New Roman" w:cs="Times New Roman"/>
          <w:color w:val="auto"/>
          <w:sz w:val="26"/>
          <w:szCs w:val="26"/>
        </w:rPr>
        <w:t>мельных участков и объектов капитального строительства</w:t>
      </w:r>
      <w:bookmarkEnd w:id="287"/>
      <w:bookmarkEnd w:id="288"/>
      <w:bookmarkEnd w:id="289"/>
      <w:bookmarkEnd w:id="290"/>
      <w:bookmarkEnd w:id="291"/>
      <w:bookmarkEnd w:id="292"/>
      <w:bookmarkEnd w:id="293"/>
      <w:bookmarkEnd w:id="294"/>
      <w:bookmarkEnd w:id="295"/>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Разрешенное использование земельных участков и объектов капитального строительства может быть следующих видов:</w:t>
      </w:r>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основные виды разрешенного использования;</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условно разрешенные виды использования;</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275075" w:rsidRPr="00D84ED6" w:rsidRDefault="00275075" w:rsidP="00D84ED6">
      <w:pPr>
        <w:ind w:firstLine="709"/>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296" w:name="_Toc268487895"/>
      <w:bookmarkStart w:id="297" w:name="_Toc290561464"/>
      <w:bookmarkStart w:id="298" w:name="_Toc290562104"/>
      <w:bookmarkStart w:id="299" w:name="_Toc296009741"/>
      <w:bookmarkStart w:id="300" w:name="_Toc144593800"/>
      <w:bookmarkStart w:id="301" w:name="_Toc144593870"/>
      <w:bookmarkStart w:id="302" w:name="_Toc144714308"/>
      <w:bookmarkStart w:id="303" w:name="_Toc144715221"/>
      <w:bookmarkStart w:id="304" w:name="_Toc14471899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D84ED6">
        <w:rPr>
          <w:rFonts w:ascii="Times New Roman" w:hAnsi="Times New Roman" w:cs="Times New Roman"/>
          <w:color w:val="auto"/>
          <w:sz w:val="26"/>
          <w:szCs w:val="26"/>
        </w:rPr>
        <w:t>Статья 29.</w:t>
      </w:r>
      <w:r w:rsidRPr="00D84ED6">
        <w:rPr>
          <w:rFonts w:ascii="Times New Roman" w:hAnsi="Times New Roman" w:cs="Times New Roman"/>
          <w:color w:val="auto"/>
          <w:sz w:val="26"/>
          <w:szCs w:val="26"/>
        </w:rPr>
        <w:tab/>
        <w:t>Порядок предоставления разрешения на условно разреше</w:t>
      </w:r>
      <w:r w:rsidRPr="00D84ED6">
        <w:rPr>
          <w:rFonts w:ascii="Times New Roman" w:hAnsi="Times New Roman" w:cs="Times New Roman"/>
          <w:color w:val="auto"/>
          <w:sz w:val="26"/>
          <w:szCs w:val="26"/>
        </w:rPr>
        <w:t>н</w:t>
      </w:r>
      <w:r w:rsidRPr="00D84ED6">
        <w:rPr>
          <w:rFonts w:ascii="Times New Roman" w:hAnsi="Times New Roman" w:cs="Times New Roman"/>
          <w:color w:val="auto"/>
          <w:sz w:val="26"/>
          <w:szCs w:val="26"/>
        </w:rPr>
        <w:t>ный вид использования земельного участка или объекта капитального стр</w:t>
      </w:r>
      <w:r w:rsidRPr="00D84ED6">
        <w:rPr>
          <w:rFonts w:ascii="Times New Roman" w:hAnsi="Times New Roman" w:cs="Times New Roman"/>
          <w:color w:val="auto"/>
          <w:sz w:val="26"/>
          <w:szCs w:val="26"/>
        </w:rPr>
        <w:t>о</w:t>
      </w:r>
      <w:r w:rsidRPr="00D84ED6">
        <w:rPr>
          <w:rFonts w:ascii="Times New Roman" w:hAnsi="Times New Roman" w:cs="Times New Roman"/>
          <w:color w:val="auto"/>
          <w:sz w:val="26"/>
          <w:szCs w:val="26"/>
        </w:rPr>
        <w:t>ительства</w:t>
      </w:r>
      <w:bookmarkEnd w:id="296"/>
      <w:bookmarkEnd w:id="297"/>
      <w:bookmarkEnd w:id="298"/>
      <w:bookmarkEnd w:id="299"/>
      <w:bookmarkEnd w:id="300"/>
      <w:bookmarkEnd w:id="301"/>
      <w:bookmarkEnd w:id="302"/>
      <w:bookmarkEnd w:id="303"/>
      <w:bookmarkEnd w:id="304"/>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w:t>
      </w:r>
      <w:r w:rsidRPr="00D84ED6">
        <w:rPr>
          <w:sz w:val="26"/>
          <w:szCs w:val="26"/>
        </w:rPr>
        <w:lastRenderedPageBreak/>
        <w:t>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Сенного муниципального образования.</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На основании указанных в части 8 статьи 39 Градостроительного Кодекса Российской Федерации рекомендаций глава Сенного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 сети «Интернет».</w:t>
      </w:r>
    </w:p>
    <w:p w:rsidR="00275075" w:rsidRPr="00D84ED6" w:rsidRDefault="00275075" w:rsidP="00D84ED6">
      <w:pPr>
        <w:tabs>
          <w:tab w:val="left" w:pos="993"/>
        </w:tabs>
        <w:ind w:firstLine="709"/>
        <w:jc w:val="both"/>
        <w:rPr>
          <w:sz w:val="26"/>
          <w:szCs w:val="26"/>
        </w:rPr>
      </w:pPr>
      <w:r w:rsidRPr="00D84ED6">
        <w:rPr>
          <w:sz w:val="26"/>
          <w:szCs w:val="26"/>
        </w:rPr>
        <w:t>8.</w:t>
      </w:r>
      <w:r w:rsidRPr="00D84ED6">
        <w:rPr>
          <w:sz w:val="26"/>
          <w:szCs w:val="26"/>
        </w:rPr>
        <w:tab/>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75075" w:rsidRPr="00D84ED6" w:rsidRDefault="00275075" w:rsidP="00D84ED6">
      <w:pPr>
        <w:tabs>
          <w:tab w:val="left" w:pos="993"/>
        </w:tabs>
        <w:ind w:firstLine="709"/>
        <w:jc w:val="both"/>
        <w:rPr>
          <w:sz w:val="26"/>
          <w:szCs w:val="26"/>
        </w:rPr>
      </w:pPr>
      <w:r w:rsidRPr="00D84ED6">
        <w:rPr>
          <w:sz w:val="26"/>
          <w:szCs w:val="26"/>
        </w:rPr>
        <w:t>9.</w:t>
      </w:r>
      <w:r w:rsidRPr="00D84ED6">
        <w:rPr>
          <w:sz w:val="26"/>
          <w:szCs w:val="26"/>
        </w:rPr>
        <w:tab/>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w:t>
      </w:r>
      <w:r w:rsidRPr="00D84ED6">
        <w:rPr>
          <w:sz w:val="26"/>
          <w:szCs w:val="26"/>
        </w:rPr>
        <w:lastRenderedPageBreak/>
        <w:t>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75075" w:rsidRPr="00D84ED6" w:rsidRDefault="00275075" w:rsidP="00D84ED6">
      <w:pPr>
        <w:tabs>
          <w:tab w:val="left" w:pos="1134"/>
        </w:tabs>
        <w:ind w:firstLine="709"/>
        <w:jc w:val="both"/>
        <w:rPr>
          <w:sz w:val="26"/>
          <w:szCs w:val="26"/>
        </w:rPr>
      </w:pPr>
      <w:r w:rsidRPr="00D84ED6">
        <w:rPr>
          <w:sz w:val="26"/>
          <w:szCs w:val="26"/>
        </w:rPr>
        <w:t>10.</w:t>
      </w:r>
      <w:r w:rsidRPr="00D84ED6">
        <w:rPr>
          <w:sz w:val="26"/>
          <w:szCs w:val="26"/>
        </w:rPr>
        <w:tab/>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Start w:id="305" w:name="_Toc268487892"/>
      <w:bookmarkStart w:id="306" w:name="_Toc290561465"/>
      <w:bookmarkStart w:id="307" w:name="_Toc290562105"/>
      <w:bookmarkStart w:id="308" w:name="_Toc296009742"/>
    </w:p>
    <w:p w:rsidR="00275075" w:rsidRPr="00D84ED6" w:rsidRDefault="00275075" w:rsidP="00D84ED6">
      <w:pPr>
        <w:tabs>
          <w:tab w:val="left" w:pos="1134"/>
        </w:tabs>
        <w:ind w:firstLine="709"/>
        <w:jc w:val="both"/>
        <w:rPr>
          <w:sz w:val="26"/>
          <w:szCs w:val="26"/>
        </w:rPr>
      </w:pPr>
    </w:p>
    <w:p w:rsidR="00275075" w:rsidRPr="00D84ED6" w:rsidRDefault="00275075" w:rsidP="00D84ED6">
      <w:pPr>
        <w:tabs>
          <w:tab w:val="left" w:pos="1134"/>
        </w:tabs>
        <w:ind w:firstLine="709"/>
        <w:jc w:val="both"/>
        <w:outlineLvl w:val="2"/>
        <w:rPr>
          <w:b/>
          <w:sz w:val="26"/>
          <w:szCs w:val="26"/>
        </w:rPr>
      </w:pPr>
      <w:bookmarkStart w:id="309" w:name="_Toc144593801"/>
      <w:bookmarkStart w:id="310" w:name="_Toc144593871"/>
      <w:bookmarkStart w:id="311" w:name="_Toc144714309"/>
      <w:bookmarkStart w:id="312" w:name="_Toc144715222"/>
      <w:bookmarkStart w:id="313" w:name="_Toc144719000"/>
      <w:r w:rsidRPr="00D84ED6">
        <w:rPr>
          <w:b/>
          <w:sz w:val="26"/>
          <w:szCs w:val="26"/>
        </w:rPr>
        <w:t>Статья 30. Порядок предоставления разрешения на отклонение от пр</w:t>
      </w:r>
      <w:r w:rsidRPr="00D84ED6">
        <w:rPr>
          <w:b/>
          <w:sz w:val="26"/>
          <w:szCs w:val="26"/>
        </w:rPr>
        <w:t>е</w:t>
      </w:r>
      <w:r w:rsidRPr="00D84ED6">
        <w:rPr>
          <w:b/>
          <w:sz w:val="26"/>
          <w:szCs w:val="26"/>
        </w:rPr>
        <w:t>дельных параметров разрешенного строительства, реконструкции объекта капитального  строительства</w:t>
      </w:r>
      <w:bookmarkEnd w:id="305"/>
      <w:bookmarkEnd w:id="306"/>
      <w:bookmarkEnd w:id="307"/>
      <w:bookmarkEnd w:id="308"/>
      <w:bookmarkEnd w:id="309"/>
      <w:bookmarkEnd w:id="310"/>
      <w:bookmarkEnd w:id="311"/>
      <w:bookmarkEnd w:id="312"/>
      <w:bookmarkEnd w:id="313"/>
    </w:p>
    <w:p w:rsidR="00275075" w:rsidRPr="00D84ED6" w:rsidRDefault="00275075" w:rsidP="00D84ED6">
      <w:pPr>
        <w:tabs>
          <w:tab w:val="left" w:pos="993"/>
        </w:tabs>
        <w:ind w:firstLine="709"/>
        <w:jc w:val="both"/>
        <w:rPr>
          <w:sz w:val="26"/>
          <w:szCs w:val="26"/>
        </w:rPr>
      </w:pPr>
      <w:r w:rsidRPr="00D84ED6">
        <w:rPr>
          <w:sz w:val="26"/>
          <w:szCs w:val="26"/>
        </w:rPr>
        <w:t>1.</w:t>
      </w:r>
      <w:r w:rsidRPr="00D84ED6">
        <w:rPr>
          <w:sz w:val="26"/>
          <w:szCs w:val="26"/>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75075" w:rsidRPr="00D84ED6" w:rsidRDefault="00275075" w:rsidP="00D84ED6">
      <w:pPr>
        <w:tabs>
          <w:tab w:val="left" w:pos="1276"/>
        </w:tabs>
        <w:ind w:firstLine="709"/>
        <w:jc w:val="both"/>
        <w:rPr>
          <w:sz w:val="26"/>
          <w:szCs w:val="26"/>
        </w:rPr>
      </w:pPr>
      <w:r w:rsidRPr="00D84ED6">
        <w:rPr>
          <w:sz w:val="26"/>
          <w:szCs w:val="26"/>
        </w:rPr>
        <w:t>1.1.</w:t>
      </w:r>
      <w:r w:rsidRPr="00D84ED6">
        <w:rPr>
          <w:sz w:val="26"/>
          <w:szCs w:val="26"/>
        </w:rPr>
        <w:tab/>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75075" w:rsidRPr="00D84ED6" w:rsidRDefault="00275075" w:rsidP="00D84ED6">
      <w:pPr>
        <w:tabs>
          <w:tab w:val="left" w:pos="993"/>
        </w:tabs>
        <w:ind w:firstLine="709"/>
        <w:jc w:val="both"/>
        <w:rPr>
          <w:sz w:val="26"/>
          <w:szCs w:val="26"/>
        </w:rPr>
      </w:pPr>
      <w:r w:rsidRPr="00D84ED6">
        <w:rPr>
          <w:sz w:val="26"/>
          <w:szCs w:val="26"/>
        </w:rPr>
        <w:t>2.</w:t>
      </w:r>
      <w:r w:rsidRPr="00D84ED6">
        <w:rPr>
          <w:sz w:val="26"/>
          <w:szCs w:val="26"/>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75075" w:rsidRPr="00D84ED6" w:rsidRDefault="00275075" w:rsidP="00D84ED6">
      <w:pPr>
        <w:tabs>
          <w:tab w:val="left" w:pos="993"/>
        </w:tabs>
        <w:ind w:firstLine="709"/>
        <w:jc w:val="both"/>
        <w:rPr>
          <w:sz w:val="26"/>
          <w:szCs w:val="26"/>
        </w:rPr>
      </w:pPr>
      <w:r w:rsidRPr="00D84ED6">
        <w:rPr>
          <w:sz w:val="26"/>
          <w:szCs w:val="26"/>
        </w:rPr>
        <w:t>3.</w:t>
      </w:r>
      <w:r w:rsidRPr="00D84ED6">
        <w:rPr>
          <w:sz w:val="26"/>
          <w:szCs w:val="26"/>
        </w:rPr>
        <w:tab/>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275075" w:rsidRPr="00D84ED6" w:rsidRDefault="00275075" w:rsidP="00D84ED6">
      <w:pPr>
        <w:tabs>
          <w:tab w:val="left" w:pos="993"/>
        </w:tabs>
        <w:ind w:firstLine="709"/>
        <w:jc w:val="both"/>
        <w:rPr>
          <w:sz w:val="26"/>
          <w:szCs w:val="26"/>
        </w:rPr>
      </w:pPr>
      <w:r w:rsidRPr="00D84ED6">
        <w:rPr>
          <w:sz w:val="26"/>
          <w:szCs w:val="26"/>
        </w:rPr>
        <w:t>4.</w:t>
      </w:r>
      <w:r w:rsidRPr="00D84ED6">
        <w:rPr>
          <w:sz w:val="26"/>
          <w:szCs w:val="26"/>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w:t>
      </w:r>
      <w:r w:rsidRPr="00D84ED6">
        <w:rPr>
          <w:sz w:val="26"/>
          <w:szCs w:val="26"/>
        </w:rPr>
        <w:lastRenderedPageBreak/>
        <w:t>капитального строительства, несет физическое или юридическое лицо, заинтересованное в предоставлении такого разрешения.</w:t>
      </w:r>
    </w:p>
    <w:p w:rsidR="00275075" w:rsidRPr="00D84ED6" w:rsidRDefault="00275075" w:rsidP="00D84ED6">
      <w:pPr>
        <w:tabs>
          <w:tab w:val="left" w:pos="993"/>
        </w:tabs>
        <w:ind w:firstLine="709"/>
        <w:jc w:val="both"/>
        <w:rPr>
          <w:sz w:val="26"/>
          <w:szCs w:val="26"/>
        </w:rPr>
      </w:pPr>
      <w:r w:rsidRPr="00D84ED6">
        <w:rPr>
          <w:sz w:val="26"/>
          <w:szCs w:val="26"/>
        </w:rPr>
        <w:t>5.</w:t>
      </w:r>
      <w:r w:rsidRPr="00D84ED6">
        <w:rPr>
          <w:sz w:val="26"/>
          <w:szCs w:val="26"/>
        </w:rPr>
        <w:tab/>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Сенного муниципального образования. </w:t>
      </w:r>
    </w:p>
    <w:p w:rsidR="00275075" w:rsidRPr="00D84ED6" w:rsidRDefault="00275075" w:rsidP="00D84ED6">
      <w:pPr>
        <w:tabs>
          <w:tab w:val="left" w:pos="993"/>
        </w:tabs>
        <w:ind w:firstLine="709"/>
        <w:jc w:val="both"/>
        <w:rPr>
          <w:sz w:val="26"/>
          <w:szCs w:val="26"/>
        </w:rPr>
      </w:pPr>
      <w:r w:rsidRPr="00D84ED6">
        <w:rPr>
          <w:sz w:val="26"/>
          <w:szCs w:val="26"/>
        </w:rPr>
        <w:t>6.</w:t>
      </w:r>
      <w:r w:rsidRPr="00D84ED6">
        <w:rPr>
          <w:sz w:val="26"/>
          <w:szCs w:val="26"/>
        </w:rPr>
        <w:tab/>
        <w:t>Глава Сенного муниципального образования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75075" w:rsidRPr="00D84ED6" w:rsidRDefault="00275075" w:rsidP="00D84ED6">
      <w:pPr>
        <w:tabs>
          <w:tab w:val="left" w:pos="993"/>
        </w:tabs>
        <w:ind w:firstLine="709"/>
        <w:jc w:val="both"/>
        <w:rPr>
          <w:sz w:val="26"/>
          <w:szCs w:val="26"/>
        </w:rPr>
      </w:pPr>
      <w:r w:rsidRPr="00D84ED6">
        <w:rPr>
          <w:sz w:val="26"/>
          <w:szCs w:val="26"/>
        </w:rPr>
        <w:t>7.</w:t>
      </w:r>
      <w:r w:rsidRPr="00D84ED6">
        <w:rPr>
          <w:sz w:val="26"/>
          <w:szCs w:val="26"/>
        </w:rPr>
        <w:tab/>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75075" w:rsidRPr="00D84ED6" w:rsidRDefault="00275075" w:rsidP="00D84ED6">
      <w:pPr>
        <w:ind w:firstLine="709"/>
        <w:jc w:val="both"/>
        <w:rPr>
          <w:sz w:val="26"/>
          <w:szCs w:val="26"/>
        </w:rPr>
      </w:pPr>
    </w:p>
    <w:p w:rsidR="00275075" w:rsidRPr="00D84ED6" w:rsidRDefault="00275075" w:rsidP="00D84ED6">
      <w:pPr>
        <w:pStyle w:val="2"/>
        <w:spacing w:before="0"/>
        <w:ind w:firstLine="709"/>
        <w:jc w:val="both"/>
        <w:rPr>
          <w:rFonts w:ascii="Times New Roman" w:hAnsi="Times New Roman" w:cs="Times New Roman"/>
          <w:color w:val="auto"/>
        </w:rPr>
      </w:pPr>
      <w:bookmarkStart w:id="314" w:name="_Toc268484955"/>
      <w:bookmarkStart w:id="315" w:name="_Toc268487901"/>
      <w:bookmarkStart w:id="316" w:name="_Toc290561470"/>
      <w:bookmarkStart w:id="317" w:name="_Toc290562110"/>
      <w:bookmarkStart w:id="318" w:name="_Toc290563749"/>
      <w:bookmarkStart w:id="319" w:name="_Toc291661738"/>
      <w:bookmarkStart w:id="320" w:name="_Toc291666460"/>
      <w:bookmarkStart w:id="321" w:name="_Toc291679463"/>
      <w:bookmarkStart w:id="322" w:name="_Toc291680717"/>
      <w:bookmarkStart w:id="323" w:name="_Toc292180264"/>
      <w:bookmarkStart w:id="324" w:name="_Toc292180680"/>
      <w:bookmarkStart w:id="325" w:name="_Toc292181410"/>
      <w:bookmarkStart w:id="326" w:name="_Toc292182052"/>
      <w:bookmarkStart w:id="327" w:name="_Toc294258555"/>
      <w:bookmarkStart w:id="328" w:name="_Toc294281785"/>
      <w:bookmarkStart w:id="329" w:name="_Toc295395888"/>
      <w:bookmarkStart w:id="330" w:name="_Toc296009747"/>
      <w:bookmarkStart w:id="331" w:name="_Toc144593802"/>
      <w:bookmarkStart w:id="332" w:name="_Toc144593872"/>
      <w:bookmarkStart w:id="333" w:name="_Toc144714310"/>
      <w:bookmarkStart w:id="334" w:name="_Toc144715223"/>
      <w:bookmarkStart w:id="335" w:name="_Toc144719001"/>
      <w:r w:rsidRPr="00D84ED6">
        <w:rPr>
          <w:rFonts w:ascii="Times New Roman" w:hAnsi="Times New Roman" w:cs="Times New Roman"/>
          <w:color w:val="auto"/>
        </w:rPr>
        <w:t>ГЛАВА 9. ПОЛОЖЕНИЕ О ВНЕСЕНИИ ИЗМЕНЕНИЙ</w:t>
      </w:r>
      <w:bookmarkStart w:id="336" w:name="_Toc268487902"/>
      <w:bookmarkStart w:id="337" w:name="_Toc290561471"/>
      <w:bookmarkEnd w:id="314"/>
      <w:bookmarkEnd w:id="315"/>
      <w:bookmarkEnd w:id="316"/>
      <w:r w:rsidRPr="00D84ED6">
        <w:rPr>
          <w:rFonts w:ascii="Times New Roman" w:hAnsi="Times New Roman" w:cs="Times New Roman"/>
          <w:color w:val="auto"/>
        </w:rPr>
        <w:t xml:space="preserve"> В ПРАВИЛА ЗЕМЛЕПОЛЬЗОВАНИЯ И ЗАСТРОЙКИ</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275075" w:rsidRPr="00D84ED6" w:rsidRDefault="00275075" w:rsidP="00D84ED6">
      <w:pPr>
        <w:jc w:val="both"/>
        <w:rPr>
          <w:sz w:val="26"/>
          <w:szCs w:val="26"/>
        </w:rPr>
      </w:pPr>
    </w:p>
    <w:p w:rsidR="00275075" w:rsidRPr="00D84ED6" w:rsidRDefault="00275075" w:rsidP="00D84ED6">
      <w:pPr>
        <w:pStyle w:val="3"/>
        <w:spacing w:before="0"/>
        <w:ind w:firstLine="709"/>
        <w:jc w:val="both"/>
        <w:rPr>
          <w:rFonts w:ascii="Times New Roman" w:hAnsi="Times New Roman" w:cs="Times New Roman"/>
          <w:color w:val="auto"/>
          <w:sz w:val="26"/>
          <w:szCs w:val="26"/>
        </w:rPr>
      </w:pPr>
      <w:bookmarkStart w:id="338" w:name="_Toc268487903"/>
      <w:bookmarkStart w:id="339" w:name="_Toc290561472"/>
      <w:bookmarkStart w:id="340" w:name="_Toc290562111"/>
      <w:bookmarkStart w:id="341" w:name="_Toc296009748"/>
      <w:bookmarkStart w:id="342" w:name="_Toc144593803"/>
      <w:bookmarkStart w:id="343" w:name="_Toc144593873"/>
      <w:bookmarkStart w:id="344" w:name="_Toc144714311"/>
      <w:bookmarkStart w:id="345" w:name="_Toc144715224"/>
      <w:bookmarkStart w:id="346" w:name="_Toc144719002"/>
      <w:r w:rsidRPr="00D84ED6">
        <w:rPr>
          <w:rFonts w:ascii="Times New Roman" w:hAnsi="Times New Roman" w:cs="Times New Roman"/>
          <w:color w:val="auto"/>
          <w:sz w:val="26"/>
          <w:szCs w:val="26"/>
        </w:rPr>
        <w:t xml:space="preserve">Статья 31. Порядок внесения изменений в Правила </w:t>
      </w:r>
      <w:bookmarkEnd w:id="338"/>
      <w:r w:rsidRPr="00D84ED6">
        <w:rPr>
          <w:rFonts w:ascii="Times New Roman" w:hAnsi="Times New Roman" w:cs="Times New Roman"/>
          <w:color w:val="auto"/>
          <w:sz w:val="26"/>
          <w:szCs w:val="26"/>
        </w:rPr>
        <w:t>землепользования и застройки</w:t>
      </w:r>
      <w:bookmarkEnd w:id="339"/>
      <w:bookmarkEnd w:id="340"/>
      <w:bookmarkEnd w:id="341"/>
      <w:bookmarkEnd w:id="342"/>
      <w:bookmarkEnd w:id="343"/>
      <w:bookmarkEnd w:id="344"/>
      <w:bookmarkEnd w:id="345"/>
      <w:bookmarkEnd w:id="346"/>
    </w:p>
    <w:p w:rsidR="00275075" w:rsidRPr="00D84ED6" w:rsidRDefault="00275075" w:rsidP="00D84ED6">
      <w:pPr>
        <w:ind w:firstLine="709"/>
        <w:jc w:val="both"/>
        <w:rPr>
          <w:sz w:val="26"/>
          <w:szCs w:val="26"/>
        </w:rPr>
      </w:pPr>
      <w:r w:rsidRPr="00D84ED6">
        <w:rPr>
          <w:sz w:val="26"/>
          <w:szCs w:val="26"/>
        </w:rPr>
        <w:t>Внесение изменений в настоящие Правила осуществляется в порядке, предусмотренном законодательством Российской Федерации, Саратовской обл</w:t>
      </w:r>
      <w:r w:rsidRPr="00D84ED6">
        <w:rPr>
          <w:sz w:val="26"/>
          <w:szCs w:val="26"/>
        </w:rPr>
        <w:t>а</w:t>
      </w:r>
      <w:r w:rsidRPr="00D84ED6">
        <w:rPr>
          <w:sz w:val="26"/>
          <w:szCs w:val="26"/>
        </w:rPr>
        <w:t>сти, правовыми актами Сенного муниципального образования.</w:t>
      </w:r>
    </w:p>
    <w:p w:rsidR="00275075" w:rsidRPr="00D84ED6" w:rsidRDefault="00275075" w:rsidP="003D5C0D">
      <w:pPr>
        <w:pStyle w:val="affb"/>
        <w:numPr>
          <w:ilvl w:val="1"/>
          <w:numId w:val="59"/>
        </w:numPr>
        <w:tabs>
          <w:tab w:val="left" w:pos="993"/>
        </w:tabs>
        <w:ind w:left="0" w:firstLine="709"/>
        <w:rPr>
          <w:sz w:val="26"/>
          <w:szCs w:val="26"/>
          <w:lang w:val="ru-RU"/>
        </w:rPr>
      </w:pPr>
      <w:r w:rsidRPr="00D84ED6">
        <w:rPr>
          <w:sz w:val="26"/>
          <w:szCs w:val="26"/>
          <w:lang w:val="ru-RU"/>
        </w:rPr>
        <w:t xml:space="preserve"> </w:t>
      </w:r>
      <w:bookmarkStart w:id="347" w:name="_Toc268484956"/>
      <w:bookmarkStart w:id="348" w:name="_Toc268487904"/>
      <w:bookmarkStart w:id="349" w:name="_Toc290561473"/>
      <w:bookmarkStart w:id="350" w:name="_Toc290562112"/>
      <w:bookmarkStart w:id="351" w:name="_Toc290563751"/>
      <w:bookmarkStart w:id="352" w:name="_Toc291661740"/>
      <w:bookmarkStart w:id="353" w:name="_Toc291666462"/>
      <w:bookmarkStart w:id="354" w:name="_Toc291679465"/>
      <w:bookmarkStart w:id="355" w:name="_Toc291680719"/>
      <w:bookmarkStart w:id="356" w:name="_Toc292180266"/>
      <w:bookmarkStart w:id="357" w:name="_Toc292180682"/>
      <w:bookmarkStart w:id="358" w:name="_Toc292181412"/>
      <w:bookmarkStart w:id="359" w:name="_Toc292182054"/>
      <w:bookmarkStart w:id="360" w:name="_Toc294258557"/>
      <w:bookmarkStart w:id="361" w:name="_Toc294281787"/>
      <w:bookmarkStart w:id="362" w:name="_Toc295395890"/>
      <w:bookmarkStart w:id="363" w:name="_Toc296009749"/>
      <w:bookmarkStart w:id="364" w:name="_Toc85619663"/>
      <w:bookmarkStart w:id="365" w:name="_Toc312188813"/>
      <w:bookmarkStart w:id="366" w:name="_Toc196878917"/>
      <w:r w:rsidRPr="00D84ED6">
        <w:rPr>
          <w:sz w:val="26"/>
          <w:szCs w:val="26"/>
          <w:lang w:val="ru-RU"/>
        </w:rPr>
        <w:t>Основаниями для внесения изменений в настоящие Правила являются: несоответствие Правил генеральному плану Сенного МО, возникшее в результате принятия генерального плана, внесение в генеральный план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Сенного МО.</w:t>
      </w:r>
    </w:p>
    <w:p w:rsidR="00275075" w:rsidRPr="00D84ED6" w:rsidRDefault="00275075" w:rsidP="003D5C0D">
      <w:pPr>
        <w:pStyle w:val="affb"/>
        <w:numPr>
          <w:ilvl w:val="1"/>
          <w:numId w:val="59"/>
        </w:numPr>
        <w:tabs>
          <w:tab w:val="left" w:pos="993"/>
        </w:tabs>
        <w:ind w:left="0" w:firstLine="709"/>
        <w:rPr>
          <w:sz w:val="26"/>
          <w:szCs w:val="26"/>
          <w:lang w:val="ru-RU"/>
        </w:rPr>
      </w:pPr>
      <w:r w:rsidRPr="00D84ED6">
        <w:rPr>
          <w:sz w:val="26"/>
          <w:szCs w:val="26"/>
          <w:lang w:val="ru-RU"/>
        </w:rPr>
        <w:t xml:space="preserve"> Предложения о внесении изменений в Правила в Комиссию направляются:</w:t>
      </w:r>
    </w:p>
    <w:p w:rsidR="00275075" w:rsidRPr="00D84ED6" w:rsidRDefault="00275075" w:rsidP="00D84ED6">
      <w:pPr>
        <w:pStyle w:val="ConsPlusNormal"/>
        <w:tabs>
          <w:tab w:val="left" w:pos="993"/>
        </w:tabs>
        <w:ind w:firstLine="709"/>
        <w:jc w:val="both"/>
        <w:rPr>
          <w:rFonts w:ascii="Times New Roman" w:hAnsi="Times New Roman" w:cs="Times New Roman"/>
          <w:sz w:val="26"/>
          <w:szCs w:val="26"/>
          <w:lang w:eastAsia="ar-SA" w:bidi="en-US"/>
        </w:rPr>
      </w:pPr>
      <w:r w:rsidRPr="00D84ED6">
        <w:rPr>
          <w:rFonts w:ascii="Times New Roman" w:hAnsi="Times New Roman" w:cs="Times New Roman"/>
          <w:sz w:val="26"/>
          <w:szCs w:val="26"/>
          <w:lang w:eastAsia="ar-SA" w:bidi="en-US"/>
        </w:rPr>
        <w:t>1)</w:t>
      </w:r>
      <w:r w:rsidRPr="00D84ED6">
        <w:rPr>
          <w:rFonts w:ascii="Times New Roman" w:hAnsi="Times New Roman" w:cs="Times New Roman"/>
          <w:sz w:val="26"/>
          <w:szCs w:val="26"/>
          <w:lang w:eastAsia="ar-SA" w:bidi="en-US"/>
        </w:rP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275075" w:rsidRPr="00D84ED6" w:rsidRDefault="00275075" w:rsidP="00D84ED6">
      <w:pPr>
        <w:pStyle w:val="ConsPlusNormal"/>
        <w:tabs>
          <w:tab w:val="left" w:pos="993"/>
        </w:tabs>
        <w:ind w:firstLine="709"/>
        <w:jc w:val="both"/>
        <w:rPr>
          <w:rFonts w:ascii="Times New Roman" w:hAnsi="Times New Roman" w:cs="Times New Roman"/>
          <w:sz w:val="26"/>
          <w:szCs w:val="26"/>
          <w:lang w:eastAsia="ar-SA" w:bidi="en-US"/>
        </w:rPr>
      </w:pPr>
      <w:r w:rsidRPr="00D84ED6">
        <w:rPr>
          <w:rFonts w:ascii="Times New Roman" w:hAnsi="Times New Roman" w:cs="Times New Roman"/>
          <w:sz w:val="26"/>
          <w:szCs w:val="26"/>
          <w:lang w:eastAsia="ar-SA" w:bidi="en-US"/>
        </w:rPr>
        <w:t>2)</w:t>
      </w:r>
      <w:r w:rsidRPr="00D84ED6">
        <w:rPr>
          <w:rFonts w:ascii="Times New Roman" w:hAnsi="Times New Roman" w:cs="Times New Roman"/>
          <w:sz w:val="26"/>
          <w:szCs w:val="26"/>
          <w:lang w:eastAsia="ar-SA" w:bidi="en-US"/>
        </w:rPr>
        <w:tab/>
        <w:t>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275075" w:rsidRPr="00D84ED6" w:rsidRDefault="00275075" w:rsidP="00D84ED6">
      <w:pPr>
        <w:pStyle w:val="ConsPlusNormal"/>
        <w:tabs>
          <w:tab w:val="left" w:pos="993"/>
        </w:tabs>
        <w:ind w:firstLine="709"/>
        <w:jc w:val="both"/>
        <w:rPr>
          <w:rFonts w:ascii="Times New Roman" w:hAnsi="Times New Roman" w:cs="Times New Roman"/>
          <w:sz w:val="26"/>
          <w:szCs w:val="26"/>
          <w:lang w:eastAsia="ar-SA" w:bidi="en-US"/>
        </w:rPr>
      </w:pPr>
      <w:r w:rsidRPr="00D84ED6">
        <w:rPr>
          <w:rFonts w:ascii="Times New Roman" w:hAnsi="Times New Roman" w:cs="Times New Roman"/>
          <w:sz w:val="26"/>
          <w:szCs w:val="26"/>
          <w:lang w:eastAsia="ar-SA" w:bidi="en-US"/>
        </w:rPr>
        <w:t>3)</w:t>
      </w:r>
      <w:r w:rsidRPr="00D84ED6">
        <w:rPr>
          <w:rFonts w:ascii="Times New Roman" w:hAnsi="Times New Roman" w:cs="Times New Roman"/>
          <w:sz w:val="26"/>
          <w:szCs w:val="26"/>
          <w:lang w:eastAsia="ar-SA" w:bidi="en-US"/>
        </w:rPr>
        <w:tab/>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уровня муниципального района;</w:t>
      </w:r>
    </w:p>
    <w:p w:rsidR="00275075" w:rsidRPr="00D84ED6" w:rsidRDefault="00275075" w:rsidP="00D84ED6">
      <w:pPr>
        <w:pStyle w:val="ConsPlusNormal"/>
        <w:tabs>
          <w:tab w:val="left" w:pos="993"/>
        </w:tabs>
        <w:ind w:firstLine="709"/>
        <w:jc w:val="both"/>
        <w:rPr>
          <w:rFonts w:ascii="Times New Roman" w:hAnsi="Times New Roman" w:cs="Times New Roman"/>
          <w:sz w:val="26"/>
          <w:szCs w:val="26"/>
          <w:lang w:eastAsia="ar-SA" w:bidi="en-US"/>
        </w:rPr>
      </w:pPr>
      <w:r w:rsidRPr="00D84ED6">
        <w:rPr>
          <w:rFonts w:ascii="Times New Roman" w:hAnsi="Times New Roman" w:cs="Times New Roman"/>
          <w:sz w:val="26"/>
          <w:szCs w:val="26"/>
          <w:lang w:eastAsia="ar-SA" w:bidi="en-US"/>
        </w:rPr>
        <w:t>4)</w:t>
      </w:r>
      <w:r w:rsidRPr="00D84ED6">
        <w:rPr>
          <w:rFonts w:ascii="Times New Roman" w:hAnsi="Times New Roman" w:cs="Times New Roman"/>
          <w:sz w:val="26"/>
          <w:szCs w:val="26"/>
          <w:lang w:eastAsia="ar-SA" w:bidi="en-US"/>
        </w:rPr>
        <w:tab/>
        <w:t>органами местного самоуправления Сенного МО в случаях, если необходимо совершенствовать порядок регулирования землепользования и застройки на территории;</w:t>
      </w:r>
    </w:p>
    <w:p w:rsidR="00275075" w:rsidRPr="00D84ED6" w:rsidRDefault="00275075" w:rsidP="00D84ED6">
      <w:pPr>
        <w:pStyle w:val="ConsPlusNormal"/>
        <w:tabs>
          <w:tab w:val="left" w:pos="993"/>
        </w:tabs>
        <w:ind w:firstLine="709"/>
        <w:jc w:val="both"/>
        <w:rPr>
          <w:rFonts w:ascii="Times New Roman" w:hAnsi="Times New Roman" w:cs="Times New Roman"/>
          <w:sz w:val="26"/>
          <w:szCs w:val="26"/>
        </w:rPr>
      </w:pPr>
      <w:r w:rsidRPr="00D84ED6">
        <w:rPr>
          <w:rFonts w:ascii="Times New Roman" w:hAnsi="Times New Roman" w:cs="Times New Roman"/>
          <w:sz w:val="26"/>
          <w:szCs w:val="26"/>
          <w:lang w:eastAsia="ar-SA" w:bidi="en-US"/>
        </w:rPr>
        <w:t>5)</w:t>
      </w:r>
      <w:r w:rsidRPr="00D84ED6">
        <w:rPr>
          <w:rFonts w:ascii="Times New Roman" w:hAnsi="Times New Roman" w:cs="Times New Roman"/>
          <w:sz w:val="26"/>
          <w:szCs w:val="26"/>
          <w:lang w:eastAsia="ar-SA" w:bidi="en-US"/>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bookmarkEnd w:id="364"/>
    <w:bookmarkEnd w:id="365"/>
    <w:bookmarkEnd w:id="366"/>
    <w:p w:rsidR="00275075" w:rsidRPr="00D84ED6" w:rsidRDefault="00275075" w:rsidP="003D5C0D">
      <w:pPr>
        <w:pStyle w:val="ae"/>
        <w:widowControl w:val="0"/>
        <w:numPr>
          <w:ilvl w:val="1"/>
          <w:numId w:val="59"/>
        </w:numPr>
        <w:tabs>
          <w:tab w:val="left" w:pos="993"/>
        </w:tabs>
        <w:autoSpaceDE w:val="0"/>
        <w:autoSpaceDN w:val="0"/>
        <w:adjustRightInd w:val="0"/>
        <w:ind w:left="0" w:firstLine="709"/>
        <w:contextualSpacing w:val="0"/>
        <w:jc w:val="both"/>
        <w:rPr>
          <w:sz w:val="26"/>
          <w:szCs w:val="26"/>
        </w:rPr>
      </w:pPr>
      <w:r w:rsidRPr="00D84ED6">
        <w:rPr>
          <w:sz w:val="26"/>
          <w:szCs w:val="26"/>
        </w:rPr>
        <w:t xml:space="preserve">Комиссия в течение двадцати пяти дней со дня поступления предложения о </w:t>
      </w:r>
      <w:r w:rsidRPr="00D84ED6">
        <w:rPr>
          <w:sz w:val="26"/>
          <w:szCs w:val="26"/>
        </w:rPr>
        <w:lastRenderedPageBreak/>
        <w:t xml:space="preserve">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D84ED6">
        <w:rPr>
          <w:sz w:val="26"/>
          <w:szCs w:val="26"/>
          <w:lang w:eastAsia="ar-SA" w:bidi="en-US"/>
        </w:rPr>
        <w:t>Сенного</w:t>
      </w:r>
      <w:r w:rsidRPr="00D84ED6">
        <w:rPr>
          <w:sz w:val="26"/>
          <w:szCs w:val="26"/>
        </w:rPr>
        <w:t xml:space="preserve"> муниципального образования.</w:t>
      </w:r>
    </w:p>
    <w:p w:rsidR="00275075" w:rsidRPr="00D84ED6" w:rsidRDefault="00275075" w:rsidP="003D5C0D">
      <w:pPr>
        <w:pStyle w:val="ae"/>
        <w:widowControl w:val="0"/>
        <w:numPr>
          <w:ilvl w:val="1"/>
          <w:numId w:val="59"/>
        </w:numPr>
        <w:tabs>
          <w:tab w:val="left" w:pos="993"/>
        </w:tabs>
        <w:autoSpaceDE w:val="0"/>
        <w:autoSpaceDN w:val="0"/>
        <w:adjustRightInd w:val="0"/>
        <w:ind w:left="0" w:firstLine="709"/>
        <w:contextualSpacing w:val="0"/>
        <w:jc w:val="both"/>
        <w:rPr>
          <w:sz w:val="26"/>
          <w:szCs w:val="26"/>
        </w:rPr>
      </w:pPr>
      <w:r w:rsidRPr="00D84ED6">
        <w:rPr>
          <w:sz w:val="26"/>
          <w:szCs w:val="26"/>
        </w:rPr>
        <w:t xml:space="preserve">Глава </w:t>
      </w:r>
      <w:r w:rsidRPr="00D84ED6">
        <w:rPr>
          <w:sz w:val="26"/>
          <w:szCs w:val="26"/>
          <w:lang w:eastAsia="ar-SA" w:bidi="en-US"/>
        </w:rPr>
        <w:t>Сенного</w:t>
      </w:r>
      <w:r w:rsidRPr="00D84ED6">
        <w:rPr>
          <w:sz w:val="26"/>
          <w:szCs w:val="26"/>
        </w:rPr>
        <w:t xml:space="preserve">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275075" w:rsidRPr="00D84ED6" w:rsidRDefault="00275075" w:rsidP="003D5C0D">
      <w:pPr>
        <w:pStyle w:val="ae"/>
        <w:widowControl w:val="0"/>
        <w:numPr>
          <w:ilvl w:val="1"/>
          <w:numId w:val="59"/>
        </w:numPr>
        <w:tabs>
          <w:tab w:val="left" w:pos="993"/>
        </w:tabs>
        <w:autoSpaceDE w:val="0"/>
        <w:autoSpaceDN w:val="0"/>
        <w:adjustRightInd w:val="0"/>
        <w:ind w:left="0" w:firstLine="709"/>
        <w:contextualSpacing w:val="0"/>
        <w:jc w:val="both"/>
        <w:rPr>
          <w:sz w:val="26"/>
          <w:szCs w:val="26"/>
        </w:rPr>
      </w:pPr>
      <w:r w:rsidRPr="00D84ED6">
        <w:rPr>
          <w:sz w:val="26"/>
          <w:szCs w:val="26"/>
        </w:rPr>
        <w:t xml:space="preserve">Глава </w:t>
      </w:r>
      <w:r w:rsidRPr="00D84ED6">
        <w:rPr>
          <w:sz w:val="26"/>
          <w:szCs w:val="26"/>
          <w:lang w:eastAsia="ar-SA" w:bidi="en-US"/>
        </w:rPr>
        <w:t>Сенного</w:t>
      </w:r>
      <w:r w:rsidRPr="00D84ED6">
        <w:rPr>
          <w:sz w:val="26"/>
          <w:szCs w:val="26"/>
        </w:rPr>
        <w:t xml:space="preserve">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275075" w:rsidRPr="00D84ED6" w:rsidRDefault="00275075" w:rsidP="003D5C0D">
      <w:pPr>
        <w:pStyle w:val="ae"/>
        <w:widowControl w:val="0"/>
        <w:numPr>
          <w:ilvl w:val="1"/>
          <w:numId w:val="59"/>
        </w:numPr>
        <w:tabs>
          <w:tab w:val="left" w:pos="993"/>
        </w:tabs>
        <w:autoSpaceDE w:val="0"/>
        <w:autoSpaceDN w:val="0"/>
        <w:adjustRightInd w:val="0"/>
        <w:ind w:left="0" w:firstLine="709"/>
        <w:contextualSpacing w:val="0"/>
        <w:jc w:val="both"/>
        <w:rPr>
          <w:sz w:val="26"/>
          <w:szCs w:val="26"/>
        </w:rPr>
      </w:pPr>
      <w:r w:rsidRPr="00D84ED6">
        <w:rPr>
          <w:sz w:val="26"/>
          <w:szCs w:val="26"/>
        </w:rPr>
        <w:t xml:space="preserve">После завершения общественных обсуждений или публичных слушаний по вопросу внесения изменений в Правила Комиссия с учетом результатов  общественных обсуждений или  публичных слушаний обеспечивает внесение изменений в Правила и представляет проект Правил с внесенными изменениями главе </w:t>
      </w:r>
      <w:r w:rsidRPr="00D84ED6">
        <w:rPr>
          <w:sz w:val="26"/>
          <w:szCs w:val="26"/>
          <w:lang w:eastAsia="ar-SA" w:bidi="en-US"/>
        </w:rPr>
        <w:t>Сенного</w:t>
      </w:r>
      <w:r w:rsidRPr="00D84ED6">
        <w:rPr>
          <w:sz w:val="26"/>
          <w:szCs w:val="26"/>
        </w:rPr>
        <w:t xml:space="preserve"> муниципального образования. Обязательными приложениями к проекту Правил с внесенными изменениями являются протокол общественных обсуждений или публичных слушаний со списком граждан, принявших участие в публичных слушаниях, письменными замечаниями и предложениями, а также заключение о результатах общественных обсуждений или   публичных слушаний.</w:t>
      </w:r>
    </w:p>
    <w:p w:rsidR="00275075" w:rsidRPr="00D84ED6" w:rsidRDefault="00275075" w:rsidP="003D5C0D">
      <w:pPr>
        <w:pStyle w:val="ae"/>
        <w:widowControl w:val="0"/>
        <w:numPr>
          <w:ilvl w:val="1"/>
          <w:numId w:val="59"/>
        </w:numPr>
        <w:tabs>
          <w:tab w:val="left" w:pos="993"/>
        </w:tabs>
        <w:autoSpaceDE w:val="0"/>
        <w:autoSpaceDN w:val="0"/>
        <w:adjustRightInd w:val="0"/>
        <w:ind w:left="0" w:firstLine="709"/>
        <w:contextualSpacing w:val="0"/>
        <w:jc w:val="both"/>
        <w:rPr>
          <w:sz w:val="26"/>
          <w:szCs w:val="26"/>
        </w:rPr>
      </w:pPr>
      <w:r w:rsidRPr="00D84ED6">
        <w:rPr>
          <w:sz w:val="26"/>
          <w:szCs w:val="26"/>
        </w:rPr>
        <w:t xml:space="preserve">Глава </w:t>
      </w:r>
      <w:r w:rsidRPr="00D84ED6">
        <w:rPr>
          <w:sz w:val="26"/>
          <w:szCs w:val="26"/>
          <w:lang w:eastAsia="ar-SA" w:bidi="en-US"/>
        </w:rPr>
        <w:t>Сенного</w:t>
      </w:r>
      <w:r w:rsidRPr="00D84ED6">
        <w:rPr>
          <w:sz w:val="26"/>
          <w:szCs w:val="26"/>
        </w:rPr>
        <w:t xml:space="preserve"> муниципального образования в течение десяти дней после представления ему проекта Правил с внесенными в него изменениями и обязательными приложениями, указанными в части 7 настоящей статьи, принимает решение о направлении указанного проекта в Совет или об отклонении указанного проекта Правил и о направлении его на доработку с указанием даты повторного представления.</w:t>
      </w:r>
    </w:p>
    <w:p w:rsidR="00275075" w:rsidRPr="00D84ED6" w:rsidRDefault="00275075" w:rsidP="003D5C0D">
      <w:pPr>
        <w:pStyle w:val="ae"/>
        <w:widowControl w:val="0"/>
        <w:numPr>
          <w:ilvl w:val="1"/>
          <w:numId w:val="59"/>
        </w:numPr>
        <w:tabs>
          <w:tab w:val="left" w:pos="993"/>
        </w:tabs>
        <w:autoSpaceDE w:val="0"/>
        <w:autoSpaceDN w:val="0"/>
        <w:adjustRightInd w:val="0"/>
        <w:ind w:left="0" w:firstLine="709"/>
        <w:contextualSpacing w:val="0"/>
        <w:jc w:val="both"/>
        <w:rPr>
          <w:sz w:val="26"/>
          <w:szCs w:val="26"/>
        </w:rPr>
      </w:pPr>
      <w:r w:rsidRPr="00D84ED6">
        <w:rPr>
          <w:sz w:val="26"/>
          <w:szCs w:val="26"/>
        </w:rPr>
        <w:t>Совет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275075" w:rsidRPr="00D84ED6" w:rsidRDefault="00275075" w:rsidP="003D5C0D">
      <w:pPr>
        <w:pStyle w:val="ae"/>
        <w:widowControl w:val="0"/>
        <w:numPr>
          <w:ilvl w:val="1"/>
          <w:numId w:val="59"/>
        </w:numPr>
        <w:tabs>
          <w:tab w:val="left" w:pos="993"/>
        </w:tabs>
        <w:autoSpaceDE w:val="0"/>
        <w:autoSpaceDN w:val="0"/>
        <w:adjustRightInd w:val="0"/>
        <w:ind w:left="0" w:firstLine="709"/>
        <w:contextualSpacing w:val="0"/>
        <w:jc w:val="both"/>
        <w:rPr>
          <w:sz w:val="26"/>
          <w:szCs w:val="26"/>
        </w:rPr>
      </w:pPr>
      <w:r w:rsidRPr="00D84ED6">
        <w:rPr>
          <w:sz w:val="26"/>
          <w:szCs w:val="26"/>
        </w:rPr>
        <w:t>Правила с внесенными изменениями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сети «Интернет».</w:t>
      </w:r>
    </w:p>
    <w:p w:rsidR="00275075" w:rsidRPr="00D84ED6" w:rsidRDefault="00275075" w:rsidP="003D5C0D">
      <w:pPr>
        <w:pStyle w:val="ae"/>
        <w:widowControl w:val="0"/>
        <w:numPr>
          <w:ilvl w:val="1"/>
          <w:numId w:val="59"/>
        </w:numPr>
        <w:tabs>
          <w:tab w:val="left" w:pos="1134"/>
        </w:tabs>
        <w:autoSpaceDE w:val="0"/>
        <w:autoSpaceDN w:val="0"/>
        <w:adjustRightInd w:val="0"/>
        <w:ind w:left="0" w:firstLine="709"/>
        <w:contextualSpacing w:val="0"/>
        <w:jc w:val="both"/>
        <w:rPr>
          <w:sz w:val="26"/>
          <w:szCs w:val="26"/>
        </w:rPr>
      </w:pPr>
      <w:r w:rsidRPr="00D84ED6">
        <w:rPr>
          <w:sz w:val="26"/>
          <w:szCs w:val="26"/>
        </w:rPr>
        <w:t xml:space="preserve">Физические и юридические лица вправе оспорить решение об утверждении правил землепользования и застройки в судебном порядке. </w:t>
      </w:r>
    </w:p>
    <w:p w:rsidR="00275075" w:rsidRPr="00D84ED6" w:rsidRDefault="00275075" w:rsidP="003D5C0D">
      <w:pPr>
        <w:pStyle w:val="ae"/>
        <w:widowControl w:val="0"/>
        <w:numPr>
          <w:ilvl w:val="1"/>
          <w:numId w:val="59"/>
        </w:numPr>
        <w:tabs>
          <w:tab w:val="left" w:pos="1134"/>
        </w:tabs>
        <w:autoSpaceDE w:val="0"/>
        <w:autoSpaceDN w:val="0"/>
        <w:adjustRightInd w:val="0"/>
        <w:ind w:left="0" w:firstLine="709"/>
        <w:contextualSpacing w:val="0"/>
        <w:jc w:val="both"/>
        <w:rPr>
          <w:sz w:val="26"/>
          <w:szCs w:val="26"/>
        </w:rPr>
      </w:pPr>
      <w:r w:rsidRPr="00D84ED6">
        <w:rPr>
          <w:sz w:val="26"/>
          <w:szCs w:val="26"/>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275075" w:rsidRPr="00D84ED6" w:rsidRDefault="00275075" w:rsidP="00D84ED6">
      <w:pPr>
        <w:ind w:firstLine="709"/>
        <w:jc w:val="both"/>
        <w:rPr>
          <w:sz w:val="26"/>
          <w:szCs w:val="26"/>
        </w:rPr>
      </w:pPr>
    </w:p>
    <w:p w:rsidR="00275075" w:rsidRPr="00D84ED6" w:rsidRDefault="00275075" w:rsidP="00D84ED6">
      <w:pPr>
        <w:tabs>
          <w:tab w:val="left" w:pos="2268"/>
        </w:tabs>
        <w:ind w:firstLine="709"/>
        <w:jc w:val="both"/>
        <w:outlineLvl w:val="1"/>
        <w:rPr>
          <w:b/>
          <w:spacing w:val="-10"/>
          <w:sz w:val="26"/>
          <w:szCs w:val="26"/>
        </w:rPr>
      </w:pPr>
      <w:bookmarkStart w:id="367" w:name="_Toc144593804"/>
      <w:bookmarkStart w:id="368" w:name="_Toc144593874"/>
      <w:bookmarkStart w:id="369" w:name="_Toc144714312"/>
      <w:bookmarkStart w:id="370" w:name="_Toc144715225"/>
      <w:bookmarkStart w:id="371" w:name="_Toc144719003"/>
      <w:r w:rsidRPr="00D84ED6">
        <w:rPr>
          <w:b/>
          <w:spacing w:val="-10"/>
          <w:sz w:val="26"/>
          <w:szCs w:val="26"/>
        </w:rPr>
        <w:t>ГЛАВА 10.</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D84ED6">
        <w:rPr>
          <w:b/>
          <w:spacing w:val="-10"/>
          <w:sz w:val="26"/>
          <w:szCs w:val="26"/>
        </w:rPr>
        <w:tab/>
        <w:t>КОНТРОЛЬ ЗА ИСПОЛЬЗОВАНИЕМ ЗЕМЕЛЬНЫХ УЧАСТКОВ И ИНЫХ ОБЪЕКТОВ НЕДВИЖИМОСТИ. ОТВЕТСТВЕННОСТЬ ЗА НАРУШЕНИЕ ПРАВИЛ</w:t>
      </w:r>
      <w:bookmarkEnd w:id="367"/>
      <w:bookmarkEnd w:id="368"/>
      <w:bookmarkEnd w:id="369"/>
      <w:bookmarkEnd w:id="370"/>
      <w:bookmarkEnd w:id="371"/>
    </w:p>
    <w:p w:rsidR="00275075" w:rsidRPr="00D84ED6" w:rsidRDefault="00275075" w:rsidP="00D84ED6">
      <w:pPr>
        <w:jc w:val="both"/>
        <w:rPr>
          <w:b/>
          <w:sz w:val="26"/>
          <w:szCs w:val="26"/>
        </w:rPr>
      </w:pPr>
    </w:p>
    <w:p w:rsidR="00275075" w:rsidRPr="00D84ED6" w:rsidRDefault="00275075" w:rsidP="00D84ED6">
      <w:pPr>
        <w:pStyle w:val="3"/>
        <w:tabs>
          <w:tab w:val="left" w:pos="1701"/>
          <w:tab w:val="left" w:pos="2268"/>
        </w:tabs>
        <w:spacing w:before="0"/>
        <w:ind w:firstLine="709"/>
        <w:jc w:val="both"/>
        <w:rPr>
          <w:rFonts w:ascii="Times New Roman" w:hAnsi="Times New Roman" w:cs="Times New Roman"/>
          <w:color w:val="auto"/>
          <w:sz w:val="26"/>
          <w:szCs w:val="26"/>
        </w:rPr>
      </w:pPr>
      <w:bookmarkStart w:id="372" w:name="_Toc268487905"/>
      <w:bookmarkStart w:id="373" w:name="_Toc290561474"/>
      <w:bookmarkStart w:id="374" w:name="_Toc290562113"/>
      <w:bookmarkStart w:id="375" w:name="_Toc296009750"/>
      <w:bookmarkStart w:id="376" w:name="_Toc144593805"/>
      <w:bookmarkStart w:id="377" w:name="_Toc144593875"/>
      <w:bookmarkStart w:id="378" w:name="_Toc144714313"/>
      <w:bookmarkStart w:id="379" w:name="_Toc144715226"/>
      <w:bookmarkStart w:id="380" w:name="_Toc144719004"/>
      <w:r w:rsidRPr="00D84ED6">
        <w:rPr>
          <w:rFonts w:ascii="Times New Roman" w:hAnsi="Times New Roman" w:cs="Times New Roman"/>
          <w:color w:val="auto"/>
          <w:sz w:val="26"/>
          <w:szCs w:val="26"/>
        </w:rPr>
        <w:lastRenderedPageBreak/>
        <w:t>Статья 32.</w:t>
      </w:r>
      <w:bookmarkEnd w:id="372"/>
      <w:bookmarkEnd w:id="373"/>
      <w:bookmarkEnd w:id="374"/>
      <w:bookmarkEnd w:id="375"/>
      <w:r w:rsidRPr="00D84ED6">
        <w:rPr>
          <w:rFonts w:ascii="Times New Roman" w:hAnsi="Times New Roman" w:cs="Times New Roman"/>
          <w:color w:val="auto"/>
          <w:sz w:val="26"/>
          <w:szCs w:val="26"/>
        </w:rPr>
        <w:tab/>
        <w:t>Контроль за использованием объектов недвижимости</w:t>
      </w:r>
      <w:bookmarkEnd w:id="376"/>
      <w:bookmarkEnd w:id="377"/>
      <w:bookmarkEnd w:id="378"/>
      <w:bookmarkEnd w:id="379"/>
      <w:bookmarkEnd w:id="380"/>
    </w:p>
    <w:p w:rsidR="00275075" w:rsidRPr="00D84ED6" w:rsidRDefault="00275075" w:rsidP="00D84ED6">
      <w:pPr>
        <w:ind w:firstLine="709"/>
        <w:jc w:val="both"/>
        <w:rPr>
          <w:sz w:val="26"/>
          <w:szCs w:val="26"/>
        </w:rPr>
      </w:pPr>
      <w:r w:rsidRPr="00D84ED6">
        <w:rPr>
          <w:sz w:val="26"/>
          <w:szCs w:val="26"/>
        </w:rPr>
        <w:t>Контроль за использованием объектов недвижимости осуществляют дол</w:t>
      </w:r>
      <w:r w:rsidRPr="00D84ED6">
        <w:rPr>
          <w:sz w:val="26"/>
          <w:szCs w:val="26"/>
        </w:rPr>
        <w:t>ж</w:t>
      </w:r>
      <w:r w:rsidRPr="00D84ED6">
        <w:rPr>
          <w:sz w:val="26"/>
          <w:szCs w:val="26"/>
        </w:rPr>
        <w:t>ностные лица надзорных и контролирующих органов, которым в соответствии с з</w:t>
      </w:r>
      <w:r w:rsidRPr="00D84ED6">
        <w:rPr>
          <w:sz w:val="26"/>
          <w:szCs w:val="26"/>
        </w:rPr>
        <w:t>а</w:t>
      </w:r>
      <w:r w:rsidRPr="00D84ED6">
        <w:rPr>
          <w:sz w:val="26"/>
          <w:szCs w:val="26"/>
        </w:rPr>
        <w:t>конодательством предоставлены такие полномочия.</w:t>
      </w:r>
    </w:p>
    <w:p w:rsidR="00275075" w:rsidRPr="00D84ED6" w:rsidRDefault="00275075" w:rsidP="00D84ED6">
      <w:pPr>
        <w:ind w:firstLine="709"/>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381" w:name="_Toc144593806"/>
      <w:bookmarkStart w:id="382" w:name="_Toc144593876"/>
      <w:bookmarkStart w:id="383" w:name="_Toc144714314"/>
      <w:bookmarkStart w:id="384" w:name="_Toc144715227"/>
      <w:bookmarkStart w:id="385" w:name="_Toc144719005"/>
      <w:r w:rsidRPr="00D84ED6">
        <w:rPr>
          <w:rFonts w:ascii="Times New Roman" w:hAnsi="Times New Roman" w:cs="Times New Roman"/>
          <w:color w:val="auto"/>
          <w:sz w:val="26"/>
          <w:szCs w:val="26"/>
        </w:rPr>
        <w:t>Статья 33.</w:t>
      </w:r>
      <w:r w:rsidRPr="00D84ED6">
        <w:rPr>
          <w:rFonts w:ascii="Times New Roman" w:hAnsi="Times New Roman" w:cs="Times New Roman"/>
          <w:color w:val="auto"/>
          <w:sz w:val="26"/>
          <w:szCs w:val="26"/>
        </w:rPr>
        <w:tab/>
        <w:t>Ответственность за нарушения правил</w:t>
      </w:r>
      <w:bookmarkEnd w:id="381"/>
      <w:bookmarkEnd w:id="382"/>
      <w:bookmarkEnd w:id="383"/>
      <w:bookmarkEnd w:id="384"/>
      <w:bookmarkEnd w:id="385"/>
    </w:p>
    <w:p w:rsidR="00275075" w:rsidRPr="00D84ED6" w:rsidRDefault="00275075" w:rsidP="00D84ED6">
      <w:pPr>
        <w:ind w:firstLine="709"/>
        <w:jc w:val="both"/>
        <w:rPr>
          <w:sz w:val="26"/>
          <w:szCs w:val="26"/>
        </w:rPr>
      </w:pPr>
      <w:r w:rsidRPr="00D84ED6">
        <w:rPr>
          <w:sz w:val="26"/>
          <w:szCs w:val="26"/>
        </w:rPr>
        <w:t>За нарушение Правил физические и юридические лица, а также должностные лица несут ответственность в соответствии с законодательством Российской Ф</w:t>
      </w:r>
      <w:r w:rsidRPr="00D84ED6">
        <w:rPr>
          <w:sz w:val="26"/>
          <w:szCs w:val="26"/>
        </w:rPr>
        <w:t>е</w:t>
      </w:r>
      <w:r w:rsidRPr="00D84ED6">
        <w:rPr>
          <w:sz w:val="26"/>
          <w:szCs w:val="26"/>
        </w:rPr>
        <w:t>дерации, Саратовской области, иными нормативными правовыми актами.</w:t>
      </w:r>
      <w:bookmarkStart w:id="386" w:name="_Toc295314584"/>
      <w:bookmarkStart w:id="387" w:name="_Toc302372822"/>
    </w:p>
    <w:p w:rsidR="00275075" w:rsidRPr="00D84ED6" w:rsidRDefault="00275075" w:rsidP="00D84ED6">
      <w:pPr>
        <w:ind w:firstLine="709"/>
        <w:jc w:val="both"/>
        <w:rPr>
          <w:b/>
          <w:bCs/>
          <w:iCs/>
          <w:sz w:val="26"/>
          <w:szCs w:val="26"/>
        </w:rPr>
      </w:pPr>
    </w:p>
    <w:p w:rsidR="00275075" w:rsidRPr="00D84ED6" w:rsidRDefault="00275075" w:rsidP="00D84ED6">
      <w:pPr>
        <w:pStyle w:val="2"/>
        <w:tabs>
          <w:tab w:val="left" w:pos="2268"/>
        </w:tabs>
        <w:spacing w:before="0"/>
        <w:ind w:firstLine="709"/>
        <w:jc w:val="both"/>
        <w:rPr>
          <w:rFonts w:ascii="Times New Roman" w:hAnsi="Times New Roman" w:cs="Times New Roman"/>
          <w:color w:val="auto"/>
        </w:rPr>
      </w:pPr>
      <w:bookmarkStart w:id="388" w:name="_Toc144593807"/>
      <w:bookmarkStart w:id="389" w:name="_Toc144593877"/>
      <w:bookmarkStart w:id="390" w:name="_Toc144714315"/>
      <w:bookmarkStart w:id="391" w:name="_Toc144715228"/>
      <w:bookmarkStart w:id="392" w:name="_Toc144719006"/>
      <w:r w:rsidRPr="00D84ED6">
        <w:rPr>
          <w:rFonts w:ascii="Times New Roman" w:hAnsi="Times New Roman" w:cs="Times New Roman"/>
          <w:color w:val="auto"/>
        </w:rPr>
        <w:t>ГЛАВА 11.</w:t>
      </w:r>
      <w:r w:rsidRPr="00D84ED6">
        <w:rPr>
          <w:rFonts w:ascii="Times New Roman" w:hAnsi="Times New Roman" w:cs="Times New Roman"/>
          <w:color w:val="auto"/>
        </w:rPr>
        <w:tab/>
        <w:t>ПОЛОЖЕНИЕ О РЕГУЛИРОВАНИИ ИНЫХ ВОПРОСОВ ЗЕМЛЕПОЛЬЗОВАНИЯ И ЗАСТРОЙКИ</w:t>
      </w:r>
      <w:bookmarkEnd w:id="386"/>
      <w:bookmarkEnd w:id="387"/>
      <w:bookmarkEnd w:id="388"/>
      <w:bookmarkEnd w:id="389"/>
      <w:bookmarkEnd w:id="390"/>
      <w:bookmarkEnd w:id="391"/>
      <w:bookmarkEnd w:id="392"/>
    </w:p>
    <w:p w:rsidR="00275075" w:rsidRPr="00D84ED6" w:rsidRDefault="00275075" w:rsidP="00D84ED6">
      <w:pPr>
        <w:jc w:val="both"/>
        <w:rPr>
          <w:sz w:val="26"/>
          <w:szCs w:val="26"/>
        </w:rPr>
      </w:pPr>
    </w:p>
    <w:p w:rsidR="00275075" w:rsidRPr="00D84ED6" w:rsidRDefault="00275075" w:rsidP="00D84ED6">
      <w:pPr>
        <w:pStyle w:val="3"/>
        <w:tabs>
          <w:tab w:val="left" w:pos="2268"/>
        </w:tabs>
        <w:spacing w:before="0"/>
        <w:ind w:firstLine="709"/>
        <w:jc w:val="both"/>
        <w:rPr>
          <w:rFonts w:ascii="Times New Roman" w:hAnsi="Times New Roman" w:cs="Times New Roman"/>
          <w:color w:val="auto"/>
          <w:sz w:val="26"/>
          <w:szCs w:val="26"/>
        </w:rPr>
      </w:pPr>
      <w:bookmarkStart w:id="393" w:name="_Toc302372823"/>
      <w:bookmarkStart w:id="394" w:name="_Toc144593808"/>
      <w:bookmarkStart w:id="395" w:name="_Toc144593878"/>
      <w:bookmarkStart w:id="396" w:name="_Toc144714316"/>
      <w:bookmarkStart w:id="397" w:name="_Toc144715229"/>
      <w:bookmarkStart w:id="398" w:name="_Toc144719007"/>
      <w:r w:rsidRPr="00D84ED6">
        <w:rPr>
          <w:rFonts w:ascii="Times New Roman" w:hAnsi="Times New Roman" w:cs="Times New Roman"/>
          <w:color w:val="auto"/>
          <w:sz w:val="26"/>
          <w:szCs w:val="26"/>
        </w:rPr>
        <w:t>Статья 34.</w:t>
      </w:r>
      <w:r w:rsidRPr="00D84ED6">
        <w:rPr>
          <w:rFonts w:ascii="Times New Roman" w:hAnsi="Times New Roman" w:cs="Times New Roman"/>
          <w:color w:val="auto"/>
          <w:sz w:val="26"/>
          <w:szCs w:val="26"/>
        </w:rPr>
        <w:tab/>
        <w:t>Общие принципы регулирования иных вопросов землепольз</w:t>
      </w:r>
      <w:r w:rsidRPr="00D84ED6">
        <w:rPr>
          <w:rFonts w:ascii="Times New Roman" w:hAnsi="Times New Roman" w:cs="Times New Roman"/>
          <w:color w:val="auto"/>
          <w:sz w:val="26"/>
          <w:szCs w:val="26"/>
        </w:rPr>
        <w:t>о</w:t>
      </w:r>
      <w:r w:rsidRPr="00D84ED6">
        <w:rPr>
          <w:rFonts w:ascii="Times New Roman" w:hAnsi="Times New Roman" w:cs="Times New Roman"/>
          <w:color w:val="auto"/>
          <w:sz w:val="26"/>
          <w:szCs w:val="26"/>
        </w:rPr>
        <w:t>вания и застройки на территории Сенного муниципального образования</w:t>
      </w:r>
      <w:bookmarkEnd w:id="393"/>
      <w:bookmarkEnd w:id="394"/>
      <w:bookmarkEnd w:id="395"/>
      <w:bookmarkEnd w:id="396"/>
      <w:bookmarkEnd w:id="397"/>
      <w:bookmarkEnd w:id="398"/>
    </w:p>
    <w:p w:rsidR="00275075" w:rsidRPr="00D84ED6" w:rsidRDefault="00275075" w:rsidP="00D84ED6">
      <w:pPr>
        <w:ind w:firstLine="709"/>
        <w:jc w:val="both"/>
        <w:rPr>
          <w:sz w:val="26"/>
          <w:szCs w:val="26"/>
        </w:rPr>
      </w:pPr>
      <w:r w:rsidRPr="00D84ED6">
        <w:rPr>
          <w:sz w:val="26"/>
          <w:szCs w:val="26"/>
        </w:rPr>
        <w:t>Иные вопросы землепользования и застройки на территории Сенного муниципального образования регулируются законодательством Российской Федерации, Саратовской области, правовыми актами Вольского муниципального района, Сенног</w:t>
      </w:r>
      <w:r w:rsidRPr="00D84ED6">
        <w:rPr>
          <w:sz w:val="26"/>
          <w:szCs w:val="26"/>
        </w:rPr>
        <w:t>о</w:t>
      </w:r>
      <w:r w:rsidRPr="00D84ED6">
        <w:rPr>
          <w:sz w:val="26"/>
          <w:szCs w:val="26"/>
        </w:rPr>
        <w:t xml:space="preserve"> муниципального образования.</w:t>
      </w:r>
      <w:bookmarkStart w:id="399" w:name="_Toc268487906"/>
      <w:bookmarkStart w:id="400" w:name="_Toc290561475"/>
      <w:bookmarkStart w:id="401" w:name="_Toc290562114"/>
      <w:bookmarkStart w:id="402" w:name="_Toc290563753"/>
      <w:bookmarkStart w:id="403" w:name="_Toc291661742"/>
      <w:bookmarkStart w:id="404" w:name="_Toc291666464"/>
      <w:bookmarkStart w:id="405" w:name="_Toc291679467"/>
      <w:bookmarkStart w:id="406" w:name="_Toc291680721"/>
      <w:bookmarkStart w:id="407" w:name="_Toc292180268"/>
      <w:bookmarkStart w:id="408" w:name="_Toc292180684"/>
      <w:bookmarkStart w:id="409" w:name="_Toc292181414"/>
      <w:bookmarkStart w:id="410" w:name="_Toc292182056"/>
      <w:bookmarkStart w:id="411" w:name="_Toc294258559"/>
      <w:bookmarkStart w:id="412" w:name="_Toc294281789"/>
      <w:bookmarkStart w:id="413" w:name="_Toc295395892"/>
      <w:bookmarkStart w:id="414" w:name="_Toc296009751"/>
      <w:r w:rsidRPr="00D84ED6">
        <w:rPr>
          <w:sz w:val="26"/>
          <w:szCs w:val="26"/>
        </w:rPr>
        <w:t xml:space="preserve"> </w:t>
      </w:r>
    </w:p>
    <w:p w:rsidR="00275075" w:rsidRPr="00D84ED6" w:rsidRDefault="00275075" w:rsidP="00D84ED6">
      <w:pPr>
        <w:jc w:val="both"/>
        <w:rPr>
          <w:sz w:val="26"/>
          <w:szCs w:val="26"/>
        </w:rPr>
      </w:pPr>
    </w:p>
    <w:p w:rsidR="00275075" w:rsidRPr="00D84ED6" w:rsidRDefault="00275075" w:rsidP="00D84ED6">
      <w:pPr>
        <w:pStyle w:val="1"/>
        <w:tabs>
          <w:tab w:val="left" w:pos="1134"/>
        </w:tabs>
        <w:ind w:firstLine="709"/>
        <w:jc w:val="both"/>
        <w:rPr>
          <w:rFonts w:ascii="Times New Roman" w:hAnsi="Times New Roman" w:cs="Times New Roman"/>
          <w:color w:val="auto"/>
          <w:spacing w:val="-10"/>
          <w:sz w:val="26"/>
          <w:szCs w:val="26"/>
        </w:rPr>
      </w:pPr>
      <w:bookmarkStart w:id="415" w:name="_Toc144593809"/>
      <w:bookmarkStart w:id="416" w:name="_Toc144593879"/>
      <w:bookmarkStart w:id="417" w:name="_Toc144714317"/>
      <w:bookmarkStart w:id="418" w:name="_Toc144715230"/>
      <w:bookmarkStart w:id="419" w:name="_Toc144719008"/>
      <w:r w:rsidRPr="00D84ED6">
        <w:rPr>
          <w:rFonts w:ascii="Times New Roman" w:hAnsi="Times New Roman" w:cs="Times New Roman"/>
          <w:color w:val="auto"/>
          <w:sz w:val="26"/>
          <w:szCs w:val="26"/>
        </w:rPr>
        <w:t xml:space="preserve">РАЗДЕЛ </w:t>
      </w:r>
      <w:r w:rsidRPr="00D84ED6">
        <w:rPr>
          <w:rFonts w:ascii="Times New Roman" w:hAnsi="Times New Roman" w:cs="Times New Roman"/>
          <w:color w:val="auto"/>
          <w:sz w:val="26"/>
          <w:szCs w:val="26"/>
          <w:lang w:val="en-US"/>
        </w:rPr>
        <w:t>II</w:t>
      </w:r>
      <w:r w:rsidRPr="00D84ED6">
        <w:rPr>
          <w:rFonts w:ascii="Times New Roman" w:hAnsi="Times New Roman" w:cs="Times New Roman"/>
          <w:color w:val="auto"/>
          <w:sz w:val="26"/>
          <w:szCs w:val="26"/>
        </w:rPr>
        <w:t>.</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D84ED6">
        <w:rPr>
          <w:rFonts w:ascii="Times New Roman" w:hAnsi="Times New Roman" w:cs="Times New Roman"/>
          <w:color w:val="auto"/>
          <w:sz w:val="26"/>
          <w:szCs w:val="26"/>
        </w:rPr>
        <w:t xml:space="preserve"> </w:t>
      </w:r>
      <w:r w:rsidRPr="00D84ED6">
        <w:rPr>
          <w:rFonts w:ascii="Times New Roman" w:hAnsi="Times New Roman" w:cs="Times New Roman"/>
          <w:color w:val="auto"/>
          <w:spacing w:val="-10"/>
          <w:sz w:val="26"/>
          <w:szCs w:val="26"/>
        </w:rPr>
        <w:t>КАРТА ГРАДОСТРОИТЕЛЬНОГО ЗОНИРОВАНИЯ. КАРТА  ЗОН С ОСОБЫМИ УСЛОВИЯМИ ИСПОЛЬЗОВАНИЯ ТЕРРИТОРИИ</w:t>
      </w:r>
      <w:bookmarkEnd w:id="415"/>
      <w:bookmarkEnd w:id="416"/>
      <w:bookmarkEnd w:id="417"/>
      <w:bookmarkEnd w:id="418"/>
      <w:bookmarkEnd w:id="419"/>
    </w:p>
    <w:p w:rsidR="00275075" w:rsidRPr="00D84ED6" w:rsidRDefault="00275075" w:rsidP="00D84ED6">
      <w:pPr>
        <w:jc w:val="both"/>
        <w:rPr>
          <w:sz w:val="26"/>
          <w:szCs w:val="26"/>
        </w:rPr>
      </w:pPr>
    </w:p>
    <w:p w:rsidR="00275075" w:rsidRPr="00D84ED6" w:rsidRDefault="00275075" w:rsidP="00D84ED6">
      <w:pPr>
        <w:pStyle w:val="2"/>
        <w:tabs>
          <w:tab w:val="left" w:pos="1134"/>
        </w:tabs>
        <w:ind w:firstLine="709"/>
        <w:jc w:val="both"/>
        <w:rPr>
          <w:rFonts w:ascii="Times New Roman" w:hAnsi="Times New Roman" w:cs="Times New Roman"/>
          <w:color w:val="auto"/>
        </w:rPr>
      </w:pPr>
      <w:bookmarkStart w:id="420" w:name="_Toc144719009"/>
      <w:r w:rsidRPr="00D84ED6">
        <w:rPr>
          <w:rFonts w:ascii="Times New Roman" w:hAnsi="Times New Roman" w:cs="Times New Roman"/>
          <w:color w:val="auto"/>
        </w:rPr>
        <w:t>ГЛАВА 1</w:t>
      </w:r>
      <w:r w:rsidRPr="00D84ED6">
        <w:rPr>
          <w:rFonts w:ascii="Times New Roman" w:hAnsi="Times New Roman" w:cs="Times New Roman"/>
          <w:bCs w:val="0"/>
          <w:iCs/>
          <w:color w:val="auto"/>
        </w:rPr>
        <w:t>2</w:t>
      </w:r>
      <w:r w:rsidRPr="00D84ED6">
        <w:rPr>
          <w:rFonts w:ascii="Times New Roman" w:hAnsi="Times New Roman" w:cs="Times New Roman"/>
          <w:color w:val="auto"/>
        </w:rPr>
        <w:t xml:space="preserve">. </w:t>
      </w:r>
      <w:r w:rsidRPr="00D84ED6">
        <w:rPr>
          <w:rFonts w:ascii="Times New Roman" w:hAnsi="Times New Roman" w:cs="Times New Roman"/>
          <w:color w:val="auto"/>
          <w:spacing w:val="-10"/>
        </w:rPr>
        <w:t>КАРТА ГРАДОСТРОИТЕЛЬНОГО ЗОНИРОВАНИЯ. КАРТА ЗОН С ОСОБЫМИ УСЛОВИЯМИ ИСПОЛЬЗОВАНИЯ ТЕРРИТОРИИ</w:t>
      </w:r>
      <w:bookmarkEnd w:id="420"/>
    </w:p>
    <w:p w:rsidR="00275075" w:rsidRPr="00D84ED6" w:rsidRDefault="00275075" w:rsidP="00D84ED6">
      <w:pPr>
        <w:pStyle w:val="3"/>
        <w:tabs>
          <w:tab w:val="left" w:pos="2268"/>
        </w:tabs>
        <w:ind w:firstLine="709"/>
        <w:jc w:val="both"/>
        <w:rPr>
          <w:rFonts w:ascii="Times New Roman" w:hAnsi="Times New Roman" w:cs="Times New Roman"/>
          <w:color w:val="auto"/>
          <w:sz w:val="26"/>
          <w:szCs w:val="26"/>
        </w:rPr>
      </w:pPr>
      <w:bookmarkStart w:id="421" w:name="_Toc268484957"/>
      <w:bookmarkStart w:id="422" w:name="_Toc268487907"/>
      <w:bookmarkStart w:id="423" w:name="_Toc290561476"/>
      <w:bookmarkStart w:id="424" w:name="_Toc290562115"/>
      <w:bookmarkStart w:id="425" w:name="_Toc296009752"/>
      <w:bookmarkStart w:id="426" w:name="_Toc144593810"/>
      <w:bookmarkStart w:id="427" w:name="_Toc144593880"/>
      <w:bookmarkStart w:id="428" w:name="_Toc144714318"/>
      <w:bookmarkStart w:id="429" w:name="_Toc144715231"/>
      <w:bookmarkStart w:id="430" w:name="_Toc144719010"/>
      <w:r w:rsidRPr="00D84ED6">
        <w:rPr>
          <w:rFonts w:ascii="Times New Roman" w:hAnsi="Times New Roman" w:cs="Times New Roman"/>
          <w:color w:val="auto"/>
          <w:sz w:val="26"/>
          <w:szCs w:val="26"/>
        </w:rPr>
        <w:t>Статья 35.</w:t>
      </w:r>
      <w:r w:rsidRPr="00D84ED6">
        <w:rPr>
          <w:rFonts w:ascii="Times New Roman" w:hAnsi="Times New Roman" w:cs="Times New Roman"/>
          <w:color w:val="auto"/>
          <w:sz w:val="26"/>
          <w:szCs w:val="26"/>
        </w:rPr>
        <w:tab/>
        <w:t>Состав и содержание карт градостроительного зонирования</w:t>
      </w:r>
      <w:bookmarkEnd w:id="421"/>
      <w:bookmarkEnd w:id="422"/>
      <w:bookmarkEnd w:id="423"/>
      <w:bookmarkEnd w:id="424"/>
      <w:bookmarkEnd w:id="425"/>
      <w:bookmarkEnd w:id="426"/>
      <w:bookmarkEnd w:id="427"/>
      <w:bookmarkEnd w:id="428"/>
      <w:bookmarkEnd w:id="429"/>
      <w:bookmarkEnd w:id="430"/>
    </w:p>
    <w:p w:rsidR="00275075" w:rsidRPr="00D84ED6" w:rsidRDefault="00275075" w:rsidP="00D84ED6">
      <w:pPr>
        <w:pStyle w:val="affb"/>
        <w:tabs>
          <w:tab w:val="left" w:pos="1134"/>
        </w:tabs>
        <w:rPr>
          <w:sz w:val="26"/>
          <w:szCs w:val="26"/>
          <w:lang w:val="ru-RU"/>
        </w:rPr>
      </w:pPr>
      <w:bookmarkStart w:id="431" w:name="_Toc268484959"/>
      <w:bookmarkStart w:id="432" w:name="_Toc268487908"/>
      <w:bookmarkStart w:id="433" w:name="_Toc290561477"/>
      <w:bookmarkStart w:id="434" w:name="_Toc290562116"/>
      <w:bookmarkStart w:id="435" w:name="_Toc290563755"/>
      <w:r w:rsidRPr="00D84ED6">
        <w:rPr>
          <w:sz w:val="26"/>
          <w:szCs w:val="26"/>
          <w:lang w:val="ru-RU"/>
        </w:rPr>
        <w:t xml:space="preserve">Карта градостроительного зонирования Сенного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зон с особыми условиями использования территорий. </w:t>
      </w:r>
    </w:p>
    <w:p w:rsidR="00275075" w:rsidRPr="00D84ED6" w:rsidRDefault="00275075" w:rsidP="00D84ED6">
      <w:pPr>
        <w:jc w:val="both"/>
        <w:rPr>
          <w:sz w:val="26"/>
          <w:szCs w:val="26"/>
          <w:lang w:eastAsia="ar-SA" w:bidi="en-US"/>
        </w:rPr>
      </w:pPr>
    </w:p>
    <w:p w:rsidR="00275075" w:rsidRPr="00D84ED6" w:rsidRDefault="00275075" w:rsidP="00D84ED6">
      <w:pPr>
        <w:pStyle w:val="affb"/>
        <w:tabs>
          <w:tab w:val="left" w:pos="1134"/>
        </w:tabs>
        <w:rPr>
          <w:b/>
          <w:sz w:val="26"/>
          <w:szCs w:val="26"/>
          <w:lang w:val="ru-RU"/>
        </w:rPr>
      </w:pPr>
    </w:p>
    <w:p w:rsidR="00275075" w:rsidRPr="00D84ED6" w:rsidRDefault="00275075" w:rsidP="00D84ED6">
      <w:pPr>
        <w:pStyle w:val="affb"/>
        <w:tabs>
          <w:tab w:val="left" w:pos="1134"/>
          <w:tab w:val="left" w:pos="2865"/>
        </w:tabs>
        <w:outlineLvl w:val="0"/>
        <w:rPr>
          <w:b/>
          <w:sz w:val="26"/>
          <w:szCs w:val="26"/>
          <w:lang w:val="ru-RU"/>
        </w:rPr>
      </w:pPr>
      <w:bookmarkStart w:id="436" w:name="_Toc291661744"/>
      <w:bookmarkStart w:id="437" w:name="_Toc291666466"/>
      <w:bookmarkStart w:id="438" w:name="_Toc291679469"/>
      <w:bookmarkStart w:id="439" w:name="_Toc291680723"/>
      <w:bookmarkStart w:id="440" w:name="_Toc292180270"/>
      <w:bookmarkStart w:id="441" w:name="_Toc292180686"/>
      <w:bookmarkStart w:id="442" w:name="_Toc292181416"/>
      <w:bookmarkStart w:id="443" w:name="_Toc292182058"/>
      <w:bookmarkStart w:id="444" w:name="_Toc294258561"/>
      <w:bookmarkStart w:id="445" w:name="_Toc294281791"/>
      <w:bookmarkStart w:id="446" w:name="_Toc295395894"/>
      <w:bookmarkStart w:id="447" w:name="_Toc296009753"/>
      <w:bookmarkStart w:id="448" w:name="_Toc144593811"/>
      <w:bookmarkStart w:id="449" w:name="_Toc144593881"/>
      <w:bookmarkStart w:id="450" w:name="_Toc144714319"/>
      <w:bookmarkStart w:id="451" w:name="_Toc144715232"/>
      <w:bookmarkStart w:id="452" w:name="_Toc144719011"/>
      <w:r w:rsidRPr="00D84ED6">
        <w:rPr>
          <w:b/>
          <w:sz w:val="26"/>
          <w:szCs w:val="26"/>
          <w:lang w:val="ru-RU"/>
        </w:rPr>
        <w:t xml:space="preserve">РАЗДЕЛ </w:t>
      </w:r>
      <w:r w:rsidRPr="00D84ED6">
        <w:rPr>
          <w:b/>
          <w:sz w:val="26"/>
          <w:szCs w:val="26"/>
        </w:rPr>
        <w:t>III</w:t>
      </w:r>
      <w:r w:rsidRPr="00D84ED6">
        <w:rPr>
          <w:b/>
          <w:sz w:val="26"/>
          <w:szCs w:val="26"/>
          <w:lang w:val="ru-RU"/>
        </w:rPr>
        <w:t>.ГРАДОСТРОИТЕЛЬНЫЕ РЕГЛАМЕНТЫ</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275075" w:rsidRPr="00D84ED6" w:rsidRDefault="00275075" w:rsidP="00D84ED6">
      <w:pPr>
        <w:pStyle w:val="2"/>
        <w:jc w:val="both"/>
        <w:rPr>
          <w:rFonts w:ascii="Times New Roman" w:hAnsi="Times New Roman" w:cs="Times New Roman"/>
          <w:bCs w:val="0"/>
          <w:iCs/>
          <w:color w:val="auto"/>
        </w:rPr>
      </w:pPr>
      <w:bookmarkStart w:id="453" w:name="_Toc144719012"/>
      <w:r w:rsidRPr="00D84ED6">
        <w:rPr>
          <w:rFonts w:ascii="Times New Roman" w:hAnsi="Times New Roman" w:cs="Times New Roman"/>
          <w:color w:val="auto"/>
        </w:rPr>
        <w:t>ГЛАВА 1</w:t>
      </w:r>
      <w:r w:rsidRPr="00D84ED6">
        <w:rPr>
          <w:rFonts w:ascii="Times New Roman" w:hAnsi="Times New Roman" w:cs="Times New Roman"/>
          <w:bCs w:val="0"/>
          <w:iCs/>
          <w:color w:val="auto"/>
        </w:rPr>
        <w:t>3. ГРАДОСТРОИТЕЛЬНОЕ ЗОНИРОВАНИЕ ТЕРРИТОРИИ</w:t>
      </w:r>
      <w:bookmarkEnd w:id="453"/>
    </w:p>
    <w:p w:rsidR="00275075" w:rsidRPr="00D84ED6" w:rsidRDefault="00275075" w:rsidP="00D84ED6">
      <w:pPr>
        <w:ind w:firstLine="709"/>
        <w:jc w:val="both"/>
        <w:rPr>
          <w:sz w:val="26"/>
          <w:szCs w:val="26"/>
        </w:rPr>
      </w:pPr>
    </w:p>
    <w:p w:rsidR="00275075" w:rsidRPr="00D84ED6" w:rsidRDefault="00275075" w:rsidP="00D84ED6">
      <w:pPr>
        <w:pStyle w:val="3"/>
        <w:tabs>
          <w:tab w:val="left" w:pos="709"/>
          <w:tab w:val="left" w:pos="2410"/>
        </w:tabs>
        <w:spacing w:before="0"/>
        <w:ind w:firstLine="709"/>
        <w:jc w:val="both"/>
        <w:rPr>
          <w:rFonts w:ascii="Times New Roman" w:hAnsi="Times New Roman" w:cs="Times New Roman"/>
          <w:color w:val="auto"/>
          <w:sz w:val="26"/>
          <w:szCs w:val="26"/>
        </w:rPr>
      </w:pPr>
      <w:bookmarkStart w:id="454" w:name="_Toc268487910"/>
      <w:bookmarkStart w:id="455" w:name="_Toc290561480"/>
      <w:bookmarkStart w:id="456" w:name="_Toc290562118"/>
      <w:bookmarkStart w:id="457" w:name="_Toc296009755"/>
      <w:bookmarkStart w:id="458" w:name="_Toc268484961"/>
      <w:bookmarkStart w:id="459" w:name="_Toc144593812"/>
      <w:bookmarkStart w:id="460" w:name="_Toc144593882"/>
      <w:bookmarkStart w:id="461" w:name="_Toc144714320"/>
      <w:bookmarkStart w:id="462" w:name="_Toc144715233"/>
      <w:bookmarkStart w:id="463" w:name="_Toc144719013"/>
      <w:r w:rsidRPr="00D84ED6">
        <w:rPr>
          <w:rFonts w:ascii="Times New Roman" w:hAnsi="Times New Roman" w:cs="Times New Roman"/>
          <w:color w:val="auto"/>
          <w:sz w:val="26"/>
          <w:szCs w:val="26"/>
        </w:rPr>
        <w:t>Статья 36.</w:t>
      </w:r>
      <w:bookmarkEnd w:id="454"/>
      <w:bookmarkEnd w:id="455"/>
      <w:bookmarkEnd w:id="456"/>
      <w:bookmarkEnd w:id="457"/>
      <w:r w:rsidRPr="00D84ED6">
        <w:rPr>
          <w:rFonts w:ascii="Times New Roman" w:hAnsi="Times New Roman" w:cs="Times New Roman"/>
          <w:color w:val="auto"/>
          <w:sz w:val="26"/>
          <w:szCs w:val="26"/>
        </w:rPr>
        <w:tab/>
      </w:r>
      <w:bookmarkEnd w:id="459"/>
      <w:bookmarkEnd w:id="460"/>
      <w:bookmarkEnd w:id="461"/>
      <w:bookmarkEnd w:id="462"/>
      <w:r w:rsidRPr="00D84ED6">
        <w:rPr>
          <w:rFonts w:ascii="Times New Roman" w:hAnsi="Times New Roman" w:cs="Times New Roman"/>
          <w:color w:val="auto"/>
          <w:sz w:val="26"/>
          <w:szCs w:val="26"/>
        </w:rPr>
        <w:t>Перечень территориальных зон</w:t>
      </w:r>
      <w:bookmarkEnd w:id="463"/>
    </w:p>
    <w:p w:rsidR="00275075" w:rsidRPr="00D84ED6" w:rsidRDefault="00275075" w:rsidP="00D84ED6">
      <w:pPr>
        <w:ind w:firstLine="709"/>
        <w:jc w:val="both"/>
        <w:rPr>
          <w:sz w:val="26"/>
          <w:szCs w:val="26"/>
        </w:rPr>
      </w:pPr>
      <w:r w:rsidRPr="00D84ED6">
        <w:rPr>
          <w:sz w:val="26"/>
          <w:szCs w:val="26"/>
        </w:rPr>
        <w:t>Градостроительное зонирование</w:t>
      </w:r>
      <w:r w:rsidRPr="00D84ED6">
        <w:rPr>
          <w:spacing w:val="4"/>
          <w:sz w:val="26"/>
          <w:szCs w:val="26"/>
        </w:rPr>
        <w:t xml:space="preserve"> территории муниципального образования </w:t>
      </w:r>
      <w:r w:rsidRPr="00D84ED6">
        <w:rPr>
          <w:spacing w:val="2"/>
          <w:sz w:val="26"/>
          <w:szCs w:val="26"/>
        </w:rPr>
        <w:t>выполн</w:t>
      </w:r>
      <w:r w:rsidRPr="00D84ED6">
        <w:rPr>
          <w:spacing w:val="2"/>
          <w:sz w:val="26"/>
          <w:szCs w:val="26"/>
        </w:rPr>
        <w:t>е</w:t>
      </w:r>
      <w:r w:rsidRPr="00D84ED6">
        <w:rPr>
          <w:spacing w:val="2"/>
          <w:sz w:val="26"/>
          <w:szCs w:val="26"/>
        </w:rPr>
        <w:t>но в соответствии с Градостроительным кодексом Российской Федерации, Земельным кодексом Российской Федерации</w:t>
      </w:r>
      <w:r w:rsidRPr="00D84ED6">
        <w:rPr>
          <w:spacing w:val="-3"/>
          <w:sz w:val="26"/>
          <w:szCs w:val="26"/>
        </w:rPr>
        <w:t xml:space="preserve"> и иными нормативными правовыми а</w:t>
      </w:r>
      <w:r w:rsidRPr="00D84ED6">
        <w:rPr>
          <w:spacing w:val="-3"/>
          <w:sz w:val="26"/>
          <w:szCs w:val="26"/>
        </w:rPr>
        <w:t>к</w:t>
      </w:r>
      <w:r w:rsidRPr="00D84ED6">
        <w:rPr>
          <w:spacing w:val="-3"/>
          <w:sz w:val="26"/>
          <w:szCs w:val="26"/>
        </w:rPr>
        <w:t xml:space="preserve">тами Российской Федерации и Саратовской области. </w:t>
      </w:r>
    </w:p>
    <w:bookmarkEnd w:id="458"/>
    <w:p w:rsidR="00275075" w:rsidRPr="00D84ED6" w:rsidRDefault="00275075" w:rsidP="00D84ED6">
      <w:pPr>
        <w:ind w:firstLine="709"/>
        <w:jc w:val="both"/>
        <w:rPr>
          <w:sz w:val="26"/>
          <w:szCs w:val="26"/>
        </w:rPr>
      </w:pPr>
      <w:r w:rsidRPr="00D84ED6">
        <w:rPr>
          <w:sz w:val="26"/>
          <w:szCs w:val="26"/>
        </w:rPr>
        <w:t xml:space="preserve">Настоящими Правилами на территории </w:t>
      </w:r>
      <w:r w:rsidRPr="00D84ED6">
        <w:rPr>
          <w:bCs/>
          <w:sz w:val="26"/>
          <w:szCs w:val="26"/>
        </w:rPr>
        <w:t>Сенного муниципального образования</w:t>
      </w:r>
      <w:r w:rsidRPr="00D84ED6">
        <w:rPr>
          <w:sz w:val="26"/>
          <w:szCs w:val="26"/>
        </w:rPr>
        <w:t xml:space="preserve"> уст</w:t>
      </w:r>
      <w:r w:rsidRPr="00D84ED6">
        <w:rPr>
          <w:sz w:val="26"/>
          <w:szCs w:val="26"/>
        </w:rPr>
        <w:t>а</w:t>
      </w:r>
      <w:r w:rsidRPr="00D84ED6">
        <w:rPr>
          <w:sz w:val="26"/>
          <w:szCs w:val="26"/>
        </w:rPr>
        <w:t xml:space="preserve">навливаются следующие территориальные зоны: </w:t>
      </w:r>
    </w:p>
    <w:p w:rsidR="00275075" w:rsidRPr="00D84ED6" w:rsidRDefault="00275075" w:rsidP="00D84ED6">
      <w:pPr>
        <w:ind w:firstLine="709"/>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355"/>
      </w:tblGrid>
      <w:tr w:rsidR="00275075" w:rsidRPr="00D84ED6" w:rsidTr="006F1333">
        <w:trPr>
          <w:trHeight w:val="20"/>
        </w:trPr>
        <w:tc>
          <w:tcPr>
            <w:tcW w:w="10206" w:type="dxa"/>
            <w:gridSpan w:val="2"/>
          </w:tcPr>
          <w:bookmarkEnd w:id="0"/>
          <w:bookmarkEnd w:id="1"/>
          <w:p w:rsidR="00275075" w:rsidRPr="00D84ED6" w:rsidRDefault="00275075" w:rsidP="00D84ED6">
            <w:pPr>
              <w:suppressAutoHyphens/>
              <w:ind w:firstLine="709"/>
              <w:jc w:val="both"/>
              <w:rPr>
                <w:b/>
                <w:bCs/>
                <w:sz w:val="26"/>
                <w:szCs w:val="26"/>
                <w:lang w:eastAsia="ar-SA"/>
              </w:rPr>
            </w:pPr>
            <w:r w:rsidRPr="00D84ED6">
              <w:rPr>
                <w:b/>
                <w:bCs/>
                <w:sz w:val="26"/>
                <w:szCs w:val="26"/>
                <w:lang w:eastAsia="ar-SA"/>
              </w:rPr>
              <w:t>I. Жилые зоны</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Ж1</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застройки индивидуальными жилыми домами</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Ж2</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 xml:space="preserve">Зона застройки малоэтажными жилыми домами (до 4 этажей, включая </w:t>
            </w:r>
            <w:r w:rsidRPr="00D84ED6">
              <w:rPr>
                <w:sz w:val="26"/>
                <w:szCs w:val="26"/>
                <w:lang w:eastAsia="ar-SA"/>
              </w:rPr>
              <w:lastRenderedPageBreak/>
              <w:t>мансардный)</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lastRenderedPageBreak/>
              <w:t>Ж3</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застройки среднеэтажными жилыми домами (от 5 до 8 этажей, включая мансардный)</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Ж4</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смешанной жилой застройки</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b/>
                <w:bCs/>
                <w:sz w:val="26"/>
                <w:szCs w:val="26"/>
                <w:lang w:eastAsia="ar-SA"/>
              </w:rPr>
            </w:pPr>
            <w:r w:rsidRPr="00D84ED6">
              <w:rPr>
                <w:b/>
                <w:bCs/>
                <w:sz w:val="26"/>
                <w:szCs w:val="26"/>
                <w:lang w:eastAsia="ar-SA"/>
              </w:rPr>
              <w:t>II. Общественно-деловые зоны</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ОД1</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многофункционального общественно-делового центра</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ОД2</w:t>
            </w:r>
          </w:p>
        </w:tc>
        <w:tc>
          <w:tcPr>
            <w:tcW w:w="9355" w:type="dxa"/>
          </w:tcPr>
          <w:p w:rsidR="00275075" w:rsidRPr="00D84ED6" w:rsidRDefault="00275075" w:rsidP="00D84ED6">
            <w:pPr>
              <w:suppressAutoHyphens/>
              <w:jc w:val="both"/>
              <w:rPr>
                <w:sz w:val="26"/>
                <w:szCs w:val="26"/>
              </w:rPr>
            </w:pPr>
            <w:r w:rsidRPr="00D84ED6">
              <w:rPr>
                <w:sz w:val="26"/>
                <w:szCs w:val="26"/>
              </w:rPr>
              <w:t>Зона специализированной общественной застройки</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ОД3</w:t>
            </w:r>
          </w:p>
        </w:tc>
        <w:tc>
          <w:tcPr>
            <w:tcW w:w="9355" w:type="dxa"/>
          </w:tcPr>
          <w:p w:rsidR="00275075" w:rsidRPr="00D84ED6" w:rsidRDefault="00275075" w:rsidP="00D84ED6">
            <w:pPr>
              <w:suppressAutoHyphens/>
              <w:jc w:val="both"/>
              <w:rPr>
                <w:sz w:val="26"/>
                <w:szCs w:val="26"/>
              </w:rPr>
            </w:pPr>
            <w:r w:rsidRPr="00D84ED6">
              <w:rPr>
                <w:sz w:val="26"/>
                <w:szCs w:val="26"/>
              </w:rPr>
              <w:t>Общественно-деловые зоны</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ОД4</w:t>
            </w:r>
          </w:p>
        </w:tc>
        <w:tc>
          <w:tcPr>
            <w:tcW w:w="9355" w:type="dxa"/>
          </w:tcPr>
          <w:p w:rsidR="00275075" w:rsidRPr="00D84ED6" w:rsidRDefault="00275075" w:rsidP="00D84ED6">
            <w:pPr>
              <w:suppressAutoHyphens/>
              <w:jc w:val="both"/>
              <w:rPr>
                <w:sz w:val="26"/>
                <w:szCs w:val="26"/>
              </w:rPr>
            </w:pPr>
            <w:r w:rsidRPr="00D84ED6">
              <w:rPr>
                <w:sz w:val="26"/>
                <w:szCs w:val="26"/>
              </w:rPr>
              <w:t>Зона смешанной и общественно-деловой застройки</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sz w:val="26"/>
                <w:szCs w:val="26"/>
              </w:rPr>
            </w:pPr>
            <w:r w:rsidRPr="00D84ED6">
              <w:rPr>
                <w:b/>
                <w:bCs/>
                <w:sz w:val="26"/>
                <w:szCs w:val="26"/>
                <w:lang w:eastAsia="ar-SA"/>
              </w:rPr>
              <w:t>III. Производственные зоны</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П1</w:t>
            </w:r>
          </w:p>
        </w:tc>
        <w:tc>
          <w:tcPr>
            <w:tcW w:w="9355" w:type="dxa"/>
          </w:tcPr>
          <w:p w:rsidR="00275075" w:rsidRPr="00D84ED6" w:rsidRDefault="00275075" w:rsidP="00D84ED6">
            <w:pPr>
              <w:suppressAutoHyphens/>
              <w:jc w:val="both"/>
              <w:rPr>
                <w:sz w:val="26"/>
                <w:szCs w:val="26"/>
              </w:rPr>
            </w:pPr>
            <w:r w:rsidRPr="00D84ED6">
              <w:rPr>
                <w:sz w:val="26"/>
                <w:szCs w:val="26"/>
              </w:rPr>
              <w:t>Зона размещения предприятий IV и V классов вредности</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П3</w:t>
            </w:r>
          </w:p>
        </w:tc>
        <w:tc>
          <w:tcPr>
            <w:tcW w:w="9355" w:type="dxa"/>
          </w:tcPr>
          <w:p w:rsidR="00275075" w:rsidRPr="00D84ED6" w:rsidRDefault="00275075" w:rsidP="00D84ED6">
            <w:pPr>
              <w:suppressAutoHyphens/>
              <w:jc w:val="both"/>
              <w:rPr>
                <w:sz w:val="26"/>
                <w:szCs w:val="26"/>
              </w:rPr>
            </w:pPr>
            <w:r w:rsidRPr="00D84ED6">
              <w:rPr>
                <w:sz w:val="26"/>
                <w:szCs w:val="26"/>
              </w:rPr>
              <w:t>Коммунально-складская зона</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b/>
                <w:bCs/>
                <w:sz w:val="26"/>
                <w:szCs w:val="26"/>
                <w:lang w:eastAsia="ar-SA"/>
              </w:rPr>
            </w:pPr>
            <w:r w:rsidRPr="00D84ED6">
              <w:rPr>
                <w:b/>
                <w:bCs/>
                <w:sz w:val="26"/>
                <w:szCs w:val="26"/>
                <w:lang w:eastAsia="ar-SA"/>
              </w:rPr>
              <w:t>IV. Зоны объектов инженерной и транспортной инфраструктуры</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И</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инженерной инфраструктуры</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Т1</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транспортной инфраструктуры</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sz w:val="26"/>
                <w:szCs w:val="26"/>
                <w:lang w:eastAsia="ar-SA"/>
              </w:rPr>
            </w:pPr>
            <w:r w:rsidRPr="00D84ED6">
              <w:rPr>
                <w:b/>
                <w:bCs/>
                <w:sz w:val="26"/>
                <w:szCs w:val="26"/>
                <w:lang w:eastAsia="ar-SA"/>
              </w:rPr>
              <w:t>V. Рекреационные зоны</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Р1</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размещения общественных рекреационных территорий, в т.ч. парков, садов, скверов, бульваров</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Р2</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открытых природных пространств</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Р3</w:t>
            </w:r>
          </w:p>
        </w:tc>
        <w:tc>
          <w:tcPr>
            <w:tcW w:w="9355" w:type="dxa"/>
          </w:tcPr>
          <w:p w:rsidR="00275075" w:rsidRPr="00D84ED6" w:rsidRDefault="00275075" w:rsidP="00D84ED6">
            <w:pPr>
              <w:suppressAutoHyphens/>
              <w:jc w:val="both"/>
              <w:rPr>
                <w:bCs/>
                <w:sz w:val="26"/>
                <w:szCs w:val="26"/>
                <w:lang w:eastAsia="ar-SA"/>
              </w:rPr>
            </w:pPr>
            <w:r w:rsidRPr="00D84ED6">
              <w:rPr>
                <w:bCs/>
                <w:sz w:val="26"/>
                <w:szCs w:val="26"/>
                <w:lang w:eastAsia="ar-SA"/>
              </w:rPr>
              <w:t>Зона озелененных территорий специального назначения</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b/>
                <w:bCs/>
                <w:sz w:val="26"/>
                <w:szCs w:val="26"/>
                <w:lang w:eastAsia="ar-SA"/>
              </w:rPr>
            </w:pPr>
            <w:r w:rsidRPr="00D84ED6">
              <w:rPr>
                <w:b/>
                <w:bCs/>
                <w:sz w:val="26"/>
                <w:szCs w:val="26"/>
                <w:lang w:eastAsia="ar-SA"/>
              </w:rPr>
              <w:t>VI. Зоны специального назначения</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СН1</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кладбищ</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b/>
                <w:bCs/>
                <w:sz w:val="26"/>
                <w:szCs w:val="26"/>
                <w:lang w:eastAsia="ar-SA"/>
              </w:rPr>
            </w:pPr>
            <w:r w:rsidRPr="00D84ED6">
              <w:rPr>
                <w:b/>
                <w:bCs/>
                <w:sz w:val="26"/>
                <w:szCs w:val="26"/>
                <w:lang w:eastAsia="ar-SA"/>
              </w:rPr>
              <w:t>VII. Зоны сельскохозяйственного использования</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СХ1</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сельскохозяйственного использования</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СХ2</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сельскохозяйственного производства</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СХ3</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Зона садоводства и дачного хозяйства</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b/>
                <w:bCs/>
                <w:sz w:val="26"/>
                <w:szCs w:val="26"/>
                <w:lang w:eastAsia="ar-SA"/>
              </w:rPr>
            </w:pPr>
            <w:r w:rsidRPr="00D84ED6">
              <w:rPr>
                <w:b/>
                <w:bCs/>
                <w:sz w:val="26"/>
                <w:szCs w:val="26"/>
                <w:lang w:eastAsia="ar-SA"/>
              </w:rPr>
              <w:t>VIII. Зона водных объектов</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В1</w:t>
            </w:r>
          </w:p>
        </w:tc>
        <w:tc>
          <w:tcPr>
            <w:tcW w:w="9355" w:type="dxa"/>
          </w:tcPr>
          <w:p w:rsidR="00275075" w:rsidRPr="00D84ED6" w:rsidRDefault="00275075" w:rsidP="00D84ED6">
            <w:pPr>
              <w:suppressAutoHyphens/>
              <w:jc w:val="both"/>
              <w:rPr>
                <w:sz w:val="26"/>
                <w:szCs w:val="26"/>
                <w:lang w:eastAsia="ar-SA"/>
              </w:rPr>
            </w:pPr>
            <w:r w:rsidRPr="00D84ED6">
              <w:rPr>
                <w:sz w:val="26"/>
                <w:szCs w:val="26"/>
                <w:lang w:eastAsia="ar-SA"/>
              </w:rPr>
              <w:t>Территории водных объектов общего пользования – водотоков и замкнутых водоемов (рек, озер, болот, ручьев, родников)</w:t>
            </w:r>
          </w:p>
        </w:tc>
      </w:tr>
      <w:tr w:rsidR="00275075" w:rsidRPr="00D84ED6" w:rsidTr="006F1333">
        <w:trPr>
          <w:trHeight w:val="20"/>
        </w:trPr>
        <w:tc>
          <w:tcPr>
            <w:tcW w:w="10206" w:type="dxa"/>
            <w:gridSpan w:val="2"/>
            <w:vAlign w:val="center"/>
          </w:tcPr>
          <w:p w:rsidR="00275075" w:rsidRPr="00D84ED6" w:rsidRDefault="00275075" w:rsidP="00D84ED6">
            <w:pPr>
              <w:suppressAutoHyphens/>
              <w:ind w:firstLine="709"/>
              <w:jc w:val="both"/>
              <w:rPr>
                <w:sz w:val="26"/>
                <w:szCs w:val="26"/>
                <w:lang w:eastAsia="ar-SA"/>
              </w:rPr>
            </w:pPr>
            <w:r w:rsidRPr="00D84ED6">
              <w:rPr>
                <w:b/>
                <w:bCs/>
                <w:sz w:val="26"/>
                <w:szCs w:val="26"/>
                <w:lang w:val="en-US" w:eastAsia="ar-SA"/>
              </w:rPr>
              <w:t>IX</w:t>
            </w:r>
            <w:r w:rsidRPr="00D84ED6">
              <w:rPr>
                <w:b/>
                <w:bCs/>
                <w:sz w:val="26"/>
                <w:szCs w:val="26"/>
                <w:lang w:eastAsia="ar-SA"/>
              </w:rPr>
              <w:t>. Зоны режимных объектов ограниченного доступа</w:t>
            </w:r>
          </w:p>
        </w:tc>
      </w:tr>
      <w:tr w:rsidR="00275075" w:rsidRPr="00D84ED6" w:rsidTr="006F1333">
        <w:trPr>
          <w:trHeight w:val="20"/>
        </w:trPr>
        <w:tc>
          <w:tcPr>
            <w:tcW w:w="851" w:type="dxa"/>
            <w:vAlign w:val="center"/>
          </w:tcPr>
          <w:p w:rsidR="00275075" w:rsidRPr="00D84ED6" w:rsidRDefault="00275075" w:rsidP="00D84ED6">
            <w:pPr>
              <w:suppressAutoHyphens/>
              <w:jc w:val="both"/>
              <w:rPr>
                <w:sz w:val="26"/>
                <w:szCs w:val="26"/>
                <w:lang w:eastAsia="ar-SA"/>
              </w:rPr>
            </w:pPr>
            <w:r w:rsidRPr="00D84ED6">
              <w:rPr>
                <w:sz w:val="26"/>
                <w:szCs w:val="26"/>
                <w:lang w:eastAsia="ar-SA"/>
              </w:rPr>
              <w:t>СР1</w:t>
            </w:r>
          </w:p>
        </w:tc>
        <w:tc>
          <w:tcPr>
            <w:tcW w:w="9355" w:type="dxa"/>
          </w:tcPr>
          <w:p w:rsidR="00275075" w:rsidRPr="00D84ED6" w:rsidRDefault="00275075" w:rsidP="00D84ED6">
            <w:pPr>
              <w:tabs>
                <w:tab w:val="left" w:pos="1065"/>
              </w:tabs>
              <w:suppressAutoHyphens/>
              <w:jc w:val="both"/>
              <w:rPr>
                <w:sz w:val="26"/>
                <w:szCs w:val="26"/>
                <w:lang w:eastAsia="ar-SA"/>
              </w:rPr>
            </w:pPr>
            <w:r w:rsidRPr="00D84ED6">
              <w:rPr>
                <w:sz w:val="26"/>
                <w:szCs w:val="26"/>
                <w:lang w:eastAsia="ar-SA"/>
              </w:rPr>
              <w:t>Зона режимных объектов ограниченного доступа, в т.ч. военных и приграничных объектов</w:t>
            </w:r>
          </w:p>
        </w:tc>
      </w:tr>
    </w:tbl>
    <w:p w:rsidR="00275075" w:rsidRPr="00D84ED6" w:rsidRDefault="00275075" w:rsidP="00D84ED6">
      <w:pPr>
        <w:jc w:val="both"/>
        <w:rPr>
          <w:sz w:val="26"/>
          <w:szCs w:val="26"/>
        </w:rPr>
      </w:pPr>
    </w:p>
    <w:p w:rsidR="00275075" w:rsidRPr="00D84ED6" w:rsidRDefault="00275075" w:rsidP="00D84ED6">
      <w:pPr>
        <w:jc w:val="both"/>
        <w:rPr>
          <w:sz w:val="26"/>
          <w:szCs w:val="26"/>
        </w:rPr>
      </w:pPr>
    </w:p>
    <w:p w:rsidR="00275075" w:rsidRPr="00D84ED6" w:rsidRDefault="00275075" w:rsidP="00D84ED6">
      <w:pPr>
        <w:tabs>
          <w:tab w:val="left" w:pos="2268"/>
        </w:tabs>
        <w:ind w:firstLine="709"/>
        <w:jc w:val="both"/>
        <w:outlineLvl w:val="2"/>
        <w:rPr>
          <w:b/>
          <w:sz w:val="26"/>
          <w:szCs w:val="26"/>
        </w:rPr>
      </w:pPr>
      <w:bookmarkStart w:id="464" w:name="_Toc144593813"/>
      <w:bookmarkStart w:id="465" w:name="_Toc144593883"/>
      <w:bookmarkStart w:id="466" w:name="_Toc144714321"/>
      <w:bookmarkStart w:id="467" w:name="_Toc144715234"/>
      <w:bookmarkStart w:id="468" w:name="_Toc144719014"/>
      <w:r w:rsidRPr="00D84ED6">
        <w:rPr>
          <w:b/>
          <w:sz w:val="26"/>
          <w:szCs w:val="26"/>
        </w:rPr>
        <w:t>Статья 37.</w:t>
      </w:r>
      <w:r w:rsidRPr="00D84ED6">
        <w:rPr>
          <w:b/>
          <w:sz w:val="26"/>
          <w:szCs w:val="26"/>
        </w:rPr>
        <w:tab/>
        <w:t>Жилые зоны</w:t>
      </w:r>
      <w:bookmarkEnd w:id="464"/>
      <w:bookmarkEnd w:id="465"/>
      <w:bookmarkEnd w:id="466"/>
      <w:bookmarkEnd w:id="467"/>
      <w:bookmarkEnd w:id="468"/>
    </w:p>
    <w:p w:rsidR="00275075" w:rsidRPr="00D84ED6" w:rsidRDefault="00275075" w:rsidP="00D84ED6">
      <w:pPr>
        <w:ind w:firstLine="709"/>
        <w:jc w:val="both"/>
        <w:rPr>
          <w:b/>
          <w:sz w:val="26"/>
          <w:szCs w:val="26"/>
        </w:rPr>
      </w:pPr>
    </w:p>
    <w:p w:rsidR="00275075" w:rsidRPr="00D84ED6" w:rsidRDefault="00275075" w:rsidP="00D84ED6">
      <w:pPr>
        <w:ind w:firstLine="709"/>
        <w:jc w:val="both"/>
        <w:rPr>
          <w:b/>
          <w:spacing w:val="-10"/>
          <w:sz w:val="26"/>
          <w:szCs w:val="26"/>
        </w:rPr>
      </w:pPr>
      <w:r w:rsidRPr="00D84ED6">
        <w:rPr>
          <w:b/>
          <w:spacing w:val="-10"/>
          <w:sz w:val="26"/>
          <w:szCs w:val="26"/>
        </w:rPr>
        <w:t xml:space="preserve">Ж1 </w:t>
      </w:r>
      <w:r w:rsidRPr="00D84ED6">
        <w:rPr>
          <w:sz w:val="26"/>
          <w:szCs w:val="26"/>
        </w:rPr>
        <w:t>–</w:t>
      </w:r>
      <w:r w:rsidRPr="00D84ED6">
        <w:rPr>
          <w:b/>
          <w:spacing w:val="-10"/>
          <w:sz w:val="26"/>
          <w:szCs w:val="26"/>
        </w:rPr>
        <w:t xml:space="preserve"> </w:t>
      </w:r>
      <w:r w:rsidRPr="00D84ED6">
        <w:rPr>
          <w:b/>
          <w:spacing w:val="-10"/>
          <w:sz w:val="26"/>
          <w:szCs w:val="26"/>
          <w:lang w:eastAsia="ar-SA"/>
        </w:rPr>
        <w:t xml:space="preserve">Зона </w:t>
      </w:r>
      <w:r w:rsidRPr="00D84ED6">
        <w:rPr>
          <w:b/>
          <w:sz w:val="26"/>
          <w:szCs w:val="26"/>
          <w:lang w:eastAsia="ar-SA"/>
        </w:rPr>
        <w:t>застройки индивидуальными жилыми домами</w:t>
      </w:r>
    </w:p>
    <w:tbl>
      <w:tblPr>
        <w:tblW w:w="10206" w:type="dxa"/>
        <w:tblInd w:w="108" w:type="dxa"/>
        <w:tblLook w:val="00A0"/>
      </w:tblPr>
      <w:tblGrid>
        <w:gridCol w:w="566"/>
        <w:gridCol w:w="2241"/>
        <w:gridCol w:w="7399"/>
      </w:tblGrid>
      <w:tr w:rsidR="00275075" w:rsidRPr="00D84ED6" w:rsidTr="006F1333">
        <w:trPr>
          <w:trHeight w:val="148"/>
        </w:trPr>
        <w:tc>
          <w:tcPr>
            <w:tcW w:w="56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1"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lang w:eastAsia="ar-SA"/>
              </w:rPr>
              <w:t>Тип регламента</w:t>
            </w:r>
          </w:p>
        </w:tc>
        <w:tc>
          <w:tcPr>
            <w:tcW w:w="7399" w:type="dxa"/>
            <w:tcBorders>
              <w:top w:val="single" w:sz="4" w:space="0" w:color="000000"/>
              <w:left w:val="single" w:sz="4" w:space="0" w:color="auto"/>
              <w:bottom w:val="single" w:sz="4" w:space="0" w:color="000000"/>
              <w:right w:val="single" w:sz="4" w:space="0" w:color="000000"/>
            </w:tcBorders>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lang w:eastAsia="ar-SA"/>
              </w:rPr>
              <w:t>Содержание регламента</w:t>
            </w:r>
          </w:p>
        </w:tc>
      </w:tr>
      <w:tr w:rsidR="00275075" w:rsidRPr="00D84ED6" w:rsidTr="006F1333">
        <w:trPr>
          <w:trHeight w:val="148"/>
        </w:trPr>
        <w:tc>
          <w:tcPr>
            <w:tcW w:w="10206" w:type="dxa"/>
            <w:gridSpan w:val="3"/>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cantSplit/>
          <w:trHeight w:val="826"/>
        </w:trPr>
        <w:tc>
          <w:tcPr>
            <w:tcW w:w="56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t>11.</w:t>
            </w:r>
          </w:p>
        </w:tc>
        <w:tc>
          <w:tcPr>
            <w:tcW w:w="2241"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lang w:eastAsia="ar-SA"/>
              </w:rPr>
              <w:t>Основные виды разрешенного использования</w:t>
            </w:r>
          </w:p>
        </w:tc>
        <w:tc>
          <w:tcPr>
            <w:tcW w:w="7399" w:type="dxa"/>
            <w:tcBorders>
              <w:top w:val="single" w:sz="4" w:space="0" w:color="auto"/>
              <w:left w:val="single" w:sz="4" w:space="0" w:color="auto"/>
              <w:bottom w:val="single" w:sz="4" w:space="0" w:color="auto"/>
              <w:right w:val="single" w:sz="4" w:space="0" w:color="000000"/>
            </w:tcBorders>
          </w:tcPr>
          <w:p w:rsidR="00275075" w:rsidRPr="00D84ED6" w:rsidRDefault="00275075" w:rsidP="003D5C0D">
            <w:pPr>
              <w:widowControl w:val="0"/>
              <w:numPr>
                <w:ilvl w:val="0"/>
                <w:numId w:val="8"/>
              </w:numPr>
              <w:tabs>
                <w:tab w:val="left" w:pos="211"/>
              </w:tabs>
              <w:suppressAutoHyphens/>
              <w:snapToGrid w:val="0"/>
              <w:ind w:left="0" w:right="-108" w:firstLine="14"/>
              <w:jc w:val="both"/>
              <w:rPr>
                <w:sz w:val="26"/>
                <w:szCs w:val="26"/>
                <w:lang w:eastAsia="ar-SA"/>
              </w:rPr>
            </w:pPr>
            <w:r w:rsidRPr="00D84ED6">
              <w:rPr>
                <w:sz w:val="26"/>
                <w:szCs w:val="26"/>
              </w:rPr>
              <w:t>Для индивидуального жилищного строительства</w:t>
            </w:r>
            <w:r w:rsidRPr="00D84ED6">
              <w:rPr>
                <w:sz w:val="26"/>
                <w:szCs w:val="26"/>
                <w:lang w:eastAsia="ar-SA"/>
              </w:rPr>
              <w:t xml:space="preserve"> (2.1)</w:t>
            </w:r>
          </w:p>
          <w:p w:rsidR="00275075" w:rsidRPr="00D84ED6" w:rsidRDefault="00275075" w:rsidP="003D5C0D">
            <w:pPr>
              <w:widowControl w:val="0"/>
              <w:numPr>
                <w:ilvl w:val="0"/>
                <w:numId w:val="8"/>
              </w:numPr>
              <w:tabs>
                <w:tab w:val="left" w:pos="211"/>
              </w:tabs>
              <w:suppressAutoHyphens/>
              <w:snapToGrid w:val="0"/>
              <w:ind w:left="0" w:right="-108" w:firstLine="14"/>
              <w:jc w:val="both"/>
              <w:rPr>
                <w:sz w:val="26"/>
                <w:szCs w:val="26"/>
                <w:lang w:eastAsia="ar-SA"/>
              </w:rPr>
            </w:pPr>
            <w:r w:rsidRPr="00D84ED6">
              <w:rPr>
                <w:sz w:val="26"/>
                <w:szCs w:val="26"/>
              </w:rPr>
              <w:t>Для ведения личного подсобного хозяйства (приусадебный земельный участок)</w:t>
            </w:r>
            <w:r w:rsidRPr="00D84ED6">
              <w:rPr>
                <w:sz w:val="26"/>
                <w:szCs w:val="26"/>
                <w:lang w:eastAsia="ar-SA"/>
              </w:rPr>
              <w:t xml:space="preserve"> (2.2)</w:t>
            </w:r>
          </w:p>
          <w:p w:rsidR="00275075" w:rsidRPr="00D84ED6" w:rsidRDefault="00275075" w:rsidP="003D5C0D">
            <w:pPr>
              <w:widowControl w:val="0"/>
              <w:numPr>
                <w:ilvl w:val="0"/>
                <w:numId w:val="8"/>
              </w:numPr>
              <w:tabs>
                <w:tab w:val="left" w:pos="211"/>
              </w:tabs>
              <w:suppressAutoHyphens/>
              <w:ind w:left="0" w:right="-108" w:firstLine="14"/>
              <w:jc w:val="both"/>
              <w:rPr>
                <w:sz w:val="26"/>
                <w:szCs w:val="26"/>
                <w:lang w:eastAsia="ar-SA"/>
              </w:rPr>
            </w:pPr>
            <w:r w:rsidRPr="00D84ED6">
              <w:rPr>
                <w:sz w:val="26"/>
                <w:szCs w:val="26"/>
              </w:rPr>
              <w:t>Блокированная жилая застройка</w:t>
            </w:r>
            <w:r w:rsidRPr="00D84ED6">
              <w:rPr>
                <w:sz w:val="26"/>
                <w:szCs w:val="26"/>
                <w:lang w:eastAsia="ar-SA"/>
              </w:rPr>
              <w:t xml:space="preserve"> (2.3)</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sz w:val="26"/>
                <w:szCs w:val="26"/>
              </w:rPr>
              <w:t>Обслуживание жилой застройки (2.7)</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sz w:val="26"/>
                <w:szCs w:val="26"/>
              </w:rPr>
              <w:t>Коммунальное обслуживание (3.1)</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rFonts w:eastAsia="Calibri"/>
                <w:sz w:val="26"/>
                <w:szCs w:val="26"/>
                <w:lang w:eastAsia="en-US"/>
              </w:rPr>
              <w:t>Магазины (4.4)</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p w:rsidR="00275075" w:rsidRPr="00D84ED6" w:rsidRDefault="00275075" w:rsidP="003D5C0D">
            <w:pPr>
              <w:widowControl w:val="0"/>
              <w:numPr>
                <w:ilvl w:val="0"/>
                <w:numId w:val="9"/>
              </w:numPr>
              <w:tabs>
                <w:tab w:val="left" w:pos="211"/>
              </w:tabs>
              <w:suppressAutoHyphens/>
              <w:ind w:left="0" w:right="-108" w:firstLine="14"/>
              <w:jc w:val="both"/>
              <w:rPr>
                <w:sz w:val="26"/>
                <w:szCs w:val="26"/>
                <w:lang w:eastAsia="ar-SA"/>
              </w:rPr>
            </w:pPr>
            <w:bookmarkStart w:id="469" w:name="sub_103103"/>
            <w:r w:rsidRPr="00D84ED6">
              <w:rPr>
                <w:sz w:val="26"/>
                <w:szCs w:val="26"/>
              </w:rPr>
              <w:t>Ведение огородничества</w:t>
            </w:r>
            <w:bookmarkEnd w:id="469"/>
            <w:r w:rsidRPr="00D84ED6">
              <w:rPr>
                <w:sz w:val="26"/>
                <w:szCs w:val="26"/>
                <w:lang w:eastAsia="ar-SA"/>
              </w:rPr>
              <w:t xml:space="preserve"> (13.1)</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sz w:val="26"/>
                <w:szCs w:val="26"/>
              </w:rPr>
              <w:t>Ведение садоводства</w:t>
            </w:r>
            <w:r w:rsidRPr="00D84ED6">
              <w:rPr>
                <w:sz w:val="26"/>
                <w:szCs w:val="26"/>
                <w:lang w:eastAsia="ar-SA"/>
              </w:rPr>
              <w:t xml:space="preserve"> (13.2)</w:t>
            </w:r>
          </w:p>
        </w:tc>
      </w:tr>
      <w:tr w:rsidR="00275075" w:rsidRPr="00D84ED6" w:rsidTr="006F1333">
        <w:trPr>
          <w:trHeight w:val="556"/>
        </w:trPr>
        <w:tc>
          <w:tcPr>
            <w:tcW w:w="56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lastRenderedPageBreak/>
              <w:t>22.</w:t>
            </w:r>
          </w:p>
        </w:tc>
        <w:tc>
          <w:tcPr>
            <w:tcW w:w="2241"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lang w:eastAsia="ar-SA"/>
              </w:rPr>
              <w:t xml:space="preserve">Вспомогательные </w:t>
            </w:r>
          </w:p>
          <w:p w:rsidR="00275075" w:rsidRPr="00D84ED6" w:rsidRDefault="00275075" w:rsidP="00D84ED6">
            <w:pPr>
              <w:tabs>
                <w:tab w:val="left" w:pos="1155"/>
              </w:tabs>
              <w:suppressAutoHyphens/>
              <w:ind w:right="-108" w:firstLine="14"/>
              <w:jc w:val="both"/>
              <w:rPr>
                <w:sz w:val="26"/>
                <w:szCs w:val="26"/>
                <w:lang w:eastAsia="ar-SA"/>
              </w:rPr>
            </w:pPr>
            <w:r w:rsidRPr="00D84ED6">
              <w:rPr>
                <w:sz w:val="26"/>
                <w:szCs w:val="26"/>
                <w:lang w:eastAsia="ar-SA"/>
              </w:rPr>
              <w:t>виды разрешенного</w:t>
            </w:r>
          </w:p>
          <w:p w:rsidR="00275075" w:rsidRPr="00D84ED6" w:rsidRDefault="00275075" w:rsidP="00D84ED6">
            <w:pPr>
              <w:tabs>
                <w:tab w:val="left" w:pos="1155"/>
              </w:tabs>
              <w:suppressAutoHyphens/>
              <w:ind w:right="-108" w:firstLine="14"/>
              <w:jc w:val="both"/>
              <w:rPr>
                <w:sz w:val="26"/>
                <w:szCs w:val="26"/>
                <w:lang w:eastAsia="ar-SA"/>
              </w:rPr>
            </w:pPr>
            <w:r w:rsidRPr="00D84ED6">
              <w:rPr>
                <w:sz w:val="26"/>
                <w:szCs w:val="26"/>
                <w:lang w:eastAsia="ar-SA"/>
              </w:rPr>
              <w:t>использования</w:t>
            </w:r>
          </w:p>
          <w:p w:rsidR="00275075" w:rsidRPr="00D84ED6" w:rsidRDefault="00275075" w:rsidP="00D84ED6">
            <w:pPr>
              <w:tabs>
                <w:tab w:val="left" w:pos="1155"/>
              </w:tabs>
              <w:suppressAutoHyphens/>
              <w:ind w:right="-108" w:firstLine="14"/>
              <w:jc w:val="both"/>
              <w:rPr>
                <w:sz w:val="26"/>
                <w:szCs w:val="26"/>
                <w:lang w:eastAsia="ar-SA"/>
              </w:rPr>
            </w:pPr>
          </w:p>
        </w:tc>
        <w:tc>
          <w:tcPr>
            <w:tcW w:w="7399"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9"/>
              </w:numPr>
              <w:tabs>
                <w:tab w:val="left" w:pos="211"/>
              </w:tabs>
              <w:suppressAutoHyphens/>
              <w:ind w:left="0" w:right="-108" w:firstLine="14"/>
              <w:jc w:val="both"/>
              <w:rPr>
                <w:sz w:val="26"/>
                <w:szCs w:val="26"/>
                <w:lang w:eastAsia="ar-SA"/>
              </w:rPr>
            </w:pPr>
            <w:r w:rsidRPr="00D84ED6">
              <w:rPr>
                <w:sz w:val="26"/>
                <w:szCs w:val="26"/>
              </w:rPr>
              <w:t>Питомники</w:t>
            </w:r>
            <w:r w:rsidRPr="00D84ED6">
              <w:rPr>
                <w:sz w:val="26"/>
                <w:szCs w:val="26"/>
                <w:lang w:eastAsia="ar-SA"/>
              </w:rPr>
              <w:t xml:space="preserve"> (1.17)</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sz w:val="26"/>
                <w:szCs w:val="26"/>
                <w:lang w:eastAsia="ar-SA"/>
              </w:rPr>
              <w:t>Хранение автотранспорта (2.7.1)</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sz w:val="26"/>
                <w:szCs w:val="26"/>
              </w:rPr>
              <w:t>Развлечение (4.8)</w:t>
            </w:r>
          </w:p>
          <w:p w:rsidR="00275075" w:rsidRPr="00D84ED6" w:rsidRDefault="00275075" w:rsidP="003D5C0D">
            <w:pPr>
              <w:widowControl w:val="0"/>
              <w:numPr>
                <w:ilvl w:val="0"/>
                <w:numId w:val="9"/>
              </w:numPr>
              <w:tabs>
                <w:tab w:val="left" w:pos="211"/>
              </w:tabs>
              <w:suppressAutoHyphens/>
              <w:snapToGrid w:val="0"/>
              <w:ind w:left="0" w:right="-108" w:firstLine="14"/>
              <w:jc w:val="both"/>
              <w:rPr>
                <w:sz w:val="26"/>
                <w:szCs w:val="26"/>
                <w:lang w:eastAsia="ar-SA"/>
              </w:rPr>
            </w:pPr>
            <w:r w:rsidRPr="00D84ED6">
              <w:rPr>
                <w:sz w:val="26"/>
                <w:szCs w:val="26"/>
              </w:rPr>
              <w:t>Спорт (5.1)</w:t>
            </w:r>
          </w:p>
        </w:tc>
      </w:tr>
      <w:tr w:rsidR="00275075" w:rsidRPr="00D84ED6" w:rsidTr="006F1333">
        <w:trPr>
          <w:trHeight w:val="701"/>
        </w:trPr>
        <w:tc>
          <w:tcPr>
            <w:tcW w:w="56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t>33.</w:t>
            </w:r>
          </w:p>
        </w:tc>
        <w:tc>
          <w:tcPr>
            <w:tcW w:w="2241"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lang w:eastAsia="ar-SA"/>
              </w:rPr>
              <w:t>Условно разрешенные виды использования</w:t>
            </w:r>
          </w:p>
        </w:tc>
        <w:tc>
          <w:tcPr>
            <w:tcW w:w="7399"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0"/>
              </w:numPr>
              <w:tabs>
                <w:tab w:val="left" w:pos="211"/>
                <w:tab w:val="left" w:pos="301"/>
              </w:tabs>
              <w:suppressAutoHyphens/>
              <w:ind w:left="0" w:right="-108" w:firstLine="14"/>
              <w:jc w:val="both"/>
              <w:rPr>
                <w:sz w:val="26"/>
                <w:szCs w:val="26"/>
                <w:lang w:eastAsia="ar-SA"/>
              </w:rPr>
            </w:pPr>
            <w:r w:rsidRPr="00D84ED6">
              <w:rPr>
                <w:sz w:val="26"/>
                <w:szCs w:val="26"/>
              </w:rPr>
              <w:t xml:space="preserve">Бытовое обслуживание </w:t>
            </w:r>
            <w:r w:rsidRPr="00D84ED6">
              <w:rPr>
                <w:sz w:val="26"/>
                <w:szCs w:val="26"/>
                <w:lang w:eastAsia="ar-SA"/>
              </w:rPr>
              <w:t>(3.3)</w:t>
            </w:r>
          </w:p>
          <w:p w:rsidR="00275075" w:rsidRPr="00D84ED6" w:rsidRDefault="00275075" w:rsidP="003D5C0D">
            <w:pPr>
              <w:numPr>
                <w:ilvl w:val="0"/>
                <w:numId w:val="10"/>
              </w:numPr>
              <w:tabs>
                <w:tab w:val="left" w:pos="211"/>
                <w:tab w:val="left" w:pos="301"/>
              </w:tabs>
              <w:suppressAutoHyphens/>
              <w:ind w:left="0" w:right="-108" w:firstLine="14"/>
              <w:jc w:val="both"/>
              <w:rPr>
                <w:sz w:val="26"/>
                <w:szCs w:val="26"/>
                <w:lang w:eastAsia="ar-SA"/>
              </w:rPr>
            </w:pPr>
            <w:r w:rsidRPr="00D84ED6">
              <w:rPr>
                <w:sz w:val="26"/>
                <w:szCs w:val="26"/>
                <w:lang w:eastAsia="ar-SA"/>
              </w:rPr>
              <w:t>Амбулаторно-поликлиническое обслуживание (3.4.1)</w:t>
            </w:r>
          </w:p>
          <w:p w:rsidR="00275075" w:rsidRPr="00D84ED6" w:rsidRDefault="00275075" w:rsidP="003D5C0D">
            <w:pPr>
              <w:numPr>
                <w:ilvl w:val="0"/>
                <w:numId w:val="10"/>
              </w:numPr>
              <w:tabs>
                <w:tab w:val="left" w:pos="211"/>
                <w:tab w:val="left" w:pos="301"/>
              </w:tabs>
              <w:suppressAutoHyphens/>
              <w:ind w:left="0" w:right="-108" w:firstLine="14"/>
              <w:jc w:val="both"/>
              <w:rPr>
                <w:sz w:val="26"/>
                <w:szCs w:val="26"/>
                <w:lang w:eastAsia="ar-SA"/>
              </w:rPr>
            </w:pPr>
            <w:r w:rsidRPr="00D84ED6">
              <w:rPr>
                <w:sz w:val="26"/>
                <w:szCs w:val="26"/>
                <w:lang w:eastAsia="ar-SA"/>
              </w:rPr>
              <w:t>Дошкольное, начальное и среднее общее образование (3.5.1)</w:t>
            </w:r>
          </w:p>
          <w:p w:rsidR="00275075" w:rsidRPr="00D84ED6" w:rsidRDefault="00275075" w:rsidP="003D5C0D">
            <w:pPr>
              <w:numPr>
                <w:ilvl w:val="0"/>
                <w:numId w:val="10"/>
              </w:numPr>
              <w:tabs>
                <w:tab w:val="left" w:pos="211"/>
                <w:tab w:val="left" w:pos="301"/>
              </w:tabs>
              <w:suppressAutoHyphens/>
              <w:ind w:left="0" w:right="-108" w:firstLine="14"/>
              <w:jc w:val="both"/>
              <w:rPr>
                <w:sz w:val="26"/>
                <w:szCs w:val="26"/>
                <w:lang w:eastAsia="ar-SA"/>
              </w:rPr>
            </w:pPr>
            <w:r w:rsidRPr="00D84ED6">
              <w:rPr>
                <w:sz w:val="26"/>
                <w:szCs w:val="26"/>
                <w:lang w:eastAsia="ar-SA"/>
              </w:rPr>
              <w:t>Культурное развитие (3.6)</w:t>
            </w:r>
          </w:p>
          <w:p w:rsidR="00275075" w:rsidRPr="00D84ED6" w:rsidRDefault="00275075" w:rsidP="003D5C0D">
            <w:pPr>
              <w:numPr>
                <w:ilvl w:val="0"/>
                <w:numId w:val="10"/>
              </w:numPr>
              <w:tabs>
                <w:tab w:val="left" w:pos="211"/>
                <w:tab w:val="left" w:pos="301"/>
              </w:tabs>
              <w:suppressAutoHyphens/>
              <w:ind w:left="0" w:right="-108" w:firstLine="14"/>
              <w:jc w:val="both"/>
              <w:rPr>
                <w:sz w:val="26"/>
                <w:szCs w:val="26"/>
                <w:lang w:eastAsia="ar-SA"/>
              </w:rPr>
            </w:pPr>
            <w:r w:rsidRPr="00D84ED6">
              <w:rPr>
                <w:sz w:val="26"/>
                <w:szCs w:val="26"/>
              </w:rPr>
              <w:t>Рынки</w:t>
            </w:r>
            <w:r w:rsidRPr="00D84ED6">
              <w:rPr>
                <w:sz w:val="26"/>
                <w:szCs w:val="26"/>
                <w:lang w:eastAsia="ar-SA"/>
              </w:rPr>
              <w:t xml:space="preserve"> (4.3)</w:t>
            </w:r>
          </w:p>
          <w:p w:rsidR="00275075" w:rsidRPr="00D84ED6" w:rsidRDefault="00275075" w:rsidP="003D5C0D">
            <w:pPr>
              <w:numPr>
                <w:ilvl w:val="0"/>
                <w:numId w:val="10"/>
              </w:numPr>
              <w:tabs>
                <w:tab w:val="left" w:pos="211"/>
                <w:tab w:val="left" w:pos="301"/>
              </w:tabs>
              <w:suppressAutoHyphens/>
              <w:ind w:left="0" w:right="-108" w:firstLine="14"/>
              <w:jc w:val="both"/>
              <w:rPr>
                <w:sz w:val="26"/>
                <w:szCs w:val="26"/>
                <w:lang w:eastAsia="ar-SA"/>
              </w:rPr>
            </w:pPr>
            <w:r w:rsidRPr="00D84ED6">
              <w:rPr>
                <w:sz w:val="26"/>
                <w:szCs w:val="26"/>
                <w:lang w:eastAsia="ar-SA"/>
              </w:rPr>
              <w:t>Связь (6.8)</w:t>
            </w:r>
          </w:p>
        </w:tc>
      </w:tr>
      <w:tr w:rsidR="00275075" w:rsidRPr="00D84ED6" w:rsidTr="006F1333">
        <w:trPr>
          <w:trHeight w:val="365"/>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9491"/>
        </w:trPr>
        <w:tc>
          <w:tcPr>
            <w:tcW w:w="56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firstLine="709"/>
              <w:jc w:val="both"/>
              <w:rPr>
                <w:sz w:val="26"/>
                <w:szCs w:val="26"/>
                <w:lang w:eastAsia="ar-SA"/>
              </w:rPr>
            </w:pPr>
            <w:r w:rsidRPr="00D84ED6">
              <w:rPr>
                <w:sz w:val="26"/>
                <w:szCs w:val="26"/>
                <w:lang w:eastAsia="ar-SA"/>
              </w:rPr>
              <w:t>44.</w:t>
            </w:r>
          </w:p>
        </w:tc>
        <w:tc>
          <w:tcPr>
            <w:tcW w:w="2241"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108" w:firstLine="14"/>
              <w:jc w:val="both"/>
              <w:rPr>
                <w:sz w:val="26"/>
                <w:szCs w:val="26"/>
                <w:lang w:eastAsia="ar-SA"/>
              </w:rPr>
            </w:pPr>
            <w:r w:rsidRPr="00D84ED6">
              <w:rPr>
                <w:sz w:val="26"/>
                <w:szCs w:val="26"/>
                <w:lang w:eastAsia="ar-SA"/>
              </w:rPr>
              <w:t>Архитектурно-строительные требования</w:t>
            </w:r>
          </w:p>
        </w:tc>
        <w:tc>
          <w:tcPr>
            <w:tcW w:w="7399"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2"/>
                <w:numId w:val="13"/>
              </w:numPr>
              <w:tabs>
                <w:tab w:val="left" w:pos="31"/>
                <w:tab w:val="left" w:pos="346"/>
              </w:tabs>
              <w:ind w:left="0" w:right="34" w:firstLine="14"/>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w:t>
            </w:r>
          </w:p>
          <w:p w:rsidR="00275075" w:rsidRPr="00D84ED6" w:rsidRDefault="00275075" w:rsidP="003D5C0D">
            <w:pPr>
              <w:pStyle w:val="ConsNormal"/>
              <w:widowControl/>
              <w:numPr>
                <w:ilvl w:val="0"/>
                <w:numId w:val="16"/>
              </w:numPr>
              <w:tabs>
                <w:tab w:val="left" w:pos="317"/>
                <w:tab w:val="left" w:pos="346"/>
              </w:tabs>
              <w:ind w:left="0" w:right="34" w:firstLine="14"/>
              <w:jc w:val="both"/>
              <w:rPr>
                <w:rFonts w:ascii="Times New Roman" w:hAnsi="Times New Roman" w:cs="Times New Roman"/>
                <w:sz w:val="26"/>
                <w:szCs w:val="26"/>
              </w:rPr>
            </w:pPr>
            <w:r w:rsidRPr="00D84ED6">
              <w:rPr>
                <w:rFonts w:ascii="Times New Roman" w:hAnsi="Times New Roman" w:cs="Times New Roman"/>
                <w:sz w:val="26"/>
                <w:szCs w:val="26"/>
              </w:rPr>
              <w:t>площадь земельного участка, предназначенного для индивидуального жилищного строительства, для ведения личного подсобного хозяйства, блокированной жилой застройки – от 400 до 3000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D84ED6">
            <w:pPr>
              <w:pStyle w:val="ConsNormal"/>
              <w:widowControl/>
              <w:tabs>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2.Размеры земельных участков для одноэтажных гаражей на 1 машино-место: 30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 xml:space="preserve">3.Минимальные отступы от границ земельных участков, м: до стены жилого дома – 3; до хозяйственных построек – 1. </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Отступ застройки от красной линии улицы – 5 м.</w:t>
            </w:r>
          </w:p>
          <w:p w:rsidR="00275075" w:rsidRPr="00D84ED6" w:rsidRDefault="00275075" w:rsidP="00D84ED6">
            <w:pPr>
              <w:pStyle w:val="ConsNormal"/>
              <w:widowControl/>
              <w:tabs>
                <w:tab w:val="left" w:pos="31"/>
              </w:tabs>
              <w:ind w:right="34" w:firstLine="14"/>
              <w:jc w:val="both"/>
              <w:rPr>
                <w:rFonts w:ascii="Times New Roman" w:hAnsi="Times New Roman" w:cs="Times New Roman"/>
                <w:sz w:val="26"/>
                <w:szCs w:val="26"/>
              </w:rPr>
            </w:pPr>
            <w:r w:rsidRPr="00D84ED6">
              <w:rPr>
                <w:rFonts w:ascii="Times New Roman" w:hAnsi="Times New Roman" w:cs="Times New Roman"/>
                <w:sz w:val="26"/>
                <w:szCs w:val="26"/>
              </w:rPr>
              <w:t xml:space="preserve">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Хозяйственные постройки для скота и птицы следует предусматривать на расстоянии от окон жилых помещений дома, м, не менее: одиночные или двойные – 10. </w:t>
            </w:r>
          </w:p>
          <w:p w:rsidR="00275075" w:rsidRPr="00D84ED6" w:rsidRDefault="00275075" w:rsidP="00D84ED6">
            <w:pPr>
              <w:pStyle w:val="ae"/>
              <w:ind w:left="0"/>
              <w:jc w:val="both"/>
              <w:rPr>
                <w:sz w:val="26"/>
                <w:szCs w:val="26"/>
              </w:rPr>
            </w:pPr>
            <w:r w:rsidRPr="00D84ED6">
              <w:rPr>
                <w:sz w:val="26"/>
                <w:szCs w:val="26"/>
              </w:rPr>
              <w:t>4.Предельное количество этажей – не более 3 этажей. Высота вспомогательных строений должна быть не выше 1 этажа.</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5.Максимальный  процент  застройки  в границах земельного участка для индивидуального жилищного строительства – 50 %. Для общественных зданий (сооружений) не регламентировано.</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6. Максимальная высота зданий, сооружений -10 м.</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7. Максимальная высота оград вдоль улиц, между соседними участками – 1,8 м.</w:t>
            </w:r>
          </w:p>
          <w:p w:rsidR="00275075" w:rsidRPr="00D84ED6" w:rsidRDefault="00275075" w:rsidP="00D84ED6">
            <w:pPr>
              <w:pStyle w:val="ae"/>
              <w:ind w:left="0"/>
              <w:jc w:val="both"/>
              <w:rPr>
                <w:sz w:val="26"/>
                <w:szCs w:val="26"/>
              </w:rPr>
            </w:pPr>
            <w:r w:rsidRPr="00D84ED6">
              <w:rPr>
                <w:sz w:val="26"/>
                <w:szCs w:val="26"/>
              </w:rPr>
              <w:t>8. 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w:t>
            </w:r>
            <w:r w:rsidRPr="00D84ED6">
              <w:rPr>
                <w:sz w:val="26"/>
                <w:szCs w:val="26"/>
              </w:rPr>
              <w:t>т</w:t>
            </w:r>
            <w:r w:rsidRPr="00D84ED6">
              <w:rPr>
                <w:sz w:val="26"/>
                <w:szCs w:val="26"/>
              </w:rPr>
              <w:t>ве с учетом пожарных требований.</w:t>
            </w:r>
          </w:p>
          <w:p w:rsidR="00275075" w:rsidRPr="00D84ED6" w:rsidRDefault="00275075" w:rsidP="00D84ED6">
            <w:pPr>
              <w:pStyle w:val="ae"/>
              <w:ind w:left="0"/>
              <w:jc w:val="both"/>
              <w:rPr>
                <w:sz w:val="26"/>
                <w:szCs w:val="26"/>
              </w:rPr>
            </w:pPr>
            <w:r w:rsidRPr="00D84ED6">
              <w:rPr>
                <w:sz w:val="26"/>
                <w:szCs w:val="26"/>
              </w:rPr>
              <w:t>9. Не допускается размещать со стороны улицы вспомогательные стро</w:t>
            </w:r>
            <w:r w:rsidRPr="00D84ED6">
              <w:rPr>
                <w:sz w:val="26"/>
                <w:szCs w:val="26"/>
              </w:rPr>
              <w:t>е</w:t>
            </w:r>
            <w:r w:rsidRPr="00D84ED6">
              <w:rPr>
                <w:sz w:val="26"/>
                <w:szCs w:val="26"/>
              </w:rPr>
              <w:t>ния, за исключением гаражей.</w:t>
            </w:r>
          </w:p>
          <w:p w:rsidR="00275075" w:rsidRPr="00D84ED6" w:rsidRDefault="00275075" w:rsidP="00D84ED6">
            <w:pPr>
              <w:pStyle w:val="ae"/>
              <w:ind w:left="0"/>
              <w:jc w:val="both"/>
              <w:rPr>
                <w:sz w:val="26"/>
                <w:szCs w:val="26"/>
              </w:rPr>
            </w:pPr>
            <w:r w:rsidRPr="00D84ED6">
              <w:rPr>
                <w:sz w:val="26"/>
                <w:szCs w:val="26"/>
              </w:rPr>
              <w:t xml:space="preserve">10. Учреждения и предприятия обслуживания следует </w:t>
            </w:r>
            <w:r w:rsidRPr="00D84ED6">
              <w:rPr>
                <w:sz w:val="26"/>
                <w:szCs w:val="26"/>
              </w:rPr>
              <w:lastRenderedPageBreak/>
              <w:t>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w:t>
            </w:r>
            <w:r w:rsidRPr="00D84ED6">
              <w:rPr>
                <w:sz w:val="26"/>
                <w:szCs w:val="26"/>
              </w:rPr>
              <w:t>е</w:t>
            </w:r>
            <w:r w:rsidRPr="00D84ED6">
              <w:rPr>
                <w:sz w:val="26"/>
                <w:szCs w:val="26"/>
              </w:rPr>
              <w:t>редвижные средства и сооружения сезонного использования, выделяя для них соответствующие площадки.</w:t>
            </w:r>
          </w:p>
        </w:tc>
      </w:tr>
      <w:tr w:rsidR="00275075" w:rsidRPr="00D84ED6" w:rsidTr="006F1333">
        <w:trPr>
          <w:trHeight w:val="73"/>
        </w:trPr>
        <w:tc>
          <w:tcPr>
            <w:tcW w:w="10206" w:type="dxa"/>
            <w:gridSpan w:val="3"/>
            <w:tcBorders>
              <w:top w:val="single" w:sz="4" w:space="0" w:color="auto"/>
              <w:left w:val="single" w:sz="4" w:space="0" w:color="000000"/>
              <w:bottom w:val="single" w:sz="4" w:space="0" w:color="auto"/>
              <w:right w:val="single" w:sz="4" w:space="0" w:color="000000"/>
            </w:tcBorders>
            <w:vAlign w:val="center"/>
          </w:tcPr>
          <w:p w:rsidR="00275075" w:rsidRPr="00D84ED6" w:rsidRDefault="00275075" w:rsidP="00D84ED6">
            <w:pPr>
              <w:keepLines/>
              <w:tabs>
                <w:tab w:val="left" w:pos="1155"/>
              </w:tabs>
              <w:suppressAutoHyphens/>
              <w:snapToGrid w:val="0"/>
              <w:ind w:right="-108" w:firstLine="14"/>
              <w:jc w:val="both"/>
              <w:rPr>
                <w:sz w:val="26"/>
                <w:szCs w:val="26"/>
                <w:lang w:eastAsia="ar-SA"/>
              </w:rPr>
            </w:pPr>
            <w:r w:rsidRPr="00D84ED6">
              <w:rPr>
                <w:sz w:val="26"/>
                <w:szCs w:val="26"/>
                <w:lang w:eastAsia="ar-SA"/>
              </w:rPr>
              <w:lastRenderedPageBreak/>
              <w:t>Ограничения использования земельных участков и объектов капитального строительства:</w:t>
            </w:r>
          </w:p>
        </w:tc>
      </w:tr>
      <w:tr w:rsidR="00275075" w:rsidRPr="00D84ED6" w:rsidTr="006F1333">
        <w:trPr>
          <w:trHeight w:val="274"/>
        </w:trPr>
        <w:tc>
          <w:tcPr>
            <w:tcW w:w="56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firstLine="709"/>
              <w:jc w:val="both"/>
              <w:rPr>
                <w:sz w:val="26"/>
                <w:szCs w:val="26"/>
                <w:lang w:eastAsia="ar-SA"/>
              </w:rPr>
            </w:pPr>
            <w:r w:rsidRPr="00D84ED6">
              <w:rPr>
                <w:sz w:val="26"/>
                <w:szCs w:val="26"/>
                <w:lang w:eastAsia="ar-SA"/>
              </w:rPr>
              <w:t>55.</w:t>
            </w:r>
          </w:p>
        </w:tc>
        <w:tc>
          <w:tcPr>
            <w:tcW w:w="2241"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108" w:firstLine="14"/>
              <w:jc w:val="both"/>
              <w:rPr>
                <w:sz w:val="26"/>
                <w:szCs w:val="26"/>
                <w:lang w:eastAsia="ar-SA"/>
              </w:rPr>
            </w:pPr>
            <w:r w:rsidRPr="00D84ED6">
              <w:rPr>
                <w:sz w:val="26"/>
                <w:szCs w:val="26"/>
                <w:lang w:eastAsia="ar-SA"/>
              </w:rPr>
              <w:t>Санитарно-гигиенические и экологические требования</w:t>
            </w:r>
          </w:p>
        </w:tc>
        <w:tc>
          <w:tcPr>
            <w:tcW w:w="7399"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keepLines/>
              <w:numPr>
                <w:ilvl w:val="0"/>
                <w:numId w:val="11"/>
              </w:numPr>
              <w:tabs>
                <w:tab w:val="left" w:pos="317"/>
              </w:tabs>
              <w:suppressAutoHyphens/>
              <w:snapToGrid w:val="0"/>
              <w:ind w:left="0" w:right="34" w:firstLine="14"/>
              <w:jc w:val="both"/>
              <w:rPr>
                <w:sz w:val="26"/>
                <w:szCs w:val="26"/>
                <w:lang w:eastAsia="ar-SA"/>
              </w:rPr>
            </w:pPr>
            <w:r w:rsidRPr="00D84ED6">
              <w:rPr>
                <w:sz w:val="26"/>
                <w:szCs w:val="26"/>
                <w:lang w:eastAsia="ar-SA"/>
              </w:rPr>
              <w:t xml:space="preserve">Водоснабжение следует производить от централизованных систем в соответствии с </w:t>
            </w:r>
            <w:r w:rsidRPr="00D84ED6">
              <w:rPr>
                <w:sz w:val="26"/>
                <w:szCs w:val="26"/>
                <w:shd w:val="clear" w:color="auto" w:fill="FFFFFF"/>
              </w:rPr>
              <w:t>СП 31.13330.2021 «Водоснабжение. Наружные сети и сооружения». Актуализированная редакция СНиП 2.04.02-84*</w:t>
            </w:r>
            <w:r w:rsidRPr="00D84ED6">
              <w:rPr>
                <w:sz w:val="26"/>
                <w:szCs w:val="26"/>
                <w:lang w:eastAsia="ar-SA"/>
              </w:rPr>
              <w:t>.</w:t>
            </w:r>
          </w:p>
          <w:p w:rsidR="00275075" w:rsidRPr="00D84ED6" w:rsidRDefault="00275075" w:rsidP="003D5C0D">
            <w:pPr>
              <w:keepLines/>
              <w:numPr>
                <w:ilvl w:val="0"/>
                <w:numId w:val="11"/>
              </w:numPr>
              <w:tabs>
                <w:tab w:val="left" w:pos="317"/>
              </w:tabs>
              <w:suppressAutoHyphens/>
              <w:snapToGrid w:val="0"/>
              <w:ind w:left="0" w:right="34" w:firstLine="14"/>
              <w:jc w:val="both"/>
              <w:rPr>
                <w:sz w:val="26"/>
                <w:szCs w:val="26"/>
                <w:lang w:eastAsia="ar-SA"/>
              </w:rPr>
            </w:pPr>
            <w:r w:rsidRPr="00D84ED6">
              <w:rPr>
                <w:sz w:val="26"/>
                <w:szCs w:val="26"/>
                <w:lang w:eastAsia="ar-SA"/>
              </w:rPr>
              <w:t>Подключение к централизованной системе канализации или местное канализование.</w:t>
            </w:r>
          </w:p>
          <w:p w:rsidR="00275075" w:rsidRPr="00D84ED6" w:rsidRDefault="00275075" w:rsidP="003D5C0D">
            <w:pPr>
              <w:keepLines/>
              <w:numPr>
                <w:ilvl w:val="0"/>
                <w:numId w:val="11"/>
              </w:numPr>
              <w:tabs>
                <w:tab w:val="left" w:pos="317"/>
              </w:tabs>
              <w:suppressAutoHyphens/>
              <w:snapToGrid w:val="0"/>
              <w:ind w:left="0" w:right="34" w:firstLine="14"/>
              <w:jc w:val="both"/>
              <w:rPr>
                <w:sz w:val="26"/>
                <w:szCs w:val="26"/>
                <w:lang w:eastAsia="ar-SA"/>
              </w:rPr>
            </w:pPr>
            <w:r w:rsidRPr="00D84ED6">
              <w:rPr>
                <w:sz w:val="26"/>
                <w:szCs w:val="26"/>
                <w:lang w:eastAsia="ar-SA"/>
              </w:rPr>
              <w:t>Санитарная очистка территории.</w:t>
            </w:r>
          </w:p>
          <w:p w:rsidR="00275075" w:rsidRPr="00D84ED6" w:rsidRDefault="00275075" w:rsidP="003D5C0D">
            <w:pPr>
              <w:keepLines/>
              <w:numPr>
                <w:ilvl w:val="0"/>
                <w:numId w:val="11"/>
              </w:numPr>
              <w:tabs>
                <w:tab w:val="left" w:pos="317"/>
              </w:tabs>
              <w:suppressAutoHyphens/>
              <w:snapToGrid w:val="0"/>
              <w:ind w:left="0" w:right="34" w:firstLine="14"/>
              <w:jc w:val="both"/>
              <w:rPr>
                <w:sz w:val="26"/>
                <w:szCs w:val="26"/>
                <w:lang w:eastAsia="ar-SA"/>
              </w:rPr>
            </w:pPr>
            <w:r w:rsidRPr="00D84ED6">
              <w:rPr>
                <w:sz w:val="26"/>
                <w:szCs w:val="26"/>
                <w:lang w:eastAsia="ar-SA"/>
              </w:rPr>
              <w:t xml:space="preserve">Обустройство и озеленение прилегающих к земельным участкам тротуаров и газонов. </w:t>
            </w:r>
          </w:p>
          <w:p w:rsidR="00275075" w:rsidRPr="00D84ED6" w:rsidRDefault="00275075" w:rsidP="003D5C0D">
            <w:pPr>
              <w:keepLines/>
              <w:numPr>
                <w:ilvl w:val="0"/>
                <w:numId w:val="11"/>
              </w:numPr>
              <w:tabs>
                <w:tab w:val="left" w:pos="317"/>
              </w:tabs>
              <w:suppressAutoHyphens/>
              <w:snapToGrid w:val="0"/>
              <w:ind w:left="0" w:right="34" w:firstLine="14"/>
              <w:jc w:val="both"/>
              <w:rPr>
                <w:sz w:val="26"/>
                <w:szCs w:val="26"/>
                <w:lang w:eastAsia="ar-SA"/>
              </w:rPr>
            </w:pPr>
            <w:r w:rsidRPr="00D84ED6">
              <w:rPr>
                <w:sz w:val="26"/>
                <w:szCs w:val="26"/>
              </w:rPr>
              <w:t xml:space="preserve">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 </w:t>
            </w:r>
          </w:p>
          <w:p w:rsidR="00275075" w:rsidRPr="00D84ED6" w:rsidRDefault="00275075" w:rsidP="003D5C0D">
            <w:pPr>
              <w:pStyle w:val="ae"/>
              <w:widowControl w:val="0"/>
              <w:numPr>
                <w:ilvl w:val="0"/>
                <w:numId w:val="11"/>
              </w:numPr>
              <w:tabs>
                <w:tab w:val="left" w:pos="317"/>
              </w:tabs>
              <w:autoSpaceDE w:val="0"/>
              <w:autoSpaceDN w:val="0"/>
              <w:adjustRightInd w:val="0"/>
              <w:ind w:left="0" w:right="34" w:firstLine="14"/>
              <w:contextualSpacing w:val="0"/>
              <w:jc w:val="both"/>
              <w:textAlignment w:val="baseline"/>
              <w:rPr>
                <w:sz w:val="26"/>
                <w:szCs w:val="26"/>
                <w:lang w:eastAsia="ar-SA"/>
              </w:rPr>
            </w:pPr>
            <w:r w:rsidRPr="00D84ED6">
              <w:rPr>
                <w:sz w:val="26"/>
                <w:szCs w:val="26"/>
                <w:lang w:eastAsia="ar-SA"/>
              </w:rPr>
              <w:t xml:space="preserve">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детских игровых и спортивных площадок, зданий и игровых, прогулочных и спортивных площадок организаций воспитания </w:t>
            </w:r>
            <w:r w:rsidRPr="00D84ED6">
              <w:rPr>
                <w:sz w:val="26"/>
                <w:szCs w:val="26"/>
                <w:lang w:eastAsia="ar-SA"/>
              </w:rPr>
              <w:lastRenderedPageBreak/>
              <w:t>и обучения, отдыха и оздоровления детей и молодежи должно быть не менее 20 м и не более 100 м в соответствии с СанПиН 2.1.3684-21.</w:t>
            </w:r>
          </w:p>
          <w:p w:rsidR="00275075" w:rsidRPr="00D84ED6" w:rsidRDefault="00275075" w:rsidP="003D5C0D">
            <w:pPr>
              <w:keepLines/>
              <w:numPr>
                <w:ilvl w:val="0"/>
                <w:numId w:val="11"/>
              </w:numPr>
              <w:tabs>
                <w:tab w:val="left" w:pos="317"/>
              </w:tabs>
              <w:suppressAutoHyphens/>
              <w:snapToGrid w:val="0"/>
              <w:ind w:left="0" w:right="34" w:firstLine="14"/>
              <w:jc w:val="both"/>
              <w:rPr>
                <w:sz w:val="26"/>
                <w:szCs w:val="26"/>
                <w:lang w:eastAsia="ar-SA"/>
              </w:rPr>
            </w:pPr>
            <w:r w:rsidRPr="00D84ED6">
              <w:rPr>
                <w:sz w:val="26"/>
                <w:szCs w:val="26"/>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 настоящими Правилами.</w:t>
            </w:r>
          </w:p>
          <w:p w:rsidR="00275075" w:rsidRPr="00D84ED6" w:rsidRDefault="00275075" w:rsidP="003D5C0D">
            <w:pPr>
              <w:keepLines/>
              <w:numPr>
                <w:ilvl w:val="0"/>
                <w:numId w:val="11"/>
              </w:numPr>
              <w:tabs>
                <w:tab w:val="left" w:pos="318"/>
              </w:tabs>
              <w:suppressAutoHyphens/>
              <w:snapToGrid w:val="0"/>
              <w:ind w:left="0" w:right="34" w:firstLine="14"/>
              <w:jc w:val="both"/>
              <w:rPr>
                <w:sz w:val="26"/>
                <w:szCs w:val="26"/>
                <w:lang w:eastAsia="ar-SA"/>
              </w:rPr>
            </w:pPr>
            <w:r w:rsidRPr="00D84ED6">
              <w:rPr>
                <w:sz w:val="26"/>
                <w:szCs w:val="26"/>
                <w:lang w:eastAsia="ar-SA"/>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сооружений, обеспечивающих требования «СП 51.13330.2011. Свод правил. Защита от шума. Актуализированная редакция СНиП 23-03-2003» - не менее 25 м.</w:t>
            </w:r>
          </w:p>
        </w:tc>
      </w:tr>
      <w:tr w:rsidR="00275075" w:rsidRPr="00D84ED6" w:rsidTr="006F1333">
        <w:trPr>
          <w:cantSplit/>
          <w:trHeight w:val="1332"/>
        </w:trPr>
        <w:tc>
          <w:tcPr>
            <w:tcW w:w="56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lastRenderedPageBreak/>
              <w:t>66.</w:t>
            </w:r>
          </w:p>
        </w:tc>
        <w:tc>
          <w:tcPr>
            <w:tcW w:w="2241"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8" w:firstLine="14"/>
              <w:jc w:val="both"/>
              <w:rPr>
                <w:sz w:val="26"/>
                <w:szCs w:val="26"/>
                <w:lang w:eastAsia="ar-SA"/>
              </w:rPr>
            </w:pPr>
            <w:r w:rsidRPr="00D84ED6">
              <w:rPr>
                <w:sz w:val="26"/>
                <w:szCs w:val="26"/>
                <w:lang w:eastAsia="ar-SA"/>
              </w:rPr>
              <w:t>Защита от опасных природных процессов</w:t>
            </w:r>
          </w:p>
        </w:tc>
        <w:tc>
          <w:tcPr>
            <w:tcW w:w="7399"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2"/>
              </w:numPr>
              <w:tabs>
                <w:tab w:val="left" w:pos="211"/>
              </w:tabs>
              <w:suppressAutoHyphens/>
              <w:snapToGrid w:val="0"/>
              <w:ind w:left="0" w:right="34" w:firstLine="14"/>
              <w:jc w:val="both"/>
              <w:rPr>
                <w:sz w:val="26"/>
                <w:szCs w:val="26"/>
                <w:lang w:eastAsia="ar-SA"/>
              </w:rPr>
            </w:pPr>
            <w:r w:rsidRPr="00D84ED6">
              <w:rPr>
                <w:sz w:val="26"/>
                <w:szCs w:val="26"/>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275075" w:rsidRPr="00D84ED6" w:rsidRDefault="00275075" w:rsidP="003D5C0D">
            <w:pPr>
              <w:numPr>
                <w:ilvl w:val="0"/>
                <w:numId w:val="12"/>
              </w:numPr>
              <w:tabs>
                <w:tab w:val="left" w:pos="211"/>
              </w:tabs>
              <w:suppressAutoHyphens/>
              <w:ind w:left="0" w:right="34" w:firstLine="14"/>
              <w:jc w:val="both"/>
              <w:rPr>
                <w:sz w:val="26"/>
                <w:szCs w:val="26"/>
                <w:lang w:eastAsia="ar-SA"/>
              </w:rPr>
            </w:pPr>
            <w:r w:rsidRPr="00D84ED6">
              <w:rPr>
                <w:sz w:val="26"/>
                <w:szCs w:val="26"/>
                <w:lang w:eastAsia="ar-SA"/>
              </w:rPr>
              <w:t>Мониторинг уровня положения грунтовых вод.</w:t>
            </w:r>
          </w:p>
          <w:p w:rsidR="00275075" w:rsidRPr="00D84ED6" w:rsidRDefault="00275075" w:rsidP="003D5C0D">
            <w:pPr>
              <w:numPr>
                <w:ilvl w:val="0"/>
                <w:numId w:val="12"/>
              </w:numPr>
              <w:tabs>
                <w:tab w:val="left" w:pos="211"/>
              </w:tabs>
              <w:suppressAutoHyphens/>
              <w:ind w:left="0" w:right="34" w:firstLine="14"/>
              <w:jc w:val="both"/>
              <w:rPr>
                <w:sz w:val="26"/>
                <w:szCs w:val="26"/>
                <w:lang w:eastAsia="ar-SA"/>
              </w:rPr>
            </w:pPr>
            <w:r w:rsidRPr="00D84ED6">
              <w:rPr>
                <w:sz w:val="26"/>
                <w:szCs w:val="26"/>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275075" w:rsidRPr="00D84ED6" w:rsidRDefault="00275075" w:rsidP="003D5C0D">
            <w:pPr>
              <w:pStyle w:val="ae"/>
              <w:widowControl w:val="0"/>
              <w:numPr>
                <w:ilvl w:val="0"/>
                <w:numId w:val="12"/>
              </w:numPr>
              <w:tabs>
                <w:tab w:val="left" w:pos="211"/>
              </w:tabs>
              <w:autoSpaceDE w:val="0"/>
              <w:autoSpaceDN w:val="0"/>
              <w:adjustRightInd w:val="0"/>
              <w:ind w:left="0" w:right="34" w:firstLine="14"/>
              <w:contextualSpacing w:val="0"/>
              <w:jc w:val="both"/>
              <w:textAlignment w:val="baseline"/>
              <w:rPr>
                <w:sz w:val="26"/>
                <w:szCs w:val="26"/>
                <w:lang w:eastAsia="ar-SA"/>
              </w:rPr>
            </w:pPr>
            <w:r w:rsidRPr="00D84ED6">
              <w:rPr>
                <w:sz w:val="26"/>
                <w:szCs w:val="26"/>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275075" w:rsidRPr="00D84ED6" w:rsidRDefault="00275075" w:rsidP="003D5C0D">
            <w:pPr>
              <w:numPr>
                <w:ilvl w:val="0"/>
                <w:numId w:val="14"/>
              </w:numPr>
              <w:tabs>
                <w:tab w:val="left" w:pos="211"/>
                <w:tab w:val="left" w:pos="1134"/>
              </w:tabs>
              <w:suppressAutoHyphens/>
              <w:ind w:left="0" w:right="34" w:firstLine="14"/>
              <w:jc w:val="both"/>
              <w:rPr>
                <w:sz w:val="26"/>
                <w:szCs w:val="26"/>
              </w:rPr>
            </w:pPr>
            <w:r w:rsidRPr="00D84ED6">
              <w:rPr>
                <w:sz w:val="26"/>
                <w:szCs w:val="26"/>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275075" w:rsidRPr="00D84ED6" w:rsidRDefault="00275075" w:rsidP="003D5C0D">
            <w:pPr>
              <w:pStyle w:val="ae"/>
              <w:numPr>
                <w:ilvl w:val="0"/>
                <w:numId w:val="15"/>
              </w:numPr>
              <w:tabs>
                <w:tab w:val="left" w:pos="211"/>
                <w:tab w:val="left" w:pos="1134"/>
              </w:tabs>
              <w:ind w:left="0" w:right="34" w:firstLine="14"/>
              <w:contextualSpacing w:val="0"/>
              <w:jc w:val="both"/>
              <w:rPr>
                <w:sz w:val="26"/>
                <w:szCs w:val="26"/>
              </w:rPr>
            </w:pPr>
            <w:r w:rsidRPr="00D84ED6">
              <w:rPr>
                <w:sz w:val="26"/>
                <w:szCs w:val="26"/>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Ж2 - Зона застройки малоэтажными жилыми домами (до 4 этажей, включая мансардный)</w:t>
      </w:r>
    </w:p>
    <w:tbl>
      <w:tblPr>
        <w:tblW w:w="10206" w:type="dxa"/>
        <w:tblInd w:w="108" w:type="dxa"/>
        <w:tblLook w:val="00A0"/>
      </w:tblPr>
      <w:tblGrid>
        <w:gridCol w:w="546"/>
        <w:gridCol w:w="2345"/>
        <w:gridCol w:w="7315"/>
      </w:tblGrid>
      <w:tr w:rsidR="00275075" w:rsidRPr="00D84ED6" w:rsidTr="006F1333">
        <w:trPr>
          <w:trHeight w:val="148"/>
        </w:trPr>
        <w:tc>
          <w:tcPr>
            <w:tcW w:w="5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3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Тип регламента</w:t>
            </w:r>
          </w:p>
        </w:tc>
        <w:tc>
          <w:tcPr>
            <w:tcW w:w="7315" w:type="dxa"/>
            <w:tcBorders>
              <w:top w:val="single" w:sz="4" w:space="0" w:color="000000"/>
              <w:left w:val="single" w:sz="4" w:space="0" w:color="auto"/>
              <w:bottom w:val="single" w:sz="4" w:space="0" w:color="000000"/>
              <w:right w:val="single" w:sz="4" w:space="0" w:color="000000"/>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Содержание регламента</w:t>
            </w:r>
          </w:p>
        </w:tc>
      </w:tr>
      <w:tr w:rsidR="00275075" w:rsidRPr="00D84ED6" w:rsidTr="006F1333">
        <w:trPr>
          <w:trHeight w:val="148"/>
        </w:trPr>
        <w:tc>
          <w:tcPr>
            <w:tcW w:w="10206" w:type="dxa"/>
            <w:gridSpan w:val="3"/>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cantSplit/>
          <w:trHeight w:val="826"/>
        </w:trPr>
        <w:tc>
          <w:tcPr>
            <w:tcW w:w="5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lastRenderedPageBreak/>
              <w:t>11.</w:t>
            </w:r>
          </w:p>
        </w:tc>
        <w:tc>
          <w:tcPr>
            <w:tcW w:w="23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Основные виды разрешенного использования</w:t>
            </w:r>
          </w:p>
        </w:tc>
        <w:tc>
          <w:tcPr>
            <w:tcW w:w="7315" w:type="dxa"/>
            <w:tcBorders>
              <w:top w:val="single" w:sz="4" w:space="0" w:color="auto"/>
              <w:left w:val="single" w:sz="4" w:space="0" w:color="auto"/>
              <w:bottom w:val="single" w:sz="4" w:space="0" w:color="auto"/>
              <w:right w:val="single" w:sz="4" w:space="0" w:color="000000"/>
            </w:tcBorders>
          </w:tcPr>
          <w:p w:rsidR="00275075" w:rsidRPr="00D84ED6" w:rsidRDefault="00275075" w:rsidP="003D5C0D">
            <w:pPr>
              <w:widowControl w:val="0"/>
              <w:numPr>
                <w:ilvl w:val="0"/>
                <w:numId w:val="9"/>
              </w:numPr>
              <w:tabs>
                <w:tab w:val="left" w:pos="223"/>
              </w:tabs>
              <w:suppressAutoHyphens/>
              <w:snapToGrid w:val="0"/>
              <w:ind w:left="0" w:right="-109" w:firstLine="0"/>
              <w:jc w:val="both"/>
              <w:rPr>
                <w:sz w:val="26"/>
                <w:szCs w:val="26"/>
                <w:lang w:eastAsia="ar-SA"/>
              </w:rPr>
            </w:pPr>
            <w:r w:rsidRPr="00D84ED6">
              <w:rPr>
                <w:sz w:val="26"/>
                <w:szCs w:val="26"/>
                <w:lang w:eastAsia="ar-SA"/>
              </w:rPr>
              <w:t>Малоэтажная многоквартирная жилая застройка (2.1.1)</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Обслуживание жилой застройки (2.7)</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Коммунальное обслуживание (3.1)</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rFonts w:eastAsia="Calibri"/>
                <w:sz w:val="26"/>
                <w:szCs w:val="26"/>
                <w:lang w:eastAsia="en-US"/>
              </w:rPr>
              <w:t>Магазины (4.4)</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721"/>
        </w:trPr>
        <w:tc>
          <w:tcPr>
            <w:tcW w:w="5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t>22.</w:t>
            </w:r>
          </w:p>
        </w:tc>
        <w:tc>
          <w:tcPr>
            <w:tcW w:w="23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Вспомогательные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виды разрешенного</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использования</w:t>
            </w:r>
          </w:p>
        </w:tc>
        <w:tc>
          <w:tcPr>
            <w:tcW w:w="731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lang w:eastAsia="ar-SA"/>
              </w:rPr>
              <w:t>Хранение автотранспорта (2.7.1)</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 xml:space="preserve">Развлечение </w:t>
            </w:r>
            <w:r w:rsidRPr="00D84ED6">
              <w:rPr>
                <w:sz w:val="26"/>
                <w:szCs w:val="26"/>
                <w:lang w:eastAsia="ar-SA"/>
              </w:rPr>
              <w:t>(4.8)</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lang w:eastAsia="ar-SA"/>
              </w:rPr>
              <w:t>Спорт (5.1)</w:t>
            </w:r>
          </w:p>
        </w:tc>
      </w:tr>
      <w:tr w:rsidR="00275075" w:rsidRPr="00D84ED6" w:rsidTr="006F1333">
        <w:trPr>
          <w:trHeight w:val="274"/>
        </w:trPr>
        <w:tc>
          <w:tcPr>
            <w:tcW w:w="54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t>33.</w:t>
            </w:r>
          </w:p>
        </w:tc>
        <w:tc>
          <w:tcPr>
            <w:tcW w:w="2345"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Условно разрешенные виды использования</w:t>
            </w:r>
          </w:p>
        </w:tc>
        <w:tc>
          <w:tcPr>
            <w:tcW w:w="7315"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rPr>
              <w:t xml:space="preserve">Бытовое обслуживание </w:t>
            </w:r>
            <w:r w:rsidRPr="00D84ED6">
              <w:rPr>
                <w:sz w:val="26"/>
                <w:szCs w:val="26"/>
                <w:lang w:eastAsia="ar-SA"/>
              </w:rPr>
              <w:t>(3.3)</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Амбулаторно-поликлиническое обслуживание (3.4.1)</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Дошкольное, начальное и среднее общее образование (3.5.1)</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Культурное развитие (3.6)</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rPr>
              <w:t>Рынки</w:t>
            </w:r>
            <w:r w:rsidRPr="00D84ED6">
              <w:rPr>
                <w:sz w:val="26"/>
                <w:szCs w:val="26"/>
                <w:lang w:eastAsia="ar-SA"/>
              </w:rPr>
              <w:t xml:space="preserve"> (4.3)</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Связь (6.8)</w:t>
            </w:r>
          </w:p>
        </w:tc>
      </w:tr>
      <w:tr w:rsidR="00275075" w:rsidRPr="00D84ED6" w:rsidTr="006F1333">
        <w:trPr>
          <w:trHeight w:val="365"/>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2400"/>
        </w:trPr>
        <w:tc>
          <w:tcPr>
            <w:tcW w:w="5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firstLine="709"/>
              <w:jc w:val="both"/>
              <w:rPr>
                <w:sz w:val="26"/>
                <w:szCs w:val="26"/>
                <w:lang w:eastAsia="ar-SA"/>
              </w:rPr>
            </w:pPr>
            <w:r w:rsidRPr="00D84ED6">
              <w:rPr>
                <w:sz w:val="26"/>
                <w:szCs w:val="26"/>
                <w:lang w:eastAsia="ar-SA"/>
              </w:rPr>
              <w:t>44.</w:t>
            </w:r>
          </w:p>
        </w:tc>
        <w:tc>
          <w:tcPr>
            <w:tcW w:w="23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109"/>
              <w:jc w:val="both"/>
              <w:rPr>
                <w:sz w:val="26"/>
                <w:szCs w:val="26"/>
                <w:lang w:eastAsia="ar-SA"/>
              </w:rPr>
            </w:pPr>
            <w:r w:rsidRPr="00D84ED6">
              <w:rPr>
                <w:sz w:val="26"/>
                <w:szCs w:val="26"/>
                <w:lang w:eastAsia="ar-SA"/>
              </w:rPr>
              <w:t>Архитектурно-строительные требования</w:t>
            </w:r>
          </w:p>
        </w:tc>
        <w:tc>
          <w:tcPr>
            <w:tcW w:w="731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2"/>
                <w:numId w:val="17"/>
              </w:numPr>
              <w:tabs>
                <w:tab w:val="left" w:pos="263"/>
              </w:tabs>
              <w:ind w:left="0" w:right="34" w:firstLine="0"/>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w:t>
            </w:r>
          </w:p>
          <w:p w:rsidR="00275075" w:rsidRPr="00D84ED6" w:rsidRDefault="00275075" w:rsidP="003D5C0D">
            <w:pPr>
              <w:pStyle w:val="ConsNormal"/>
              <w:widowControl/>
              <w:numPr>
                <w:ilvl w:val="0"/>
                <w:numId w:val="17"/>
              </w:numPr>
              <w:tabs>
                <w:tab w:val="left" w:pos="263"/>
              </w:tabs>
              <w:ind w:left="0" w:right="34" w:firstLine="0"/>
              <w:jc w:val="both"/>
              <w:rPr>
                <w:rFonts w:ascii="Times New Roman" w:hAnsi="Times New Roman" w:cs="Times New Roman"/>
                <w:sz w:val="26"/>
                <w:szCs w:val="26"/>
              </w:rPr>
            </w:pPr>
            <w:r w:rsidRPr="00D84ED6">
              <w:rPr>
                <w:rFonts w:ascii="Times New Roman" w:hAnsi="Times New Roman" w:cs="Times New Roman"/>
                <w:sz w:val="26"/>
                <w:szCs w:val="26"/>
              </w:rPr>
              <w:t>площадь земельного участка, предназначенного для малоэтажной многоквартирной жилой застройки– от 400 до 3000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3D5C0D">
            <w:pPr>
              <w:pStyle w:val="ConsNormal"/>
              <w:widowControl/>
              <w:numPr>
                <w:ilvl w:val="2"/>
                <w:numId w:val="61"/>
              </w:numPr>
              <w:tabs>
                <w:tab w:val="left" w:pos="263"/>
              </w:tabs>
              <w:ind w:left="0" w:right="34" w:firstLine="0"/>
              <w:jc w:val="both"/>
              <w:rPr>
                <w:rFonts w:ascii="Times New Roman" w:hAnsi="Times New Roman" w:cs="Times New Roman"/>
                <w:sz w:val="26"/>
                <w:szCs w:val="26"/>
              </w:rPr>
            </w:pPr>
            <w:r w:rsidRPr="00D84ED6">
              <w:rPr>
                <w:rFonts w:ascii="Times New Roman" w:hAnsi="Times New Roman" w:cs="Times New Roman"/>
                <w:sz w:val="26"/>
                <w:szCs w:val="26"/>
              </w:rPr>
              <w:t>Размеры земельных участков для одноэтажных гаражей на 1 машино-место: 30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м: до стены жилого дома – 3. Отступ застройки от красной линии улицы – 5 м.</w:t>
            </w:r>
          </w:p>
          <w:p w:rsidR="00275075" w:rsidRPr="00D84ED6" w:rsidRDefault="00275075" w:rsidP="003D5C0D">
            <w:pPr>
              <w:pStyle w:val="ConsNormal"/>
              <w:widowControl/>
              <w:numPr>
                <w:ilvl w:val="2"/>
                <w:numId w:val="61"/>
              </w:numPr>
              <w:tabs>
                <w:tab w:val="left" w:pos="263"/>
              </w:tabs>
              <w:ind w:left="0" w:right="34"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50 %.</w:t>
            </w:r>
          </w:p>
          <w:p w:rsidR="00275075" w:rsidRPr="00D84ED6" w:rsidRDefault="00275075" w:rsidP="003D5C0D">
            <w:pPr>
              <w:pStyle w:val="ConsNormal"/>
              <w:widowControl/>
              <w:numPr>
                <w:ilvl w:val="2"/>
                <w:numId w:val="61"/>
              </w:numPr>
              <w:tabs>
                <w:tab w:val="left" w:pos="263"/>
              </w:tabs>
              <w:ind w:left="0" w:right="34" w:firstLine="0"/>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более 4 этажей, включая мансардный.</w:t>
            </w:r>
          </w:p>
          <w:p w:rsidR="00275075" w:rsidRPr="00D84ED6" w:rsidRDefault="00275075" w:rsidP="003D5C0D">
            <w:pPr>
              <w:pStyle w:val="ConsNormal"/>
              <w:widowControl/>
              <w:numPr>
                <w:ilvl w:val="2"/>
                <w:numId w:val="61"/>
              </w:numPr>
              <w:tabs>
                <w:tab w:val="left" w:pos="263"/>
              </w:tabs>
              <w:ind w:left="0" w:right="34" w:firstLine="0"/>
              <w:jc w:val="both"/>
              <w:rPr>
                <w:rFonts w:ascii="Times New Roman" w:hAnsi="Times New Roman" w:cs="Times New Roman"/>
                <w:sz w:val="26"/>
                <w:szCs w:val="26"/>
              </w:rPr>
            </w:pPr>
            <w:r w:rsidRPr="00D84ED6">
              <w:rPr>
                <w:rFonts w:ascii="Times New Roman" w:hAnsi="Times New Roman" w:cs="Times New Roman"/>
                <w:sz w:val="26"/>
                <w:szCs w:val="26"/>
              </w:rPr>
              <w:t xml:space="preserve"> Максимальная высота оград вдоль улиц, между соседними участками – 1,8 м.</w:t>
            </w:r>
          </w:p>
        </w:tc>
      </w:tr>
      <w:tr w:rsidR="00275075" w:rsidRPr="00D84ED6" w:rsidTr="006F1333">
        <w:trPr>
          <w:trHeight w:val="73"/>
        </w:trPr>
        <w:tc>
          <w:tcPr>
            <w:tcW w:w="10206" w:type="dxa"/>
            <w:gridSpan w:val="3"/>
            <w:tcBorders>
              <w:top w:val="single" w:sz="4" w:space="0" w:color="auto"/>
              <w:left w:val="single" w:sz="4" w:space="0" w:color="000000"/>
              <w:bottom w:val="single" w:sz="4" w:space="0" w:color="auto"/>
              <w:right w:val="single" w:sz="4" w:space="0" w:color="000000"/>
            </w:tcBorders>
            <w:vAlign w:val="center"/>
          </w:tcPr>
          <w:p w:rsidR="00275075" w:rsidRPr="00D84ED6" w:rsidRDefault="00275075" w:rsidP="00D84ED6">
            <w:pPr>
              <w:keepLines/>
              <w:tabs>
                <w:tab w:val="left" w:pos="1155"/>
              </w:tabs>
              <w:suppressAutoHyphens/>
              <w:snapToGrid w:val="0"/>
              <w:ind w:right="-109"/>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31"/>
        </w:trPr>
        <w:tc>
          <w:tcPr>
            <w:tcW w:w="5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firstLine="709"/>
              <w:jc w:val="both"/>
              <w:rPr>
                <w:sz w:val="26"/>
                <w:szCs w:val="26"/>
                <w:lang w:eastAsia="ar-SA"/>
              </w:rPr>
            </w:pPr>
            <w:r w:rsidRPr="00D84ED6">
              <w:rPr>
                <w:sz w:val="26"/>
                <w:szCs w:val="26"/>
                <w:lang w:eastAsia="ar-SA"/>
              </w:rPr>
              <w:t>55.</w:t>
            </w:r>
          </w:p>
        </w:tc>
        <w:tc>
          <w:tcPr>
            <w:tcW w:w="23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109"/>
              <w:jc w:val="both"/>
              <w:rPr>
                <w:sz w:val="26"/>
                <w:szCs w:val="26"/>
                <w:lang w:eastAsia="ar-SA"/>
              </w:rPr>
            </w:pPr>
            <w:r w:rsidRPr="00D84ED6">
              <w:rPr>
                <w:sz w:val="26"/>
                <w:szCs w:val="26"/>
                <w:lang w:eastAsia="ar-SA"/>
              </w:rPr>
              <w:t>Санитарно-гигиенические и экологические требования</w:t>
            </w:r>
          </w:p>
        </w:tc>
        <w:tc>
          <w:tcPr>
            <w:tcW w:w="731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keepLines/>
              <w:numPr>
                <w:ilvl w:val="0"/>
                <w:numId w:val="11"/>
              </w:numPr>
              <w:tabs>
                <w:tab w:val="left" w:pos="211"/>
              </w:tabs>
              <w:suppressAutoHyphens/>
              <w:snapToGrid w:val="0"/>
              <w:ind w:left="0" w:right="13" w:firstLine="0"/>
              <w:jc w:val="both"/>
              <w:rPr>
                <w:sz w:val="26"/>
                <w:szCs w:val="26"/>
                <w:lang w:eastAsia="ar-SA"/>
              </w:rPr>
            </w:pPr>
            <w:r w:rsidRPr="00D84ED6">
              <w:rPr>
                <w:sz w:val="26"/>
                <w:szCs w:val="26"/>
                <w:lang w:eastAsia="ar-SA"/>
              </w:rPr>
              <w:t xml:space="preserve">Водоснабжение следует производить от централизованных систем в соответствии с </w:t>
            </w:r>
            <w:r w:rsidRPr="00D84ED6">
              <w:rPr>
                <w:sz w:val="26"/>
                <w:szCs w:val="26"/>
                <w:shd w:val="clear" w:color="auto" w:fill="FFFFFF"/>
              </w:rPr>
              <w:t>СП 31.13330.2021 «Водоснабжение. Наружные сети и сооружения». Актуализированная редакция СНиП 2.04.02-84*</w:t>
            </w:r>
            <w:r w:rsidRPr="00D84ED6">
              <w:rPr>
                <w:sz w:val="26"/>
                <w:szCs w:val="26"/>
                <w:lang w:eastAsia="ar-SA"/>
              </w:rPr>
              <w:t>.</w:t>
            </w:r>
          </w:p>
          <w:p w:rsidR="00275075" w:rsidRPr="00D84ED6" w:rsidRDefault="00275075" w:rsidP="003D5C0D">
            <w:pPr>
              <w:keepLines/>
              <w:numPr>
                <w:ilvl w:val="0"/>
                <w:numId w:val="11"/>
              </w:numPr>
              <w:tabs>
                <w:tab w:val="left" w:pos="211"/>
              </w:tabs>
              <w:suppressAutoHyphens/>
              <w:snapToGrid w:val="0"/>
              <w:ind w:left="0" w:right="13" w:firstLine="0"/>
              <w:jc w:val="both"/>
              <w:rPr>
                <w:sz w:val="26"/>
                <w:szCs w:val="26"/>
                <w:lang w:eastAsia="ar-SA"/>
              </w:rPr>
            </w:pPr>
            <w:r w:rsidRPr="00D84ED6">
              <w:rPr>
                <w:sz w:val="26"/>
                <w:szCs w:val="26"/>
                <w:lang w:eastAsia="ar-SA"/>
              </w:rPr>
              <w:t>Подключение к централизованной системе канализации или местное канализование.</w:t>
            </w:r>
          </w:p>
          <w:p w:rsidR="00275075" w:rsidRPr="00D84ED6" w:rsidRDefault="00275075" w:rsidP="003D5C0D">
            <w:pPr>
              <w:keepLines/>
              <w:numPr>
                <w:ilvl w:val="0"/>
                <w:numId w:val="11"/>
              </w:numPr>
              <w:tabs>
                <w:tab w:val="left" w:pos="211"/>
              </w:tabs>
              <w:suppressAutoHyphens/>
              <w:snapToGrid w:val="0"/>
              <w:ind w:left="0" w:right="13" w:firstLine="0"/>
              <w:jc w:val="both"/>
              <w:rPr>
                <w:sz w:val="26"/>
                <w:szCs w:val="26"/>
                <w:lang w:eastAsia="ar-SA"/>
              </w:rPr>
            </w:pPr>
            <w:r w:rsidRPr="00D84ED6">
              <w:rPr>
                <w:sz w:val="26"/>
                <w:szCs w:val="26"/>
                <w:lang w:eastAsia="ar-SA"/>
              </w:rPr>
              <w:t>Санитарная очистка территории.</w:t>
            </w:r>
          </w:p>
          <w:p w:rsidR="00275075" w:rsidRPr="00D84ED6" w:rsidRDefault="00275075" w:rsidP="003D5C0D">
            <w:pPr>
              <w:keepLines/>
              <w:numPr>
                <w:ilvl w:val="0"/>
                <w:numId w:val="11"/>
              </w:numPr>
              <w:tabs>
                <w:tab w:val="left" w:pos="211"/>
              </w:tabs>
              <w:suppressAutoHyphens/>
              <w:snapToGrid w:val="0"/>
              <w:ind w:left="0" w:right="13" w:firstLine="0"/>
              <w:jc w:val="both"/>
              <w:rPr>
                <w:sz w:val="26"/>
                <w:szCs w:val="26"/>
                <w:lang w:eastAsia="ar-SA"/>
              </w:rPr>
            </w:pPr>
            <w:r w:rsidRPr="00D84ED6">
              <w:rPr>
                <w:sz w:val="26"/>
                <w:szCs w:val="26"/>
                <w:lang w:eastAsia="ar-SA"/>
              </w:rPr>
              <w:t xml:space="preserve">Обустройство и озеленение прилегающих к земельным участкам тротуаров и газонов. </w:t>
            </w:r>
          </w:p>
          <w:p w:rsidR="00275075" w:rsidRPr="00D84ED6" w:rsidRDefault="00275075" w:rsidP="003D5C0D">
            <w:pPr>
              <w:keepLines/>
              <w:numPr>
                <w:ilvl w:val="0"/>
                <w:numId w:val="11"/>
              </w:numPr>
              <w:tabs>
                <w:tab w:val="left" w:pos="211"/>
              </w:tabs>
              <w:suppressAutoHyphens/>
              <w:snapToGrid w:val="0"/>
              <w:ind w:left="0" w:right="13" w:firstLine="0"/>
              <w:jc w:val="both"/>
              <w:rPr>
                <w:sz w:val="26"/>
                <w:szCs w:val="26"/>
                <w:lang w:eastAsia="ar-SA"/>
              </w:rPr>
            </w:pPr>
            <w:r w:rsidRPr="00D84ED6">
              <w:rPr>
                <w:sz w:val="26"/>
                <w:szCs w:val="26"/>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275075" w:rsidRPr="00D84ED6" w:rsidRDefault="00275075" w:rsidP="003D5C0D">
            <w:pPr>
              <w:pStyle w:val="ae"/>
              <w:widowControl w:val="0"/>
              <w:numPr>
                <w:ilvl w:val="0"/>
                <w:numId w:val="11"/>
              </w:numPr>
              <w:tabs>
                <w:tab w:val="left" w:pos="262"/>
              </w:tabs>
              <w:autoSpaceDE w:val="0"/>
              <w:autoSpaceDN w:val="0"/>
              <w:adjustRightInd w:val="0"/>
              <w:ind w:left="0" w:right="13" w:firstLine="0"/>
              <w:contextualSpacing w:val="0"/>
              <w:jc w:val="both"/>
              <w:textAlignment w:val="baseline"/>
              <w:rPr>
                <w:sz w:val="26"/>
                <w:szCs w:val="26"/>
                <w:lang w:eastAsia="ar-SA"/>
              </w:rPr>
            </w:pPr>
            <w:r w:rsidRPr="00D84ED6">
              <w:rPr>
                <w:sz w:val="26"/>
                <w:szCs w:val="26"/>
                <w:lang w:eastAsia="ar-SA"/>
              </w:rPr>
              <w:t xml:space="preserve">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w:t>
            </w:r>
            <w:r w:rsidRPr="00D84ED6">
              <w:rPr>
                <w:sz w:val="26"/>
                <w:szCs w:val="26"/>
                <w:lang w:eastAsia="ar-SA"/>
              </w:rPr>
              <w:lastRenderedPageBreak/>
              <w:t>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и не более 100 м в соответствии с СанПиН 2.1.3684-21.</w:t>
            </w:r>
          </w:p>
          <w:p w:rsidR="00275075" w:rsidRPr="00D84ED6" w:rsidRDefault="00275075" w:rsidP="003D5C0D">
            <w:pPr>
              <w:keepLines/>
              <w:numPr>
                <w:ilvl w:val="0"/>
                <w:numId w:val="11"/>
              </w:numPr>
              <w:tabs>
                <w:tab w:val="left" w:pos="211"/>
              </w:tabs>
              <w:suppressAutoHyphens/>
              <w:snapToGrid w:val="0"/>
              <w:ind w:left="0" w:right="13" w:firstLine="0"/>
              <w:jc w:val="both"/>
              <w:rPr>
                <w:sz w:val="26"/>
                <w:szCs w:val="26"/>
                <w:lang w:eastAsia="ar-SA"/>
              </w:rPr>
            </w:pPr>
            <w:r w:rsidRPr="00D84ED6">
              <w:rPr>
                <w:sz w:val="26"/>
                <w:szCs w:val="26"/>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 настоящими Правилами.</w:t>
            </w:r>
          </w:p>
        </w:tc>
      </w:tr>
      <w:tr w:rsidR="00275075" w:rsidRPr="00D84ED6" w:rsidTr="006F1333">
        <w:trPr>
          <w:cantSplit/>
          <w:trHeight w:val="1332"/>
        </w:trPr>
        <w:tc>
          <w:tcPr>
            <w:tcW w:w="54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lastRenderedPageBreak/>
              <w:t>66.</w:t>
            </w:r>
          </w:p>
        </w:tc>
        <w:tc>
          <w:tcPr>
            <w:tcW w:w="2345"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Защита от опасных природных процессов</w:t>
            </w:r>
          </w:p>
        </w:tc>
        <w:tc>
          <w:tcPr>
            <w:tcW w:w="7315"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2"/>
              </w:numPr>
              <w:tabs>
                <w:tab w:val="left" w:pos="211"/>
              </w:tabs>
              <w:suppressAutoHyphens/>
              <w:snapToGrid w:val="0"/>
              <w:ind w:left="0" w:right="13" w:firstLine="0"/>
              <w:jc w:val="both"/>
              <w:rPr>
                <w:sz w:val="26"/>
                <w:szCs w:val="26"/>
                <w:lang w:eastAsia="ar-SA"/>
              </w:rPr>
            </w:pPr>
            <w:r w:rsidRPr="00D84ED6">
              <w:rPr>
                <w:sz w:val="26"/>
                <w:szCs w:val="26"/>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275075" w:rsidRPr="00D84ED6" w:rsidRDefault="00275075" w:rsidP="003D5C0D">
            <w:pPr>
              <w:numPr>
                <w:ilvl w:val="0"/>
                <w:numId w:val="12"/>
              </w:numPr>
              <w:tabs>
                <w:tab w:val="left" w:pos="211"/>
              </w:tabs>
              <w:suppressAutoHyphens/>
              <w:ind w:left="0" w:right="13" w:firstLine="0"/>
              <w:jc w:val="both"/>
              <w:rPr>
                <w:sz w:val="26"/>
                <w:szCs w:val="26"/>
                <w:lang w:eastAsia="ar-SA"/>
              </w:rPr>
            </w:pPr>
            <w:r w:rsidRPr="00D84ED6">
              <w:rPr>
                <w:sz w:val="26"/>
                <w:szCs w:val="26"/>
                <w:lang w:eastAsia="ar-SA"/>
              </w:rPr>
              <w:t>Мониторинг уровня положения грунтовых вод.</w:t>
            </w:r>
          </w:p>
          <w:p w:rsidR="00275075" w:rsidRPr="00D84ED6" w:rsidRDefault="00275075" w:rsidP="003D5C0D">
            <w:pPr>
              <w:numPr>
                <w:ilvl w:val="0"/>
                <w:numId w:val="12"/>
              </w:numPr>
              <w:tabs>
                <w:tab w:val="left" w:pos="211"/>
              </w:tabs>
              <w:suppressAutoHyphens/>
              <w:ind w:left="0" w:right="13" w:firstLine="0"/>
              <w:jc w:val="both"/>
              <w:rPr>
                <w:sz w:val="26"/>
                <w:szCs w:val="26"/>
                <w:lang w:eastAsia="ar-SA"/>
              </w:rPr>
            </w:pPr>
            <w:r w:rsidRPr="00D84ED6">
              <w:rPr>
                <w:sz w:val="26"/>
                <w:szCs w:val="26"/>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275075" w:rsidRPr="00D84ED6" w:rsidRDefault="00275075" w:rsidP="003D5C0D">
            <w:pPr>
              <w:pStyle w:val="ae"/>
              <w:widowControl w:val="0"/>
              <w:numPr>
                <w:ilvl w:val="0"/>
                <w:numId w:val="12"/>
              </w:numPr>
              <w:tabs>
                <w:tab w:val="left" w:pos="262"/>
              </w:tabs>
              <w:autoSpaceDE w:val="0"/>
              <w:autoSpaceDN w:val="0"/>
              <w:adjustRightInd w:val="0"/>
              <w:ind w:left="0" w:right="13" w:firstLine="0"/>
              <w:contextualSpacing w:val="0"/>
              <w:jc w:val="both"/>
              <w:textAlignment w:val="baseline"/>
              <w:rPr>
                <w:sz w:val="26"/>
                <w:szCs w:val="26"/>
                <w:lang w:eastAsia="ar-SA"/>
              </w:rPr>
            </w:pPr>
            <w:r w:rsidRPr="00D84ED6">
              <w:rPr>
                <w:sz w:val="26"/>
                <w:szCs w:val="26"/>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275075" w:rsidRPr="00D84ED6" w:rsidRDefault="00275075" w:rsidP="003D5C0D">
            <w:pPr>
              <w:numPr>
                <w:ilvl w:val="0"/>
                <w:numId w:val="14"/>
              </w:numPr>
              <w:tabs>
                <w:tab w:val="left" w:pos="222"/>
                <w:tab w:val="left" w:pos="1134"/>
              </w:tabs>
              <w:suppressAutoHyphens/>
              <w:ind w:left="0" w:right="13" w:firstLine="0"/>
              <w:jc w:val="both"/>
              <w:rPr>
                <w:sz w:val="26"/>
                <w:szCs w:val="26"/>
              </w:rPr>
            </w:pPr>
            <w:r w:rsidRPr="00D84ED6">
              <w:rPr>
                <w:sz w:val="26"/>
                <w:szCs w:val="26"/>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275075" w:rsidRPr="00D84ED6" w:rsidRDefault="00275075" w:rsidP="003D5C0D">
            <w:pPr>
              <w:pStyle w:val="ae"/>
              <w:numPr>
                <w:ilvl w:val="0"/>
                <w:numId w:val="15"/>
              </w:numPr>
              <w:tabs>
                <w:tab w:val="left" w:pos="222"/>
                <w:tab w:val="left" w:pos="1134"/>
              </w:tabs>
              <w:ind w:left="0" w:right="13" w:firstLine="0"/>
              <w:contextualSpacing w:val="0"/>
              <w:jc w:val="both"/>
              <w:rPr>
                <w:sz w:val="26"/>
                <w:szCs w:val="26"/>
              </w:rPr>
            </w:pPr>
            <w:r w:rsidRPr="00D84ED6">
              <w:rPr>
                <w:sz w:val="26"/>
                <w:szCs w:val="26"/>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Ж3 - Зона застройки среднеэтажными жилыми домами (от 5 до 8 этажей, включая мансардный)</w:t>
      </w:r>
    </w:p>
    <w:tbl>
      <w:tblPr>
        <w:tblW w:w="10206" w:type="dxa"/>
        <w:tblInd w:w="108" w:type="dxa"/>
        <w:tblLook w:val="00A0"/>
      </w:tblPr>
      <w:tblGrid>
        <w:gridCol w:w="541"/>
        <w:gridCol w:w="2346"/>
        <w:gridCol w:w="7319"/>
      </w:tblGrid>
      <w:tr w:rsidR="00275075" w:rsidRPr="00D84ED6" w:rsidTr="006F1333">
        <w:trPr>
          <w:trHeight w:val="148"/>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3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Тип регламента</w:t>
            </w:r>
          </w:p>
        </w:tc>
        <w:tc>
          <w:tcPr>
            <w:tcW w:w="7324" w:type="dxa"/>
            <w:tcBorders>
              <w:top w:val="single" w:sz="4" w:space="0" w:color="000000"/>
              <w:left w:val="single" w:sz="4" w:space="0" w:color="auto"/>
              <w:bottom w:val="single" w:sz="4" w:space="0" w:color="000000"/>
              <w:right w:val="single" w:sz="4" w:space="0" w:color="000000"/>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Содержание регламента</w:t>
            </w:r>
          </w:p>
        </w:tc>
      </w:tr>
      <w:tr w:rsidR="00275075" w:rsidRPr="00D84ED6" w:rsidTr="006F1333">
        <w:trPr>
          <w:trHeight w:val="148"/>
        </w:trPr>
        <w:tc>
          <w:tcPr>
            <w:tcW w:w="10206" w:type="dxa"/>
            <w:gridSpan w:val="3"/>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cantSplit/>
          <w:trHeight w:val="826"/>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t>11.</w:t>
            </w:r>
          </w:p>
        </w:tc>
        <w:tc>
          <w:tcPr>
            <w:tcW w:w="23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Основные виды разрешенного использования</w:t>
            </w:r>
          </w:p>
        </w:tc>
        <w:tc>
          <w:tcPr>
            <w:tcW w:w="7324" w:type="dxa"/>
            <w:tcBorders>
              <w:top w:val="single" w:sz="4" w:space="0" w:color="auto"/>
              <w:left w:val="single" w:sz="4" w:space="0" w:color="auto"/>
              <w:bottom w:val="single" w:sz="4" w:space="0" w:color="auto"/>
              <w:right w:val="single" w:sz="4" w:space="0" w:color="000000"/>
            </w:tcBorders>
          </w:tcPr>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Среднеэтажная жилая застройка (2.5)</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Обслуживание жилой застройки (2.7)</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Коммунальное обслуживание (3.1)</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Общежития (3.2.4)</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rFonts w:eastAsia="Calibri"/>
                <w:sz w:val="26"/>
                <w:szCs w:val="26"/>
                <w:lang w:eastAsia="en-US"/>
              </w:rPr>
              <w:t>Магазины (4.4)</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721"/>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t>22.</w:t>
            </w:r>
          </w:p>
        </w:tc>
        <w:tc>
          <w:tcPr>
            <w:tcW w:w="23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Вспомогательные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виды разрешенного</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использования</w:t>
            </w:r>
          </w:p>
        </w:tc>
        <w:tc>
          <w:tcPr>
            <w:tcW w:w="7324"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lang w:eastAsia="ar-SA"/>
              </w:rPr>
              <w:t>Хранение автотранспорта (2.7.1)</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rPr>
              <w:t xml:space="preserve">Развлечение </w:t>
            </w:r>
            <w:r w:rsidRPr="00D84ED6">
              <w:rPr>
                <w:sz w:val="26"/>
                <w:szCs w:val="26"/>
                <w:lang w:eastAsia="ar-SA"/>
              </w:rPr>
              <w:t>(4.8)</w:t>
            </w:r>
          </w:p>
          <w:p w:rsidR="00275075" w:rsidRPr="00D84ED6" w:rsidRDefault="00275075" w:rsidP="003D5C0D">
            <w:pPr>
              <w:widowControl w:val="0"/>
              <w:numPr>
                <w:ilvl w:val="0"/>
                <w:numId w:val="9"/>
              </w:numPr>
              <w:tabs>
                <w:tab w:val="left" w:pos="211"/>
              </w:tabs>
              <w:suppressAutoHyphens/>
              <w:snapToGrid w:val="0"/>
              <w:ind w:left="0" w:right="-109" w:firstLine="0"/>
              <w:jc w:val="both"/>
              <w:rPr>
                <w:sz w:val="26"/>
                <w:szCs w:val="26"/>
                <w:lang w:eastAsia="ar-SA"/>
              </w:rPr>
            </w:pPr>
            <w:r w:rsidRPr="00D84ED6">
              <w:rPr>
                <w:sz w:val="26"/>
                <w:szCs w:val="26"/>
                <w:lang w:eastAsia="ar-SA"/>
              </w:rPr>
              <w:t>Спорт (5.1)</w:t>
            </w:r>
          </w:p>
        </w:tc>
      </w:tr>
      <w:tr w:rsidR="00275075" w:rsidRPr="00D84ED6" w:rsidTr="006F1333">
        <w:trPr>
          <w:trHeight w:val="274"/>
        </w:trPr>
        <w:tc>
          <w:tcPr>
            <w:tcW w:w="53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lastRenderedPageBreak/>
              <w:t>33.</w:t>
            </w:r>
          </w:p>
        </w:tc>
        <w:tc>
          <w:tcPr>
            <w:tcW w:w="234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Условно разрешенные виды использования</w:t>
            </w:r>
          </w:p>
        </w:tc>
        <w:tc>
          <w:tcPr>
            <w:tcW w:w="7324"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rPr>
              <w:t xml:space="preserve">Бытовое обслуживание </w:t>
            </w:r>
            <w:r w:rsidRPr="00D84ED6">
              <w:rPr>
                <w:sz w:val="26"/>
                <w:szCs w:val="26"/>
                <w:lang w:eastAsia="ar-SA"/>
              </w:rPr>
              <w:t>(3.3)</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Амбулаторно-поликлиническое обслуживание (3.4.1)</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Дошкольное, начальное и среднее общее образование (3.5.1)</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Культурное развитие (3.6)</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rPr>
              <w:t>Рынки</w:t>
            </w:r>
            <w:r w:rsidRPr="00D84ED6">
              <w:rPr>
                <w:sz w:val="26"/>
                <w:szCs w:val="26"/>
                <w:lang w:eastAsia="ar-SA"/>
              </w:rPr>
              <w:t xml:space="preserve"> (4.3)</w:t>
            </w:r>
          </w:p>
          <w:p w:rsidR="00275075" w:rsidRPr="00D84ED6" w:rsidRDefault="00275075" w:rsidP="003D5C0D">
            <w:pPr>
              <w:numPr>
                <w:ilvl w:val="0"/>
                <w:numId w:val="10"/>
              </w:numPr>
              <w:tabs>
                <w:tab w:val="left" w:pos="211"/>
                <w:tab w:val="left" w:pos="301"/>
              </w:tabs>
              <w:suppressAutoHyphens/>
              <w:ind w:left="0" w:right="-109" w:firstLine="0"/>
              <w:jc w:val="both"/>
              <w:rPr>
                <w:sz w:val="26"/>
                <w:szCs w:val="26"/>
                <w:lang w:eastAsia="ar-SA"/>
              </w:rPr>
            </w:pPr>
            <w:r w:rsidRPr="00D84ED6">
              <w:rPr>
                <w:sz w:val="26"/>
                <w:szCs w:val="26"/>
                <w:lang w:eastAsia="ar-SA"/>
              </w:rPr>
              <w:t>Связь (6.8)</w:t>
            </w:r>
          </w:p>
        </w:tc>
      </w:tr>
      <w:tr w:rsidR="00275075" w:rsidRPr="00D84ED6" w:rsidTr="006F1333">
        <w:trPr>
          <w:trHeight w:val="365"/>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1911"/>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firstLine="709"/>
              <w:jc w:val="both"/>
              <w:rPr>
                <w:sz w:val="26"/>
                <w:szCs w:val="26"/>
                <w:lang w:eastAsia="ar-SA"/>
              </w:rPr>
            </w:pPr>
            <w:r w:rsidRPr="00D84ED6">
              <w:rPr>
                <w:sz w:val="26"/>
                <w:szCs w:val="26"/>
                <w:lang w:eastAsia="ar-SA"/>
              </w:rPr>
              <w:t>44.</w:t>
            </w:r>
          </w:p>
        </w:tc>
        <w:tc>
          <w:tcPr>
            <w:tcW w:w="23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109"/>
              <w:jc w:val="both"/>
              <w:rPr>
                <w:sz w:val="26"/>
                <w:szCs w:val="26"/>
                <w:lang w:eastAsia="ar-SA"/>
              </w:rPr>
            </w:pPr>
            <w:r w:rsidRPr="00D84ED6">
              <w:rPr>
                <w:sz w:val="26"/>
                <w:szCs w:val="26"/>
                <w:lang w:eastAsia="ar-SA"/>
              </w:rPr>
              <w:t>Архитектурно-строительные требования</w:t>
            </w:r>
          </w:p>
        </w:tc>
        <w:tc>
          <w:tcPr>
            <w:tcW w:w="7324"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2"/>
                <w:numId w:val="62"/>
              </w:numPr>
              <w:tabs>
                <w:tab w:val="left" w:pos="271"/>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2"/>
                <w:numId w:val="62"/>
              </w:numPr>
              <w:tabs>
                <w:tab w:val="left" w:pos="271"/>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Размеры земельных участков для одноэтажных гаражей на 1 машино-место: 30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м: до стены жилого дома – 3. Отступ застройки от красной линии улицы – 5 м.</w:t>
            </w:r>
          </w:p>
          <w:p w:rsidR="00275075" w:rsidRPr="00D84ED6" w:rsidRDefault="00275075" w:rsidP="003D5C0D">
            <w:pPr>
              <w:pStyle w:val="ConsNormal"/>
              <w:widowControl/>
              <w:numPr>
                <w:ilvl w:val="2"/>
                <w:numId w:val="62"/>
              </w:numPr>
              <w:tabs>
                <w:tab w:val="left" w:pos="271"/>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более 8 этажей, включая мансардный.</w:t>
            </w:r>
          </w:p>
          <w:p w:rsidR="00275075" w:rsidRPr="00D84ED6" w:rsidRDefault="00275075" w:rsidP="003D5C0D">
            <w:pPr>
              <w:pStyle w:val="ConsNormal"/>
              <w:widowControl/>
              <w:numPr>
                <w:ilvl w:val="2"/>
                <w:numId w:val="62"/>
              </w:numPr>
              <w:tabs>
                <w:tab w:val="left" w:pos="271"/>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Максимальная высота зданий, сооружений -35 м.</w:t>
            </w:r>
          </w:p>
          <w:p w:rsidR="00275075" w:rsidRPr="00D84ED6" w:rsidRDefault="00275075" w:rsidP="003D5C0D">
            <w:pPr>
              <w:pStyle w:val="ConsNormal"/>
              <w:widowControl/>
              <w:numPr>
                <w:ilvl w:val="2"/>
                <w:numId w:val="62"/>
              </w:numPr>
              <w:tabs>
                <w:tab w:val="left" w:pos="271"/>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- 60%. Для отдельно стоящих нежилых объектов капитального строительства д</w:t>
            </w:r>
            <w:r w:rsidRPr="00D84ED6">
              <w:rPr>
                <w:rFonts w:ascii="Times New Roman" w:hAnsi="Times New Roman" w:cs="Times New Roman"/>
                <w:sz w:val="26"/>
                <w:szCs w:val="26"/>
              </w:rPr>
              <w:t>о</w:t>
            </w:r>
            <w:r w:rsidRPr="00D84ED6">
              <w:rPr>
                <w:rFonts w:ascii="Times New Roman" w:hAnsi="Times New Roman" w:cs="Times New Roman"/>
                <w:sz w:val="26"/>
                <w:szCs w:val="26"/>
              </w:rPr>
              <w:t>пускается -80%.</w:t>
            </w:r>
          </w:p>
          <w:p w:rsidR="00275075" w:rsidRPr="00D84ED6" w:rsidRDefault="00275075" w:rsidP="003D5C0D">
            <w:pPr>
              <w:pStyle w:val="ConsNormal"/>
              <w:widowControl/>
              <w:numPr>
                <w:ilvl w:val="2"/>
                <w:numId w:val="62"/>
              </w:numPr>
              <w:tabs>
                <w:tab w:val="left" w:pos="271"/>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Максимальная высота оград вдоль улиц, между соседними участками – 1,8 м.</w:t>
            </w:r>
          </w:p>
        </w:tc>
      </w:tr>
      <w:tr w:rsidR="00275075" w:rsidRPr="00D84ED6" w:rsidTr="006F1333">
        <w:trPr>
          <w:trHeight w:val="73"/>
        </w:trPr>
        <w:tc>
          <w:tcPr>
            <w:tcW w:w="10206" w:type="dxa"/>
            <w:gridSpan w:val="3"/>
            <w:tcBorders>
              <w:top w:val="single" w:sz="4" w:space="0" w:color="auto"/>
              <w:left w:val="single" w:sz="4" w:space="0" w:color="000000"/>
              <w:bottom w:val="single" w:sz="4" w:space="0" w:color="auto"/>
              <w:right w:val="single" w:sz="4" w:space="0" w:color="000000"/>
            </w:tcBorders>
            <w:vAlign w:val="center"/>
          </w:tcPr>
          <w:p w:rsidR="00275075" w:rsidRPr="00D84ED6" w:rsidRDefault="00275075" w:rsidP="00D84ED6">
            <w:pPr>
              <w:keepLines/>
              <w:tabs>
                <w:tab w:val="left" w:pos="1155"/>
              </w:tabs>
              <w:suppressAutoHyphens/>
              <w:snapToGrid w:val="0"/>
              <w:ind w:right="-109"/>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31"/>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firstLine="709"/>
              <w:jc w:val="both"/>
              <w:rPr>
                <w:sz w:val="26"/>
                <w:szCs w:val="26"/>
                <w:lang w:eastAsia="ar-SA"/>
              </w:rPr>
            </w:pPr>
            <w:r w:rsidRPr="00D84ED6">
              <w:rPr>
                <w:sz w:val="26"/>
                <w:szCs w:val="26"/>
                <w:lang w:eastAsia="ar-SA"/>
              </w:rPr>
              <w:t>55.</w:t>
            </w:r>
          </w:p>
        </w:tc>
        <w:tc>
          <w:tcPr>
            <w:tcW w:w="234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109"/>
              <w:jc w:val="both"/>
              <w:rPr>
                <w:sz w:val="26"/>
                <w:szCs w:val="26"/>
                <w:lang w:eastAsia="ar-SA"/>
              </w:rPr>
            </w:pPr>
            <w:r w:rsidRPr="00D84ED6">
              <w:rPr>
                <w:sz w:val="26"/>
                <w:szCs w:val="26"/>
                <w:lang w:eastAsia="ar-SA"/>
              </w:rPr>
              <w:t>Санитарно-гигиенические и экологические требования</w:t>
            </w:r>
          </w:p>
        </w:tc>
        <w:tc>
          <w:tcPr>
            <w:tcW w:w="7324"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keepLines/>
              <w:numPr>
                <w:ilvl w:val="0"/>
                <w:numId w:val="11"/>
              </w:numPr>
              <w:tabs>
                <w:tab w:val="left" w:pos="211"/>
              </w:tabs>
              <w:suppressAutoHyphens/>
              <w:snapToGrid w:val="0"/>
              <w:ind w:left="0" w:firstLine="0"/>
              <w:jc w:val="both"/>
              <w:rPr>
                <w:sz w:val="26"/>
                <w:szCs w:val="26"/>
                <w:lang w:eastAsia="ar-SA"/>
              </w:rPr>
            </w:pPr>
            <w:r w:rsidRPr="00D84ED6">
              <w:rPr>
                <w:sz w:val="26"/>
                <w:szCs w:val="26"/>
                <w:lang w:eastAsia="ar-SA"/>
              </w:rPr>
              <w:t xml:space="preserve">Водоснабжение следует производить от централизованных систем в соответствии с </w:t>
            </w:r>
            <w:r w:rsidRPr="00D84ED6">
              <w:rPr>
                <w:sz w:val="26"/>
                <w:szCs w:val="26"/>
                <w:shd w:val="clear" w:color="auto" w:fill="FFFFFF"/>
              </w:rPr>
              <w:t>СП 31.13330.2021 «Водоснабжение. Наружные сети и сооружения». Актуализированная редакция СНиП 2.04.02-84*</w:t>
            </w:r>
            <w:r w:rsidRPr="00D84ED6">
              <w:rPr>
                <w:sz w:val="26"/>
                <w:szCs w:val="26"/>
                <w:lang w:eastAsia="ar-SA"/>
              </w:rPr>
              <w:t>.</w:t>
            </w:r>
          </w:p>
          <w:p w:rsidR="00275075" w:rsidRPr="00D84ED6" w:rsidRDefault="00275075" w:rsidP="003D5C0D">
            <w:pPr>
              <w:keepLines/>
              <w:numPr>
                <w:ilvl w:val="0"/>
                <w:numId w:val="11"/>
              </w:numPr>
              <w:tabs>
                <w:tab w:val="left" w:pos="211"/>
              </w:tabs>
              <w:suppressAutoHyphens/>
              <w:snapToGrid w:val="0"/>
              <w:ind w:left="0" w:firstLine="0"/>
              <w:jc w:val="both"/>
              <w:rPr>
                <w:sz w:val="26"/>
                <w:szCs w:val="26"/>
                <w:lang w:eastAsia="ar-SA"/>
              </w:rPr>
            </w:pPr>
            <w:r w:rsidRPr="00D84ED6">
              <w:rPr>
                <w:sz w:val="26"/>
                <w:szCs w:val="26"/>
                <w:lang w:eastAsia="ar-SA"/>
              </w:rPr>
              <w:t>Подключение к централизованной системе канализации или местное канализование.</w:t>
            </w:r>
          </w:p>
          <w:p w:rsidR="00275075" w:rsidRPr="00D84ED6" w:rsidRDefault="00275075" w:rsidP="003D5C0D">
            <w:pPr>
              <w:keepLines/>
              <w:numPr>
                <w:ilvl w:val="0"/>
                <w:numId w:val="11"/>
              </w:numPr>
              <w:tabs>
                <w:tab w:val="left" w:pos="211"/>
              </w:tabs>
              <w:suppressAutoHyphens/>
              <w:snapToGrid w:val="0"/>
              <w:ind w:left="0" w:firstLine="0"/>
              <w:jc w:val="both"/>
              <w:rPr>
                <w:sz w:val="26"/>
                <w:szCs w:val="26"/>
                <w:lang w:eastAsia="ar-SA"/>
              </w:rPr>
            </w:pPr>
            <w:r w:rsidRPr="00D84ED6">
              <w:rPr>
                <w:sz w:val="26"/>
                <w:szCs w:val="26"/>
                <w:lang w:eastAsia="ar-SA"/>
              </w:rPr>
              <w:t>Санитарная очистка территории.</w:t>
            </w:r>
          </w:p>
          <w:p w:rsidR="00275075" w:rsidRPr="00D84ED6" w:rsidRDefault="00275075" w:rsidP="003D5C0D">
            <w:pPr>
              <w:keepLines/>
              <w:numPr>
                <w:ilvl w:val="0"/>
                <w:numId w:val="11"/>
              </w:numPr>
              <w:tabs>
                <w:tab w:val="left" w:pos="211"/>
              </w:tabs>
              <w:suppressAutoHyphens/>
              <w:snapToGrid w:val="0"/>
              <w:ind w:left="0" w:firstLine="0"/>
              <w:jc w:val="both"/>
              <w:rPr>
                <w:sz w:val="26"/>
                <w:szCs w:val="26"/>
                <w:lang w:eastAsia="ar-SA"/>
              </w:rPr>
            </w:pPr>
            <w:r w:rsidRPr="00D84ED6">
              <w:rPr>
                <w:sz w:val="26"/>
                <w:szCs w:val="26"/>
                <w:lang w:eastAsia="ar-SA"/>
              </w:rPr>
              <w:t xml:space="preserve">Обустройство и озеленение прилегающих к земельным участкам тротуаров и газонов. </w:t>
            </w:r>
          </w:p>
          <w:p w:rsidR="00275075" w:rsidRPr="00D84ED6" w:rsidRDefault="00275075" w:rsidP="003D5C0D">
            <w:pPr>
              <w:keepLines/>
              <w:numPr>
                <w:ilvl w:val="0"/>
                <w:numId w:val="11"/>
              </w:numPr>
              <w:tabs>
                <w:tab w:val="left" w:pos="211"/>
              </w:tabs>
              <w:suppressAutoHyphens/>
              <w:snapToGrid w:val="0"/>
              <w:ind w:left="0" w:firstLine="0"/>
              <w:jc w:val="both"/>
              <w:rPr>
                <w:sz w:val="26"/>
                <w:szCs w:val="26"/>
                <w:lang w:eastAsia="ar-SA"/>
              </w:rPr>
            </w:pPr>
            <w:r w:rsidRPr="00D84ED6">
              <w:rPr>
                <w:sz w:val="26"/>
                <w:szCs w:val="26"/>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275075" w:rsidRPr="00D84ED6" w:rsidRDefault="00275075" w:rsidP="003D5C0D">
            <w:pPr>
              <w:pStyle w:val="ae"/>
              <w:widowControl w:val="0"/>
              <w:numPr>
                <w:ilvl w:val="0"/>
                <w:numId w:val="11"/>
              </w:numPr>
              <w:tabs>
                <w:tab w:val="left" w:pos="177"/>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и не более 100 м в соответствии с СанПиН 2.1.3684-21.</w:t>
            </w:r>
          </w:p>
          <w:p w:rsidR="00275075" w:rsidRPr="00D84ED6" w:rsidRDefault="00275075" w:rsidP="003D5C0D">
            <w:pPr>
              <w:keepLines/>
              <w:numPr>
                <w:ilvl w:val="0"/>
                <w:numId w:val="11"/>
              </w:numPr>
              <w:tabs>
                <w:tab w:val="left" w:pos="211"/>
              </w:tabs>
              <w:suppressAutoHyphens/>
              <w:snapToGrid w:val="0"/>
              <w:ind w:left="0" w:firstLine="0"/>
              <w:jc w:val="both"/>
              <w:rPr>
                <w:sz w:val="26"/>
                <w:szCs w:val="26"/>
                <w:lang w:eastAsia="ar-SA"/>
              </w:rPr>
            </w:pPr>
            <w:r w:rsidRPr="00D84ED6">
              <w:rPr>
                <w:sz w:val="26"/>
                <w:szCs w:val="26"/>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 настоящими Правилами.</w:t>
            </w:r>
          </w:p>
        </w:tc>
      </w:tr>
      <w:tr w:rsidR="00275075" w:rsidRPr="00D84ED6" w:rsidTr="006F1333">
        <w:trPr>
          <w:cantSplit/>
          <w:trHeight w:val="1332"/>
        </w:trPr>
        <w:tc>
          <w:tcPr>
            <w:tcW w:w="53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firstLine="709"/>
              <w:jc w:val="both"/>
              <w:rPr>
                <w:sz w:val="26"/>
                <w:szCs w:val="26"/>
                <w:lang w:eastAsia="ar-SA"/>
              </w:rPr>
            </w:pPr>
            <w:r w:rsidRPr="00D84ED6">
              <w:rPr>
                <w:sz w:val="26"/>
                <w:szCs w:val="26"/>
                <w:lang w:eastAsia="ar-SA"/>
              </w:rPr>
              <w:lastRenderedPageBreak/>
              <w:t>66.</w:t>
            </w:r>
          </w:p>
        </w:tc>
        <w:tc>
          <w:tcPr>
            <w:tcW w:w="234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Защита от опасных природных процессов</w:t>
            </w:r>
          </w:p>
        </w:tc>
        <w:tc>
          <w:tcPr>
            <w:tcW w:w="7324"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2"/>
              </w:numPr>
              <w:tabs>
                <w:tab w:val="left" w:pos="211"/>
              </w:tabs>
              <w:suppressAutoHyphens/>
              <w:snapToGrid w:val="0"/>
              <w:ind w:left="0" w:firstLine="0"/>
              <w:jc w:val="both"/>
              <w:rPr>
                <w:sz w:val="26"/>
                <w:szCs w:val="26"/>
                <w:lang w:eastAsia="ar-SA"/>
              </w:rPr>
            </w:pPr>
            <w:r w:rsidRPr="00D84ED6">
              <w:rPr>
                <w:sz w:val="26"/>
                <w:szCs w:val="26"/>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275075" w:rsidRPr="00D84ED6" w:rsidRDefault="00275075" w:rsidP="003D5C0D">
            <w:pPr>
              <w:numPr>
                <w:ilvl w:val="0"/>
                <w:numId w:val="12"/>
              </w:numPr>
              <w:tabs>
                <w:tab w:val="left" w:pos="211"/>
              </w:tabs>
              <w:suppressAutoHyphens/>
              <w:ind w:left="0" w:firstLine="0"/>
              <w:jc w:val="both"/>
              <w:rPr>
                <w:sz w:val="26"/>
                <w:szCs w:val="26"/>
                <w:lang w:eastAsia="ar-SA"/>
              </w:rPr>
            </w:pPr>
            <w:r w:rsidRPr="00D84ED6">
              <w:rPr>
                <w:sz w:val="26"/>
                <w:szCs w:val="26"/>
                <w:lang w:eastAsia="ar-SA"/>
              </w:rPr>
              <w:t>Мониторинг уровня положения грунтовых вод.</w:t>
            </w:r>
          </w:p>
          <w:p w:rsidR="00275075" w:rsidRPr="00D84ED6" w:rsidRDefault="00275075" w:rsidP="003D5C0D">
            <w:pPr>
              <w:numPr>
                <w:ilvl w:val="0"/>
                <w:numId w:val="12"/>
              </w:numPr>
              <w:tabs>
                <w:tab w:val="left" w:pos="211"/>
              </w:tabs>
              <w:suppressAutoHyphens/>
              <w:ind w:left="0" w:firstLine="0"/>
              <w:jc w:val="both"/>
              <w:rPr>
                <w:sz w:val="26"/>
                <w:szCs w:val="26"/>
                <w:lang w:eastAsia="ar-SA"/>
              </w:rPr>
            </w:pPr>
            <w:r w:rsidRPr="00D84ED6">
              <w:rPr>
                <w:sz w:val="26"/>
                <w:szCs w:val="26"/>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275075" w:rsidRPr="00D84ED6" w:rsidRDefault="00275075" w:rsidP="003D5C0D">
            <w:pPr>
              <w:pStyle w:val="ae"/>
              <w:widowControl w:val="0"/>
              <w:numPr>
                <w:ilvl w:val="0"/>
                <w:numId w:val="12"/>
              </w:numPr>
              <w:tabs>
                <w:tab w:val="left" w:pos="230"/>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275075" w:rsidRPr="00D84ED6" w:rsidRDefault="00275075" w:rsidP="003D5C0D">
            <w:pPr>
              <w:numPr>
                <w:ilvl w:val="0"/>
                <w:numId w:val="14"/>
              </w:numPr>
              <w:tabs>
                <w:tab w:val="left" w:pos="271"/>
              </w:tabs>
              <w:suppressAutoHyphens/>
              <w:ind w:left="0" w:firstLine="0"/>
              <w:jc w:val="both"/>
              <w:rPr>
                <w:sz w:val="26"/>
                <w:szCs w:val="26"/>
              </w:rPr>
            </w:pPr>
            <w:r w:rsidRPr="00D84ED6">
              <w:rPr>
                <w:sz w:val="26"/>
                <w:szCs w:val="26"/>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275075" w:rsidRPr="00D84ED6" w:rsidRDefault="00275075" w:rsidP="003D5C0D">
            <w:pPr>
              <w:pStyle w:val="ae"/>
              <w:numPr>
                <w:ilvl w:val="0"/>
                <w:numId w:val="15"/>
              </w:numPr>
              <w:tabs>
                <w:tab w:val="left" w:pos="271"/>
              </w:tabs>
              <w:ind w:left="0" w:firstLine="0"/>
              <w:contextualSpacing w:val="0"/>
              <w:jc w:val="both"/>
              <w:rPr>
                <w:sz w:val="26"/>
                <w:szCs w:val="26"/>
              </w:rPr>
            </w:pPr>
            <w:r w:rsidRPr="00D84ED6">
              <w:rPr>
                <w:sz w:val="26"/>
                <w:szCs w:val="26"/>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Ж4 – Зона смешанной жилой застройки</w:t>
      </w:r>
    </w:p>
    <w:tbl>
      <w:tblPr>
        <w:tblW w:w="10206" w:type="dxa"/>
        <w:tblInd w:w="108" w:type="dxa"/>
        <w:tblLook w:val="00A0"/>
      </w:tblPr>
      <w:tblGrid>
        <w:gridCol w:w="536"/>
        <w:gridCol w:w="2244"/>
        <w:gridCol w:w="7426"/>
      </w:tblGrid>
      <w:tr w:rsidR="00275075" w:rsidRPr="00D84ED6" w:rsidTr="006F1333">
        <w:trPr>
          <w:trHeight w:val="148"/>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lang w:eastAsia="ar-SA"/>
              </w:rPr>
              <w:t>Тип регламента</w:t>
            </w:r>
          </w:p>
        </w:tc>
        <w:tc>
          <w:tcPr>
            <w:tcW w:w="7426" w:type="dxa"/>
            <w:tcBorders>
              <w:top w:val="single" w:sz="4" w:space="0" w:color="000000"/>
              <w:left w:val="single" w:sz="4" w:space="0" w:color="auto"/>
              <w:bottom w:val="single" w:sz="4" w:space="0" w:color="000000"/>
              <w:right w:val="single" w:sz="4" w:space="0" w:color="000000"/>
            </w:tcBorders>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lang w:eastAsia="ar-SA"/>
              </w:rPr>
              <w:t>Содержание регламента</w:t>
            </w:r>
          </w:p>
        </w:tc>
      </w:tr>
      <w:tr w:rsidR="00275075" w:rsidRPr="00D84ED6" w:rsidTr="006F1333">
        <w:trPr>
          <w:trHeight w:val="148"/>
        </w:trPr>
        <w:tc>
          <w:tcPr>
            <w:tcW w:w="10206" w:type="dxa"/>
            <w:gridSpan w:val="3"/>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cantSplit/>
          <w:trHeight w:val="826"/>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lang w:eastAsia="ar-SA"/>
              </w:rPr>
              <w:t>Основные виды разрешенного использования</w:t>
            </w:r>
          </w:p>
        </w:tc>
        <w:tc>
          <w:tcPr>
            <w:tcW w:w="7426" w:type="dxa"/>
            <w:tcBorders>
              <w:top w:val="single" w:sz="4" w:space="0" w:color="auto"/>
              <w:left w:val="single" w:sz="4" w:space="0" w:color="auto"/>
              <w:bottom w:val="single" w:sz="4" w:space="0" w:color="auto"/>
              <w:right w:val="single" w:sz="4" w:space="0" w:color="000000"/>
            </w:tcBorders>
          </w:tcPr>
          <w:p w:rsidR="00275075" w:rsidRPr="00D84ED6" w:rsidRDefault="00275075" w:rsidP="003D5C0D">
            <w:pPr>
              <w:widowControl w:val="0"/>
              <w:numPr>
                <w:ilvl w:val="0"/>
                <w:numId w:val="8"/>
              </w:numPr>
              <w:tabs>
                <w:tab w:val="left" w:pos="211"/>
              </w:tabs>
              <w:suppressAutoHyphens/>
              <w:snapToGrid w:val="0"/>
              <w:ind w:left="0" w:right="-71" w:firstLine="0"/>
              <w:jc w:val="both"/>
              <w:rPr>
                <w:sz w:val="26"/>
                <w:szCs w:val="26"/>
                <w:lang w:eastAsia="ar-SA"/>
              </w:rPr>
            </w:pPr>
            <w:r w:rsidRPr="00D84ED6">
              <w:rPr>
                <w:sz w:val="26"/>
                <w:szCs w:val="26"/>
              </w:rPr>
              <w:t>Для индивидуального жилищного строительства</w:t>
            </w:r>
            <w:r w:rsidRPr="00D84ED6">
              <w:rPr>
                <w:sz w:val="26"/>
                <w:szCs w:val="26"/>
                <w:lang w:eastAsia="ar-SA"/>
              </w:rPr>
              <w:t xml:space="preserve"> (2.1)</w:t>
            </w:r>
          </w:p>
          <w:p w:rsidR="00275075" w:rsidRPr="00D84ED6" w:rsidRDefault="00275075" w:rsidP="003D5C0D">
            <w:pPr>
              <w:widowControl w:val="0"/>
              <w:numPr>
                <w:ilvl w:val="0"/>
                <w:numId w:val="8"/>
              </w:numPr>
              <w:tabs>
                <w:tab w:val="left" w:pos="211"/>
              </w:tabs>
              <w:suppressAutoHyphens/>
              <w:snapToGrid w:val="0"/>
              <w:ind w:left="0" w:right="-71" w:firstLine="0"/>
              <w:jc w:val="both"/>
              <w:rPr>
                <w:sz w:val="26"/>
                <w:szCs w:val="26"/>
                <w:lang w:eastAsia="ar-SA"/>
              </w:rPr>
            </w:pPr>
            <w:r w:rsidRPr="00D84ED6">
              <w:rPr>
                <w:sz w:val="26"/>
                <w:szCs w:val="26"/>
              </w:rPr>
              <w:t>Малоэтажная многоквартирная жилая застройка (2.1.1)</w:t>
            </w:r>
          </w:p>
          <w:p w:rsidR="00275075" w:rsidRPr="00D84ED6" w:rsidRDefault="00275075" w:rsidP="003D5C0D">
            <w:pPr>
              <w:widowControl w:val="0"/>
              <w:numPr>
                <w:ilvl w:val="0"/>
                <w:numId w:val="8"/>
              </w:numPr>
              <w:tabs>
                <w:tab w:val="left" w:pos="227"/>
              </w:tabs>
              <w:suppressAutoHyphens/>
              <w:snapToGrid w:val="0"/>
              <w:ind w:left="227" w:right="-71" w:hanging="284"/>
              <w:jc w:val="both"/>
              <w:rPr>
                <w:sz w:val="26"/>
                <w:szCs w:val="26"/>
                <w:lang w:eastAsia="ar-SA"/>
              </w:rPr>
            </w:pPr>
            <w:r w:rsidRPr="00D84ED6">
              <w:rPr>
                <w:sz w:val="26"/>
                <w:szCs w:val="26"/>
              </w:rPr>
              <w:t>Для ведения личного подсобного хозяйства (приусадебный земельный участок)</w:t>
            </w:r>
            <w:r w:rsidRPr="00D84ED6">
              <w:rPr>
                <w:sz w:val="26"/>
                <w:szCs w:val="26"/>
                <w:lang w:eastAsia="ar-SA"/>
              </w:rPr>
              <w:t xml:space="preserve"> (2.2)</w:t>
            </w:r>
          </w:p>
          <w:p w:rsidR="00275075" w:rsidRPr="00D84ED6" w:rsidRDefault="00275075" w:rsidP="003D5C0D">
            <w:pPr>
              <w:widowControl w:val="0"/>
              <w:numPr>
                <w:ilvl w:val="0"/>
                <w:numId w:val="8"/>
              </w:numPr>
              <w:tabs>
                <w:tab w:val="left" w:pos="211"/>
              </w:tabs>
              <w:suppressAutoHyphens/>
              <w:snapToGrid w:val="0"/>
              <w:ind w:left="0" w:right="-71" w:firstLine="0"/>
              <w:jc w:val="both"/>
              <w:rPr>
                <w:sz w:val="26"/>
                <w:szCs w:val="26"/>
                <w:lang w:eastAsia="ar-SA"/>
              </w:rPr>
            </w:pPr>
            <w:r w:rsidRPr="00D84ED6">
              <w:rPr>
                <w:sz w:val="26"/>
                <w:szCs w:val="26"/>
              </w:rPr>
              <w:t>Блокированная жилая застройка</w:t>
            </w:r>
            <w:r w:rsidRPr="00D84ED6">
              <w:rPr>
                <w:sz w:val="26"/>
                <w:szCs w:val="26"/>
                <w:lang w:eastAsia="ar-SA"/>
              </w:rPr>
              <w:t xml:space="preserve"> (2.3)</w:t>
            </w:r>
          </w:p>
          <w:p w:rsidR="00275075" w:rsidRPr="00D84ED6" w:rsidRDefault="00275075" w:rsidP="003D5C0D">
            <w:pPr>
              <w:widowControl w:val="0"/>
              <w:numPr>
                <w:ilvl w:val="0"/>
                <w:numId w:val="8"/>
              </w:numPr>
              <w:tabs>
                <w:tab w:val="left" w:pos="211"/>
              </w:tabs>
              <w:suppressAutoHyphens/>
              <w:snapToGrid w:val="0"/>
              <w:ind w:left="0" w:right="-71" w:firstLine="0"/>
              <w:jc w:val="both"/>
              <w:rPr>
                <w:sz w:val="26"/>
                <w:szCs w:val="26"/>
                <w:lang w:eastAsia="ar-SA"/>
              </w:rPr>
            </w:pPr>
            <w:r w:rsidRPr="00D84ED6">
              <w:rPr>
                <w:sz w:val="26"/>
                <w:szCs w:val="26"/>
              </w:rPr>
              <w:t>Среднеэтажная жилая застройка (2.5)</w:t>
            </w:r>
          </w:p>
          <w:p w:rsidR="00275075" w:rsidRPr="00D84ED6" w:rsidRDefault="00275075" w:rsidP="003D5C0D">
            <w:pPr>
              <w:widowControl w:val="0"/>
              <w:numPr>
                <w:ilvl w:val="0"/>
                <w:numId w:val="9"/>
              </w:numPr>
              <w:tabs>
                <w:tab w:val="left" w:pos="211"/>
              </w:tabs>
              <w:suppressAutoHyphens/>
              <w:snapToGrid w:val="0"/>
              <w:ind w:left="0" w:right="-71" w:firstLine="0"/>
              <w:jc w:val="both"/>
              <w:rPr>
                <w:sz w:val="26"/>
                <w:szCs w:val="26"/>
                <w:lang w:eastAsia="ar-SA"/>
              </w:rPr>
            </w:pPr>
            <w:r w:rsidRPr="00D84ED6">
              <w:rPr>
                <w:sz w:val="26"/>
                <w:szCs w:val="26"/>
              </w:rPr>
              <w:t>Обслуживание жилой застройки (2.7)</w:t>
            </w:r>
          </w:p>
          <w:p w:rsidR="00275075" w:rsidRPr="00D84ED6" w:rsidRDefault="00275075" w:rsidP="003D5C0D">
            <w:pPr>
              <w:widowControl w:val="0"/>
              <w:numPr>
                <w:ilvl w:val="0"/>
                <w:numId w:val="9"/>
              </w:numPr>
              <w:tabs>
                <w:tab w:val="left" w:pos="211"/>
              </w:tabs>
              <w:suppressAutoHyphens/>
              <w:snapToGrid w:val="0"/>
              <w:ind w:left="0" w:right="-71" w:firstLine="0"/>
              <w:jc w:val="both"/>
              <w:rPr>
                <w:sz w:val="26"/>
                <w:szCs w:val="26"/>
                <w:lang w:eastAsia="ar-SA"/>
              </w:rPr>
            </w:pPr>
            <w:r w:rsidRPr="00D84ED6">
              <w:rPr>
                <w:sz w:val="26"/>
                <w:szCs w:val="26"/>
              </w:rPr>
              <w:t>Коммунальное обслуживание (3.1)</w:t>
            </w:r>
          </w:p>
          <w:p w:rsidR="00275075" w:rsidRPr="00D84ED6" w:rsidRDefault="00275075" w:rsidP="003D5C0D">
            <w:pPr>
              <w:widowControl w:val="0"/>
              <w:numPr>
                <w:ilvl w:val="0"/>
                <w:numId w:val="9"/>
              </w:numPr>
              <w:tabs>
                <w:tab w:val="left" w:pos="211"/>
              </w:tabs>
              <w:suppressAutoHyphens/>
              <w:snapToGrid w:val="0"/>
              <w:ind w:left="0" w:right="-71" w:firstLine="0"/>
              <w:jc w:val="both"/>
              <w:rPr>
                <w:sz w:val="26"/>
                <w:szCs w:val="26"/>
                <w:lang w:eastAsia="ar-SA"/>
              </w:rPr>
            </w:pPr>
            <w:r w:rsidRPr="00D84ED6">
              <w:rPr>
                <w:rFonts w:eastAsia="Calibri"/>
                <w:sz w:val="26"/>
                <w:szCs w:val="26"/>
                <w:lang w:eastAsia="en-US"/>
              </w:rPr>
              <w:t>Магазины (4.4)</w:t>
            </w:r>
          </w:p>
          <w:p w:rsidR="00275075" w:rsidRPr="00D84ED6" w:rsidRDefault="00275075" w:rsidP="003D5C0D">
            <w:pPr>
              <w:widowControl w:val="0"/>
              <w:numPr>
                <w:ilvl w:val="0"/>
                <w:numId w:val="9"/>
              </w:numPr>
              <w:tabs>
                <w:tab w:val="left" w:pos="211"/>
              </w:tabs>
              <w:suppressAutoHyphens/>
              <w:snapToGrid w:val="0"/>
              <w:ind w:left="0" w:right="-71"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556"/>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lang w:eastAsia="ar-SA"/>
              </w:rPr>
              <w:t xml:space="preserve">Вспомогательные </w:t>
            </w:r>
          </w:p>
          <w:p w:rsidR="00275075" w:rsidRPr="00D84ED6" w:rsidRDefault="00275075" w:rsidP="00D84ED6">
            <w:pPr>
              <w:tabs>
                <w:tab w:val="left" w:pos="1155"/>
              </w:tabs>
              <w:suppressAutoHyphens/>
              <w:ind w:right="-71"/>
              <w:jc w:val="both"/>
              <w:rPr>
                <w:sz w:val="26"/>
                <w:szCs w:val="26"/>
                <w:lang w:eastAsia="ar-SA"/>
              </w:rPr>
            </w:pPr>
            <w:r w:rsidRPr="00D84ED6">
              <w:rPr>
                <w:sz w:val="26"/>
                <w:szCs w:val="26"/>
                <w:lang w:eastAsia="ar-SA"/>
              </w:rPr>
              <w:t>виды разрешенного</w:t>
            </w:r>
          </w:p>
          <w:p w:rsidR="00275075" w:rsidRPr="00D84ED6" w:rsidRDefault="00275075" w:rsidP="00D84ED6">
            <w:pPr>
              <w:tabs>
                <w:tab w:val="left" w:pos="1155"/>
              </w:tabs>
              <w:suppressAutoHyphens/>
              <w:ind w:right="-71"/>
              <w:jc w:val="both"/>
              <w:rPr>
                <w:sz w:val="26"/>
                <w:szCs w:val="26"/>
                <w:lang w:eastAsia="ar-SA"/>
              </w:rPr>
            </w:pPr>
            <w:r w:rsidRPr="00D84ED6">
              <w:rPr>
                <w:sz w:val="26"/>
                <w:szCs w:val="26"/>
                <w:lang w:eastAsia="ar-SA"/>
              </w:rPr>
              <w:t>использования</w:t>
            </w:r>
          </w:p>
          <w:p w:rsidR="00275075" w:rsidRPr="00D84ED6" w:rsidRDefault="00275075" w:rsidP="00D84ED6">
            <w:pPr>
              <w:tabs>
                <w:tab w:val="left" w:pos="1155"/>
              </w:tabs>
              <w:suppressAutoHyphens/>
              <w:ind w:right="-71"/>
              <w:jc w:val="both"/>
              <w:rPr>
                <w:sz w:val="26"/>
                <w:szCs w:val="26"/>
                <w:lang w:eastAsia="ar-SA"/>
              </w:rPr>
            </w:pPr>
          </w:p>
        </w:tc>
        <w:tc>
          <w:tcPr>
            <w:tcW w:w="7426"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rPr>
              <w:t>Питомники</w:t>
            </w:r>
            <w:r w:rsidRPr="00D84ED6">
              <w:rPr>
                <w:sz w:val="26"/>
                <w:szCs w:val="26"/>
                <w:lang w:eastAsia="ar-SA"/>
              </w:rPr>
              <w:t xml:space="preserve"> (1.17)</w:t>
            </w:r>
            <w:r w:rsidRPr="00D84ED6">
              <w:rPr>
                <w:sz w:val="26"/>
                <w:szCs w:val="26"/>
              </w:rPr>
              <w:t xml:space="preserve"> </w:t>
            </w:r>
          </w:p>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lang w:eastAsia="ar-SA"/>
              </w:rPr>
              <w:t>Хранение автотранспорта (2.7.1)</w:t>
            </w:r>
            <w:r w:rsidRPr="00D84ED6">
              <w:rPr>
                <w:sz w:val="26"/>
                <w:szCs w:val="26"/>
              </w:rPr>
              <w:t xml:space="preserve"> </w:t>
            </w:r>
          </w:p>
          <w:p w:rsidR="00275075" w:rsidRPr="00D84ED6" w:rsidRDefault="00275075" w:rsidP="003D5C0D">
            <w:pPr>
              <w:widowControl w:val="0"/>
              <w:numPr>
                <w:ilvl w:val="0"/>
                <w:numId w:val="9"/>
              </w:numPr>
              <w:tabs>
                <w:tab w:val="left" w:pos="211"/>
              </w:tabs>
              <w:suppressAutoHyphens/>
              <w:snapToGrid w:val="0"/>
              <w:ind w:left="0" w:right="-71" w:firstLine="0"/>
              <w:jc w:val="both"/>
              <w:rPr>
                <w:sz w:val="26"/>
                <w:szCs w:val="26"/>
                <w:lang w:eastAsia="ar-SA"/>
              </w:rPr>
            </w:pPr>
            <w:r w:rsidRPr="00D84ED6">
              <w:rPr>
                <w:sz w:val="26"/>
                <w:szCs w:val="26"/>
              </w:rPr>
              <w:t>Развлечение (4.8)</w:t>
            </w:r>
          </w:p>
          <w:p w:rsidR="00275075" w:rsidRPr="00D84ED6" w:rsidRDefault="00275075" w:rsidP="003D5C0D">
            <w:pPr>
              <w:widowControl w:val="0"/>
              <w:numPr>
                <w:ilvl w:val="0"/>
                <w:numId w:val="9"/>
              </w:numPr>
              <w:tabs>
                <w:tab w:val="left" w:pos="211"/>
              </w:tabs>
              <w:suppressAutoHyphens/>
              <w:snapToGrid w:val="0"/>
              <w:ind w:left="0" w:right="-71" w:firstLine="0"/>
              <w:jc w:val="both"/>
              <w:rPr>
                <w:sz w:val="26"/>
                <w:szCs w:val="26"/>
                <w:lang w:eastAsia="ar-SA"/>
              </w:rPr>
            </w:pPr>
            <w:r w:rsidRPr="00D84ED6">
              <w:rPr>
                <w:sz w:val="26"/>
                <w:szCs w:val="26"/>
              </w:rPr>
              <w:t>Спорт (5.1)</w:t>
            </w:r>
          </w:p>
          <w:p w:rsidR="00275075" w:rsidRPr="00D84ED6" w:rsidRDefault="00275075" w:rsidP="003D5C0D">
            <w:pPr>
              <w:widowControl w:val="0"/>
              <w:numPr>
                <w:ilvl w:val="0"/>
                <w:numId w:val="9"/>
              </w:numPr>
              <w:tabs>
                <w:tab w:val="left" w:pos="211"/>
              </w:tabs>
              <w:suppressAutoHyphens/>
              <w:ind w:left="0" w:right="-71" w:firstLine="0"/>
              <w:jc w:val="both"/>
              <w:rPr>
                <w:sz w:val="26"/>
                <w:szCs w:val="26"/>
                <w:lang w:eastAsia="ar-SA"/>
              </w:rPr>
            </w:pPr>
            <w:r w:rsidRPr="00D84ED6">
              <w:rPr>
                <w:sz w:val="26"/>
                <w:szCs w:val="26"/>
              </w:rPr>
              <w:t>Ведение огородничества</w:t>
            </w:r>
            <w:r w:rsidRPr="00D84ED6">
              <w:rPr>
                <w:sz w:val="26"/>
                <w:szCs w:val="26"/>
                <w:lang w:eastAsia="ar-SA"/>
              </w:rPr>
              <w:t xml:space="preserve"> (13.1)</w:t>
            </w:r>
          </w:p>
          <w:p w:rsidR="00275075" w:rsidRPr="00D84ED6" w:rsidRDefault="00275075" w:rsidP="003D5C0D">
            <w:pPr>
              <w:widowControl w:val="0"/>
              <w:numPr>
                <w:ilvl w:val="0"/>
                <w:numId w:val="9"/>
              </w:numPr>
              <w:tabs>
                <w:tab w:val="left" w:pos="211"/>
              </w:tabs>
              <w:suppressAutoHyphens/>
              <w:ind w:left="0" w:right="-71" w:firstLine="0"/>
              <w:jc w:val="both"/>
              <w:rPr>
                <w:sz w:val="26"/>
                <w:szCs w:val="26"/>
                <w:lang w:eastAsia="ar-SA"/>
              </w:rPr>
            </w:pPr>
            <w:r w:rsidRPr="00D84ED6">
              <w:rPr>
                <w:sz w:val="26"/>
                <w:szCs w:val="26"/>
              </w:rPr>
              <w:t>Ведение садоводства</w:t>
            </w:r>
            <w:r w:rsidRPr="00D84ED6">
              <w:rPr>
                <w:sz w:val="26"/>
                <w:szCs w:val="26"/>
                <w:lang w:eastAsia="ar-SA"/>
              </w:rPr>
              <w:t xml:space="preserve"> (13.2)</w:t>
            </w:r>
          </w:p>
        </w:tc>
      </w:tr>
      <w:tr w:rsidR="00275075" w:rsidRPr="00D84ED6" w:rsidTr="006F1333">
        <w:trPr>
          <w:trHeight w:val="701"/>
        </w:trPr>
        <w:tc>
          <w:tcPr>
            <w:tcW w:w="53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4"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lang w:eastAsia="ar-SA"/>
              </w:rPr>
              <w:t xml:space="preserve">Условно разрешенные </w:t>
            </w:r>
            <w:r w:rsidRPr="00D84ED6">
              <w:rPr>
                <w:sz w:val="26"/>
                <w:szCs w:val="26"/>
                <w:lang w:eastAsia="ar-SA"/>
              </w:rPr>
              <w:lastRenderedPageBreak/>
              <w:t>виды использования</w:t>
            </w:r>
          </w:p>
        </w:tc>
        <w:tc>
          <w:tcPr>
            <w:tcW w:w="7426"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rPr>
              <w:lastRenderedPageBreak/>
              <w:t xml:space="preserve">Бытовое обслуживание </w:t>
            </w:r>
            <w:r w:rsidRPr="00D84ED6">
              <w:rPr>
                <w:sz w:val="26"/>
                <w:szCs w:val="26"/>
                <w:lang w:eastAsia="ar-SA"/>
              </w:rPr>
              <w:t>(3.3)</w:t>
            </w:r>
          </w:p>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lang w:eastAsia="ar-SA"/>
              </w:rPr>
              <w:t>Амбулаторно-поликлиническое обслуживание (3.4.1)</w:t>
            </w:r>
          </w:p>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lang w:eastAsia="ar-SA"/>
              </w:rPr>
              <w:lastRenderedPageBreak/>
              <w:t>Дошкольное, начальное и среднее общее образование (3.5.1)</w:t>
            </w:r>
          </w:p>
          <w:p w:rsidR="00275075" w:rsidRPr="00D84ED6" w:rsidRDefault="00275075" w:rsidP="003D5C0D">
            <w:pPr>
              <w:widowControl w:val="0"/>
              <w:numPr>
                <w:ilvl w:val="0"/>
                <w:numId w:val="9"/>
              </w:numPr>
              <w:tabs>
                <w:tab w:val="left" w:pos="211"/>
              </w:tabs>
              <w:suppressAutoHyphens/>
              <w:ind w:left="0" w:right="-71" w:firstLine="0"/>
              <w:jc w:val="both"/>
              <w:rPr>
                <w:sz w:val="26"/>
                <w:szCs w:val="26"/>
                <w:lang w:eastAsia="ar-SA"/>
              </w:rPr>
            </w:pPr>
            <w:r w:rsidRPr="00D84ED6">
              <w:rPr>
                <w:sz w:val="26"/>
                <w:szCs w:val="26"/>
              </w:rPr>
              <w:t>Культурное развитие (3.6)</w:t>
            </w:r>
          </w:p>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lang w:eastAsia="ar-SA"/>
              </w:rPr>
              <w:t>Религиозное использование (3.7)</w:t>
            </w:r>
          </w:p>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rPr>
              <w:t>Рынки</w:t>
            </w:r>
            <w:r w:rsidRPr="00D84ED6">
              <w:rPr>
                <w:sz w:val="26"/>
                <w:szCs w:val="26"/>
                <w:lang w:eastAsia="ar-SA"/>
              </w:rPr>
              <w:t xml:space="preserve"> (4.3)</w:t>
            </w:r>
          </w:p>
          <w:p w:rsidR="00275075" w:rsidRPr="00D84ED6" w:rsidRDefault="00275075" w:rsidP="003D5C0D">
            <w:pPr>
              <w:numPr>
                <w:ilvl w:val="0"/>
                <w:numId w:val="10"/>
              </w:numPr>
              <w:tabs>
                <w:tab w:val="left" w:pos="211"/>
                <w:tab w:val="left" w:pos="301"/>
              </w:tabs>
              <w:suppressAutoHyphens/>
              <w:ind w:left="0" w:right="-71" w:firstLine="0"/>
              <w:jc w:val="both"/>
              <w:rPr>
                <w:sz w:val="26"/>
                <w:szCs w:val="26"/>
                <w:lang w:eastAsia="ar-SA"/>
              </w:rPr>
            </w:pPr>
            <w:r w:rsidRPr="00D84ED6">
              <w:rPr>
                <w:sz w:val="26"/>
                <w:szCs w:val="26"/>
                <w:lang w:eastAsia="ar-SA"/>
              </w:rPr>
              <w:t>Связь (6.8)</w:t>
            </w:r>
          </w:p>
        </w:tc>
      </w:tr>
      <w:tr w:rsidR="00275075" w:rsidRPr="00D84ED6" w:rsidTr="006F1333">
        <w:trPr>
          <w:trHeight w:val="365"/>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rPr>
              <w:lastRenderedPageBreak/>
              <w:t>Предельные параметры разрешенного строительства, реконструкции объектов капитального строительства:</w:t>
            </w:r>
          </w:p>
        </w:tc>
      </w:tr>
      <w:tr w:rsidR="00275075" w:rsidRPr="00D84ED6" w:rsidTr="006F1333">
        <w:trPr>
          <w:trHeight w:val="73"/>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jc w:val="both"/>
              <w:rPr>
                <w:sz w:val="26"/>
                <w:szCs w:val="26"/>
                <w:lang w:eastAsia="ar-SA"/>
              </w:rPr>
            </w:pPr>
            <w:r w:rsidRPr="00D84ED6">
              <w:rPr>
                <w:sz w:val="26"/>
                <w:szCs w:val="26"/>
                <w:lang w:eastAsia="ar-SA"/>
              </w:rPr>
              <w:t>4.</w:t>
            </w:r>
          </w:p>
        </w:tc>
        <w:tc>
          <w:tcPr>
            <w:tcW w:w="224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71"/>
              <w:jc w:val="both"/>
              <w:rPr>
                <w:sz w:val="26"/>
                <w:szCs w:val="26"/>
                <w:lang w:eastAsia="ar-SA"/>
              </w:rPr>
            </w:pPr>
            <w:r w:rsidRPr="00D84ED6">
              <w:rPr>
                <w:sz w:val="26"/>
                <w:szCs w:val="26"/>
                <w:lang w:eastAsia="ar-SA"/>
              </w:rPr>
              <w:t>Архитектурно-строительные требования</w:t>
            </w:r>
          </w:p>
        </w:tc>
        <w:tc>
          <w:tcPr>
            <w:tcW w:w="7426"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0"/>
                <w:numId w:val="63"/>
              </w:numPr>
              <w:tabs>
                <w:tab w:val="left" w:pos="31"/>
                <w:tab w:val="left" w:pos="280"/>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w:t>
            </w:r>
          </w:p>
          <w:p w:rsidR="00275075" w:rsidRPr="00D84ED6" w:rsidRDefault="00275075" w:rsidP="003D5C0D">
            <w:pPr>
              <w:pStyle w:val="ConsNormal"/>
              <w:widowControl/>
              <w:numPr>
                <w:ilvl w:val="0"/>
                <w:numId w:val="16"/>
              </w:numPr>
              <w:tabs>
                <w:tab w:val="left" w:pos="280"/>
                <w:tab w:val="left" w:pos="317"/>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площадь земельного участка, предназначенного для индивидуального жилищного строительства,для ведения личного подсобного хозяйства, блокированной жилой застройки, малоэтажной многоквартирной жилой застройки – от 400 до 3000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3D5C0D">
            <w:pPr>
              <w:pStyle w:val="ConsNormal"/>
              <w:widowControl/>
              <w:numPr>
                <w:ilvl w:val="0"/>
                <w:numId w:val="63"/>
              </w:numPr>
              <w:tabs>
                <w:tab w:val="left" w:pos="280"/>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Размеры земельных участков для одноэтажных гаражей на 1 машино-место: 30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D84ED6">
            <w:pPr>
              <w:pStyle w:val="ConsNormal"/>
              <w:widowControl/>
              <w:tabs>
                <w:tab w:val="left" w:pos="31"/>
                <w:tab w:val="left" w:pos="346"/>
              </w:tabs>
              <w:ind w:left="14" w:right="34" w:firstLine="0"/>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м: до стены жилого дома – 3; до хозяйственных построек – 1. Отступ застройки от красной линии улицы – 5 м.</w:t>
            </w:r>
          </w:p>
          <w:p w:rsidR="00275075" w:rsidRPr="00D84ED6" w:rsidRDefault="00275075" w:rsidP="00D84ED6">
            <w:pPr>
              <w:pStyle w:val="ConsNormal"/>
              <w:widowControl/>
              <w:tabs>
                <w:tab w:val="left" w:pos="31"/>
                <w:tab w:val="left" w:pos="280"/>
              </w:tabs>
              <w:ind w:right="0" w:firstLine="0"/>
              <w:jc w:val="both"/>
              <w:rPr>
                <w:rFonts w:ascii="Times New Roman" w:hAnsi="Times New Roman" w:cs="Times New Roman"/>
                <w:sz w:val="26"/>
                <w:szCs w:val="26"/>
              </w:rPr>
            </w:pPr>
            <w:r w:rsidRPr="00D84ED6">
              <w:rPr>
                <w:rFonts w:ascii="Times New Roman" w:hAnsi="Times New Roman" w:cs="Times New Roman"/>
                <w:sz w:val="26"/>
                <w:szCs w:val="26"/>
              </w:rPr>
              <w:t xml:space="preserve">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Хозяйственные постройки для скота и птицы следует предусматривать на расстоянии от окон жилых помещений дома, м, не менее: одиночные или двойные – 10. </w:t>
            </w:r>
          </w:p>
          <w:p w:rsidR="00275075" w:rsidRPr="00D84ED6" w:rsidRDefault="00275075" w:rsidP="003D5C0D">
            <w:pPr>
              <w:pStyle w:val="ConsNormal"/>
              <w:widowControl/>
              <w:numPr>
                <w:ilvl w:val="0"/>
                <w:numId w:val="63"/>
              </w:numPr>
              <w:tabs>
                <w:tab w:val="left" w:pos="31"/>
                <w:tab w:val="left" w:pos="280"/>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(ИЖС, ЛПХ, блокированная застройка)  – не более 3 этажей; для малоэтажной многоквартирной жилой застройки - 4 этажа, включая мансардный; для среднеэтажной жилой застройки  - 8 этажей, включая мансардный.</w:t>
            </w:r>
          </w:p>
          <w:p w:rsidR="00275075" w:rsidRPr="00D84ED6" w:rsidRDefault="00275075" w:rsidP="003D5C0D">
            <w:pPr>
              <w:pStyle w:val="ConsNormal"/>
              <w:widowControl/>
              <w:numPr>
                <w:ilvl w:val="0"/>
                <w:numId w:val="63"/>
              </w:numPr>
              <w:tabs>
                <w:tab w:val="left" w:pos="31"/>
                <w:tab w:val="left" w:pos="280"/>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50 %.</w:t>
            </w:r>
          </w:p>
          <w:p w:rsidR="00275075" w:rsidRPr="00D84ED6" w:rsidRDefault="00275075" w:rsidP="003D5C0D">
            <w:pPr>
              <w:pStyle w:val="ConsNormal"/>
              <w:widowControl/>
              <w:numPr>
                <w:ilvl w:val="0"/>
                <w:numId w:val="63"/>
              </w:numPr>
              <w:tabs>
                <w:tab w:val="left" w:pos="31"/>
                <w:tab w:val="left" w:pos="280"/>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Максимальная высота оград вдоль улиц, между соседними участками – 1,8 м.</w:t>
            </w:r>
          </w:p>
        </w:tc>
      </w:tr>
      <w:tr w:rsidR="00275075" w:rsidRPr="00D84ED6" w:rsidTr="006F1333">
        <w:trPr>
          <w:trHeight w:val="73"/>
        </w:trPr>
        <w:tc>
          <w:tcPr>
            <w:tcW w:w="10206" w:type="dxa"/>
            <w:gridSpan w:val="3"/>
            <w:tcBorders>
              <w:top w:val="single" w:sz="4" w:space="0" w:color="auto"/>
              <w:left w:val="single" w:sz="4" w:space="0" w:color="000000"/>
              <w:bottom w:val="single" w:sz="4" w:space="0" w:color="auto"/>
              <w:right w:val="single" w:sz="4" w:space="0" w:color="000000"/>
            </w:tcBorders>
            <w:vAlign w:val="center"/>
          </w:tcPr>
          <w:p w:rsidR="00275075" w:rsidRPr="00D84ED6" w:rsidRDefault="00275075" w:rsidP="00D84ED6">
            <w:pPr>
              <w:keepLines/>
              <w:tabs>
                <w:tab w:val="left" w:pos="1155"/>
              </w:tabs>
              <w:suppressAutoHyphens/>
              <w:snapToGrid w:val="0"/>
              <w:ind w:right="-71"/>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274"/>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jc w:val="both"/>
              <w:rPr>
                <w:sz w:val="26"/>
                <w:szCs w:val="26"/>
                <w:lang w:eastAsia="ar-SA"/>
              </w:rPr>
            </w:pPr>
            <w:r w:rsidRPr="00D84ED6">
              <w:rPr>
                <w:sz w:val="26"/>
                <w:szCs w:val="26"/>
                <w:lang w:eastAsia="ar-SA"/>
              </w:rPr>
              <w:t>5.</w:t>
            </w:r>
          </w:p>
        </w:tc>
        <w:tc>
          <w:tcPr>
            <w:tcW w:w="224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keepLines/>
              <w:tabs>
                <w:tab w:val="left" w:pos="1155"/>
              </w:tabs>
              <w:suppressAutoHyphens/>
              <w:snapToGrid w:val="0"/>
              <w:ind w:right="-71"/>
              <w:jc w:val="both"/>
              <w:rPr>
                <w:sz w:val="26"/>
                <w:szCs w:val="26"/>
                <w:lang w:eastAsia="ar-SA"/>
              </w:rPr>
            </w:pPr>
            <w:r w:rsidRPr="00D84ED6">
              <w:rPr>
                <w:sz w:val="26"/>
                <w:szCs w:val="26"/>
                <w:lang w:eastAsia="ar-SA"/>
              </w:rPr>
              <w:t>Санитарно-гигиенические и экологические требования</w:t>
            </w:r>
          </w:p>
        </w:tc>
        <w:tc>
          <w:tcPr>
            <w:tcW w:w="7426"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keepLines/>
              <w:numPr>
                <w:ilvl w:val="0"/>
                <w:numId w:val="11"/>
              </w:numPr>
              <w:tabs>
                <w:tab w:val="left" w:pos="317"/>
              </w:tabs>
              <w:suppressAutoHyphens/>
              <w:snapToGrid w:val="0"/>
              <w:ind w:left="0" w:right="34" w:firstLine="0"/>
              <w:jc w:val="both"/>
              <w:rPr>
                <w:sz w:val="26"/>
                <w:szCs w:val="26"/>
                <w:lang w:eastAsia="ar-SA"/>
              </w:rPr>
            </w:pPr>
            <w:r w:rsidRPr="00D84ED6">
              <w:rPr>
                <w:sz w:val="26"/>
                <w:szCs w:val="26"/>
                <w:lang w:eastAsia="ar-SA"/>
              </w:rPr>
              <w:t xml:space="preserve">Водоснабжение следует производить от централизованных систем в соответствии с </w:t>
            </w:r>
            <w:r w:rsidRPr="00D84ED6">
              <w:rPr>
                <w:sz w:val="26"/>
                <w:szCs w:val="26"/>
                <w:shd w:val="clear" w:color="auto" w:fill="FFFFFF"/>
              </w:rPr>
              <w:t>СП 31.13330.2021 «Водоснабжение. Наружные сети и сооружения». Актуализированная редакция СНиП 2.04.02-84*</w:t>
            </w:r>
            <w:r w:rsidRPr="00D84ED6">
              <w:rPr>
                <w:sz w:val="26"/>
                <w:szCs w:val="26"/>
                <w:lang w:eastAsia="ar-SA"/>
              </w:rPr>
              <w:t>.</w:t>
            </w:r>
          </w:p>
          <w:p w:rsidR="00275075" w:rsidRPr="00D84ED6" w:rsidRDefault="00275075" w:rsidP="003D5C0D">
            <w:pPr>
              <w:keepLines/>
              <w:numPr>
                <w:ilvl w:val="0"/>
                <w:numId w:val="11"/>
              </w:numPr>
              <w:tabs>
                <w:tab w:val="left" w:pos="317"/>
              </w:tabs>
              <w:suppressAutoHyphens/>
              <w:snapToGrid w:val="0"/>
              <w:ind w:left="0" w:right="34" w:firstLine="0"/>
              <w:jc w:val="both"/>
              <w:rPr>
                <w:sz w:val="26"/>
                <w:szCs w:val="26"/>
                <w:lang w:eastAsia="ar-SA"/>
              </w:rPr>
            </w:pPr>
            <w:r w:rsidRPr="00D84ED6">
              <w:rPr>
                <w:sz w:val="26"/>
                <w:szCs w:val="26"/>
                <w:lang w:eastAsia="ar-SA"/>
              </w:rPr>
              <w:t>Подключение к централизованной системе канализации или местное канализование.</w:t>
            </w:r>
          </w:p>
          <w:p w:rsidR="00275075" w:rsidRPr="00D84ED6" w:rsidRDefault="00275075" w:rsidP="003D5C0D">
            <w:pPr>
              <w:keepLines/>
              <w:numPr>
                <w:ilvl w:val="0"/>
                <w:numId w:val="11"/>
              </w:numPr>
              <w:tabs>
                <w:tab w:val="left" w:pos="317"/>
              </w:tabs>
              <w:suppressAutoHyphens/>
              <w:snapToGrid w:val="0"/>
              <w:ind w:left="0" w:right="34" w:firstLine="0"/>
              <w:jc w:val="both"/>
              <w:rPr>
                <w:sz w:val="26"/>
                <w:szCs w:val="26"/>
                <w:lang w:eastAsia="ar-SA"/>
              </w:rPr>
            </w:pPr>
            <w:r w:rsidRPr="00D84ED6">
              <w:rPr>
                <w:sz w:val="26"/>
                <w:szCs w:val="26"/>
                <w:lang w:eastAsia="ar-SA"/>
              </w:rPr>
              <w:t>Санитарная очистка территории.</w:t>
            </w:r>
          </w:p>
          <w:p w:rsidR="00275075" w:rsidRPr="00D84ED6" w:rsidRDefault="00275075" w:rsidP="003D5C0D">
            <w:pPr>
              <w:keepLines/>
              <w:numPr>
                <w:ilvl w:val="0"/>
                <w:numId w:val="11"/>
              </w:numPr>
              <w:tabs>
                <w:tab w:val="left" w:pos="317"/>
              </w:tabs>
              <w:suppressAutoHyphens/>
              <w:snapToGrid w:val="0"/>
              <w:ind w:left="0" w:right="34" w:firstLine="0"/>
              <w:jc w:val="both"/>
              <w:rPr>
                <w:sz w:val="26"/>
                <w:szCs w:val="26"/>
                <w:lang w:eastAsia="ar-SA"/>
              </w:rPr>
            </w:pPr>
            <w:r w:rsidRPr="00D84ED6">
              <w:rPr>
                <w:sz w:val="26"/>
                <w:szCs w:val="26"/>
                <w:lang w:eastAsia="ar-SA"/>
              </w:rPr>
              <w:t xml:space="preserve">Обустройство и озеленение прилегающих к земельным участкам тротуаров и газонов. </w:t>
            </w:r>
          </w:p>
          <w:p w:rsidR="00275075" w:rsidRPr="00D84ED6" w:rsidRDefault="00275075" w:rsidP="003D5C0D">
            <w:pPr>
              <w:keepLines/>
              <w:numPr>
                <w:ilvl w:val="0"/>
                <w:numId w:val="11"/>
              </w:numPr>
              <w:tabs>
                <w:tab w:val="left" w:pos="317"/>
              </w:tabs>
              <w:suppressAutoHyphens/>
              <w:snapToGrid w:val="0"/>
              <w:ind w:left="0" w:right="34" w:firstLine="0"/>
              <w:jc w:val="both"/>
              <w:rPr>
                <w:sz w:val="26"/>
                <w:szCs w:val="26"/>
                <w:lang w:eastAsia="ar-SA"/>
              </w:rPr>
            </w:pPr>
            <w:r w:rsidRPr="00D84ED6">
              <w:rPr>
                <w:sz w:val="26"/>
                <w:szCs w:val="26"/>
              </w:rPr>
              <w:t xml:space="preserve">Не менее 50% периметра площадок для занятий физкультурой, детских игровых площадок и площадок для </w:t>
            </w:r>
            <w:r w:rsidRPr="00D84ED6">
              <w:rPr>
                <w:sz w:val="26"/>
                <w:szCs w:val="26"/>
              </w:rPr>
              <w:lastRenderedPageBreak/>
              <w:t xml:space="preserve">отдыха взрослого населения следует предусматривать с озеленением с посадкой деревьев и кустарников. </w:t>
            </w:r>
          </w:p>
          <w:p w:rsidR="00275075" w:rsidRPr="00D84ED6" w:rsidRDefault="00275075" w:rsidP="003D5C0D">
            <w:pPr>
              <w:pStyle w:val="ae"/>
              <w:widowControl w:val="0"/>
              <w:numPr>
                <w:ilvl w:val="0"/>
                <w:numId w:val="11"/>
              </w:numPr>
              <w:tabs>
                <w:tab w:val="left" w:pos="317"/>
              </w:tabs>
              <w:autoSpaceDE w:val="0"/>
              <w:autoSpaceDN w:val="0"/>
              <w:adjustRightInd w:val="0"/>
              <w:ind w:left="0" w:right="34" w:firstLine="0"/>
              <w:contextualSpacing w:val="0"/>
              <w:jc w:val="both"/>
              <w:textAlignment w:val="baseline"/>
              <w:rPr>
                <w:sz w:val="26"/>
                <w:szCs w:val="26"/>
                <w:lang w:eastAsia="ar-SA"/>
              </w:rPr>
            </w:pPr>
            <w:r w:rsidRPr="00D84ED6">
              <w:rPr>
                <w:sz w:val="26"/>
                <w:szCs w:val="26"/>
                <w:lang w:eastAsia="ar-SA"/>
              </w:rPr>
              <w:t>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и не более 100 м в соответствии с СанПиН 2.1.3684-21.</w:t>
            </w:r>
          </w:p>
          <w:p w:rsidR="00275075" w:rsidRPr="00D84ED6" w:rsidRDefault="00275075" w:rsidP="003D5C0D">
            <w:pPr>
              <w:keepLines/>
              <w:numPr>
                <w:ilvl w:val="0"/>
                <w:numId w:val="11"/>
              </w:numPr>
              <w:tabs>
                <w:tab w:val="left" w:pos="317"/>
              </w:tabs>
              <w:suppressAutoHyphens/>
              <w:snapToGrid w:val="0"/>
              <w:ind w:left="0" w:right="34" w:firstLine="0"/>
              <w:jc w:val="both"/>
              <w:rPr>
                <w:sz w:val="26"/>
                <w:szCs w:val="26"/>
                <w:lang w:eastAsia="ar-SA"/>
              </w:rPr>
            </w:pPr>
            <w:r w:rsidRPr="00D84ED6">
              <w:rPr>
                <w:sz w:val="26"/>
                <w:szCs w:val="26"/>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 настоящими Правилами.</w:t>
            </w:r>
          </w:p>
          <w:p w:rsidR="00275075" w:rsidRPr="00D84ED6" w:rsidRDefault="00275075" w:rsidP="003D5C0D">
            <w:pPr>
              <w:keepLines/>
              <w:numPr>
                <w:ilvl w:val="0"/>
                <w:numId w:val="11"/>
              </w:numPr>
              <w:tabs>
                <w:tab w:val="left" w:pos="280"/>
              </w:tabs>
              <w:suppressAutoHyphens/>
              <w:snapToGrid w:val="0"/>
              <w:ind w:left="0" w:right="34" w:firstLine="0"/>
              <w:jc w:val="both"/>
              <w:rPr>
                <w:sz w:val="26"/>
                <w:szCs w:val="26"/>
                <w:lang w:eastAsia="ar-SA"/>
              </w:rPr>
            </w:pPr>
            <w:r w:rsidRPr="00D84ED6">
              <w:rPr>
                <w:sz w:val="26"/>
                <w:szCs w:val="26"/>
                <w:lang w:eastAsia="ar-SA"/>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сооружений, обеспечивающих требования «СП 51.13330.2011. Свод правил. Защита от шума. Актуализированная редакция СНиП 23-03-2003» - не менее 25 м.</w:t>
            </w:r>
          </w:p>
        </w:tc>
      </w:tr>
      <w:tr w:rsidR="00275075" w:rsidRPr="00D84ED6" w:rsidTr="006F1333">
        <w:trPr>
          <w:cantSplit/>
          <w:trHeight w:val="1332"/>
        </w:trPr>
        <w:tc>
          <w:tcPr>
            <w:tcW w:w="53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6.</w:t>
            </w:r>
          </w:p>
        </w:tc>
        <w:tc>
          <w:tcPr>
            <w:tcW w:w="2244"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71"/>
              <w:jc w:val="both"/>
              <w:rPr>
                <w:sz w:val="26"/>
                <w:szCs w:val="26"/>
                <w:lang w:eastAsia="ar-SA"/>
              </w:rPr>
            </w:pPr>
            <w:r w:rsidRPr="00D84ED6">
              <w:rPr>
                <w:sz w:val="26"/>
                <w:szCs w:val="26"/>
                <w:lang w:eastAsia="ar-SA"/>
              </w:rPr>
              <w:t>Защита от опасных природных процессов</w:t>
            </w:r>
          </w:p>
        </w:tc>
        <w:tc>
          <w:tcPr>
            <w:tcW w:w="7426"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2"/>
              </w:numPr>
              <w:tabs>
                <w:tab w:val="left" w:pos="211"/>
              </w:tabs>
              <w:suppressAutoHyphens/>
              <w:snapToGrid w:val="0"/>
              <w:ind w:left="0" w:right="34" w:firstLine="0"/>
              <w:jc w:val="both"/>
              <w:rPr>
                <w:sz w:val="26"/>
                <w:szCs w:val="26"/>
                <w:lang w:eastAsia="ar-SA"/>
              </w:rPr>
            </w:pPr>
            <w:r w:rsidRPr="00D84ED6">
              <w:rPr>
                <w:sz w:val="26"/>
                <w:szCs w:val="26"/>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275075" w:rsidRPr="00D84ED6" w:rsidRDefault="00275075" w:rsidP="003D5C0D">
            <w:pPr>
              <w:numPr>
                <w:ilvl w:val="0"/>
                <w:numId w:val="12"/>
              </w:numPr>
              <w:tabs>
                <w:tab w:val="left" w:pos="211"/>
              </w:tabs>
              <w:suppressAutoHyphens/>
              <w:ind w:left="0" w:right="34" w:firstLine="0"/>
              <w:jc w:val="both"/>
              <w:rPr>
                <w:sz w:val="26"/>
                <w:szCs w:val="26"/>
                <w:lang w:eastAsia="ar-SA"/>
              </w:rPr>
            </w:pPr>
            <w:r w:rsidRPr="00D84ED6">
              <w:rPr>
                <w:sz w:val="26"/>
                <w:szCs w:val="26"/>
                <w:lang w:eastAsia="ar-SA"/>
              </w:rPr>
              <w:t>Мониторинг уровня положения грунтовых вод.</w:t>
            </w:r>
          </w:p>
          <w:p w:rsidR="00275075" w:rsidRPr="00D84ED6" w:rsidRDefault="00275075" w:rsidP="003D5C0D">
            <w:pPr>
              <w:numPr>
                <w:ilvl w:val="0"/>
                <w:numId w:val="12"/>
              </w:numPr>
              <w:tabs>
                <w:tab w:val="left" w:pos="211"/>
              </w:tabs>
              <w:suppressAutoHyphens/>
              <w:ind w:left="0" w:right="34" w:firstLine="0"/>
              <w:jc w:val="both"/>
              <w:rPr>
                <w:sz w:val="26"/>
                <w:szCs w:val="26"/>
                <w:lang w:eastAsia="ar-SA"/>
              </w:rPr>
            </w:pPr>
            <w:r w:rsidRPr="00D84ED6">
              <w:rPr>
                <w:sz w:val="26"/>
                <w:szCs w:val="26"/>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275075" w:rsidRPr="00D84ED6" w:rsidRDefault="00275075" w:rsidP="003D5C0D">
            <w:pPr>
              <w:pStyle w:val="ae"/>
              <w:widowControl w:val="0"/>
              <w:numPr>
                <w:ilvl w:val="0"/>
                <w:numId w:val="12"/>
              </w:numPr>
              <w:tabs>
                <w:tab w:val="left" w:pos="280"/>
              </w:tabs>
              <w:autoSpaceDE w:val="0"/>
              <w:autoSpaceDN w:val="0"/>
              <w:adjustRightInd w:val="0"/>
              <w:ind w:left="0" w:right="34" w:firstLine="0"/>
              <w:contextualSpacing w:val="0"/>
              <w:jc w:val="both"/>
              <w:textAlignment w:val="baseline"/>
              <w:rPr>
                <w:sz w:val="26"/>
                <w:szCs w:val="26"/>
                <w:lang w:eastAsia="ar-SA"/>
              </w:rPr>
            </w:pPr>
            <w:r w:rsidRPr="00D84ED6">
              <w:rPr>
                <w:sz w:val="26"/>
                <w:szCs w:val="26"/>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275075" w:rsidRPr="00D84ED6" w:rsidRDefault="00275075" w:rsidP="003D5C0D">
            <w:pPr>
              <w:numPr>
                <w:ilvl w:val="0"/>
                <w:numId w:val="14"/>
              </w:numPr>
              <w:tabs>
                <w:tab w:val="left" w:pos="280"/>
              </w:tabs>
              <w:suppressAutoHyphens/>
              <w:ind w:left="0" w:right="34" w:firstLine="0"/>
              <w:jc w:val="both"/>
              <w:rPr>
                <w:sz w:val="26"/>
                <w:szCs w:val="26"/>
              </w:rPr>
            </w:pPr>
            <w:r w:rsidRPr="00D84ED6">
              <w:rPr>
                <w:sz w:val="26"/>
                <w:szCs w:val="26"/>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275075" w:rsidRPr="00D84ED6" w:rsidRDefault="00275075" w:rsidP="003D5C0D">
            <w:pPr>
              <w:pStyle w:val="ae"/>
              <w:numPr>
                <w:ilvl w:val="0"/>
                <w:numId w:val="15"/>
              </w:numPr>
              <w:tabs>
                <w:tab w:val="left" w:pos="280"/>
              </w:tabs>
              <w:ind w:left="0" w:right="34" w:firstLine="0"/>
              <w:contextualSpacing w:val="0"/>
              <w:jc w:val="both"/>
              <w:rPr>
                <w:sz w:val="26"/>
                <w:szCs w:val="26"/>
              </w:rPr>
            </w:pPr>
            <w:r w:rsidRPr="00D84ED6">
              <w:rPr>
                <w:sz w:val="26"/>
                <w:szCs w:val="26"/>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275075" w:rsidRPr="00D84ED6" w:rsidRDefault="00275075" w:rsidP="00D84ED6">
      <w:pPr>
        <w:tabs>
          <w:tab w:val="left" w:pos="1134"/>
        </w:tabs>
        <w:ind w:firstLine="709"/>
        <w:jc w:val="both"/>
        <w:rPr>
          <w:b/>
          <w:sz w:val="26"/>
          <w:szCs w:val="26"/>
        </w:rPr>
      </w:pPr>
      <w:r w:rsidRPr="00D84ED6">
        <w:rPr>
          <w:b/>
          <w:sz w:val="26"/>
          <w:szCs w:val="26"/>
        </w:rPr>
        <w:t>Примечание для зон жилых зон:</w:t>
      </w:r>
    </w:p>
    <w:p w:rsidR="00275075" w:rsidRPr="00D84ED6" w:rsidRDefault="00275075" w:rsidP="00D84ED6">
      <w:pPr>
        <w:tabs>
          <w:tab w:val="left" w:pos="1134"/>
        </w:tabs>
        <w:ind w:firstLine="709"/>
        <w:jc w:val="both"/>
        <w:rPr>
          <w:sz w:val="26"/>
          <w:szCs w:val="26"/>
        </w:rPr>
      </w:pPr>
      <w:r w:rsidRPr="00D84ED6">
        <w:rPr>
          <w:sz w:val="26"/>
          <w:szCs w:val="26"/>
        </w:rPr>
        <w:t>В жилых зданиях не допускается размещение объектов общественного назн</w:t>
      </w:r>
      <w:r w:rsidRPr="00D84ED6">
        <w:rPr>
          <w:sz w:val="26"/>
          <w:szCs w:val="26"/>
        </w:rPr>
        <w:t>а</w:t>
      </w:r>
      <w:r w:rsidRPr="00D84ED6">
        <w:rPr>
          <w:sz w:val="26"/>
          <w:szCs w:val="26"/>
        </w:rPr>
        <w:t xml:space="preserve">чения, оказывающих вредное воздействие на человека. Помещения общественного назначения, </w:t>
      </w:r>
      <w:r w:rsidRPr="00D84ED6">
        <w:rPr>
          <w:sz w:val="26"/>
          <w:szCs w:val="26"/>
        </w:rPr>
        <w:lastRenderedPageBreak/>
        <w:t>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w:t>
      </w:r>
      <w:r w:rsidRPr="00D84ED6">
        <w:rPr>
          <w:sz w:val="26"/>
          <w:szCs w:val="26"/>
        </w:rPr>
        <w:t>и</w:t>
      </w:r>
      <w:r w:rsidRPr="00D84ED6">
        <w:rPr>
          <w:sz w:val="26"/>
          <w:szCs w:val="26"/>
        </w:rPr>
        <w:t>лых помещений.</w:t>
      </w:r>
    </w:p>
    <w:p w:rsidR="00275075" w:rsidRPr="00D84ED6" w:rsidRDefault="00275075" w:rsidP="00D84ED6">
      <w:pPr>
        <w:tabs>
          <w:tab w:val="left" w:pos="1134"/>
        </w:tabs>
        <w:ind w:firstLine="709"/>
        <w:jc w:val="both"/>
        <w:rPr>
          <w:sz w:val="26"/>
          <w:szCs w:val="26"/>
        </w:rPr>
      </w:pPr>
      <w:r w:rsidRPr="00D84ED6">
        <w:rPr>
          <w:sz w:val="26"/>
          <w:szCs w:val="26"/>
        </w:rPr>
        <w:t>В жилых зданиях не допускается размещать:</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специализированные магазины москательно-химических и других товаров, эксплуатация которых может вести к загрязнению территории и воздуха жилой з</w:t>
      </w:r>
      <w:r w:rsidRPr="00D84ED6">
        <w:rPr>
          <w:sz w:val="26"/>
          <w:szCs w:val="26"/>
        </w:rPr>
        <w:t>а</w:t>
      </w:r>
      <w:r w:rsidRPr="00D84ED6">
        <w:rPr>
          <w:sz w:val="26"/>
          <w:szCs w:val="26"/>
        </w:rPr>
        <w:t>стройки;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магазины и другие помещения с наличием в них взрывопожароопасных веществ и материалов (легковоспламеняющихся и горючих жидкостей в аэрозол</w:t>
      </w:r>
      <w:r w:rsidRPr="00D84ED6">
        <w:rPr>
          <w:sz w:val="26"/>
          <w:szCs w:val="26"/>
        </w:rPr>
        <w:t>ь</w:t>
      </w:r>
      <w:r w:rsidRPr="00D84ED6">
        <w:rPr>
          <w:sz w:val="26"/>
          <w:szCs w:val="26"/>
        </w:rPr>
        <w:t>ной упаковке), а также твердых пожароопасных материалов;</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магазины по продаже ковровых изделий, автозапчастей, шин и автомобил</w:t>
      </w:r>
      <w:r w:rsidRPr="00D84ED6">
        <w:rPr>
          <w:sz w:val="26"/>
          <w:szCs w:val="26"/>
        </w:rPr>
        <w:t>ь</w:t>
      </w:r>
      <w:r w:rsidRPr="00D84ED6">
        <w:rPr>
          <w:sz w:val="26"/>
          <w:szCs w:val="26"/>
        </w:rPr>
        <w:t>ных масел;</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магазины специализированные рыбные;</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магазины, специализированные овощные без мойки и расфасовки;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магазины суммарной торговой площадью более 1000 кв. м;</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объекты с режимом функционирования после 23 часов;</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предприятия бытового обслуживания, в которых применяются легковоспл</w:t>
      </w:r>
      <w:r w:rsidRPr="00D84ED6">
        <w:rPr>
          <w:sz w:val="26"/>
          <w:szCs w:val="26"/>
        </w:rPr>
        <w:t>а</w:t>
      </w:r>
      <w:r w:rsidRPr="00D84ED6">
        <w:rPr>
          <w:sz w:val="26"/>
          <w:szCs w:val="26"/>
        </w:rPr>
        <w:t>меняющиеся вещества (кроме парикмахерских и мастерских по ремонту часов общей площадью до 300 кв. м);</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мастерские ремонта бытовых машин и приборов, ремонта обуви нормиру</w:t>
      </w:r>
      <w:r w:rsidRPr="00D84ED6">
        <w:rPr>
          <w:sz w:val="26"/>
          <w:szCs w:val="26"/>
        </w:rPr>
        <w:t>е</w:t>
      </w:r>
      <w:r w:rsidRPr="00D84ED6">
        <w:rPr>
          <w:sz w:val="26"/>
          <w:szCs w:val="26"/>
        </w:rPr>
        <w:t>мой площадью свыше 100 кв. м;</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бани и сауны;</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дискотеки;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 xml:space="preserve">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рестораны, бары, кафе, столовые, закусочные;</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прачечные и химчистки (кроме приемных пунктов и прачечных самообсл</w:t>
      </w:r>
      <w:r w:rsidRPr="00D84ED6">
        <w:rPr>
          <w:sz w:val="26"/>
          <w:szCs w:val="26"/>
        </w:rPr>
        <w:t>у</w:t>
      </w:r>
      <w:r w:rsidRPr="00D84ED6">
        <w:rPr>
          <w:sz w:val="26"/>
          <w:szCs w:val="26"/>
        </w:rPr>
        <w:t>живания производительностью до 75 кг в смену);</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автоматические телефонные станции, предназначенные для телефонизации жилых зданий, общей площадью более 100 кв. м;</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общественные уборные;</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похоронные бюро;</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пункты приема посуды;</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склады оптовой (или мелкооптовой) торговли;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производственные помещения (кроме мастерских реставрационных и н</w:t>
      </w:r>
      <w:r w:rsidRPr="00D84ED6">
        <w:rPr>
          <w:sz w:val="26"/>
          <w:szCs w:val="26"/>
        </w:rPr>
        <w:t>а</w:t>
      </w:r>
      <w:r w:rsidRPr="00D84ED6">
        <w:rPr>
          <w:sz w:val="26"/>
          <w:szCs w:val="26"/>
        </w:rPr>
        <w:t>родных промыслов, помещений для труда инвалидов и престарелых, размещаемых в специализированных квартирных жилых домах, в их числе пункты выдачи раб</w:t>
      </w:r>
      <w:r w:rsidRPr="00D84ED6">
        <w:rPr>
          <w:sz w:val="26"/>
          <w:szCs w:val="26"/>
        </w:rPr>
        <w:t>о</w:t>
      </w:r>
      <w:r w:rsidRPr="00D84ED6">
        <w:rPr>
          <w:sz w:val="26"/>
          <w:szCs w:val="26"/>
        </w:rPr>
        <w:t>ты на дом, мастерские сборочные, монтажные и декоративных работ);</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зуботехнические лаборатории;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клинико-диагностические и бактериологические лаборатории;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стационары, в том числе диспансеры, дневные стационары и стационары ч</w:t>
      </w:r>
      <w:r w:rsidRPr="00D84ED6">
        <w:rPr>
          <w:sz w:val="26"/>
          <w:szCs w:val="26"/>
        </w:rPr>
        <w:t>а</w:t>
      </w:r>
      <w:r w:rsidRPr="00D84ED6">
        <w:rPr>
          <w:sz w:val="26"/>
          <w:szCs w:val="26"/>
        </w:rPr>
        <w:t>стных клиник;</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диспансеры всех типов;</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травмпункты;</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подстанции скорой и неотложной медицинской помощи;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дерматовенерологические, психиатрические, инфекционные и фтизиатрич</w:t>
      </w:r>
      <w:r w:rsidRPr="00D84ED6">
        <w:rPr>
          <w:sz w:val="26"/>
          <w:szCs w:val="26"/>
        </w:rPr>
        <w:t>е</w:t>
      </w:r>
      <w:r w:rsidRPr="00D84ED6">
        <w:rPr>
          <w:sz w:val="26"/>
          <w:szCs w:val="26"/>
        </w:rPr>
        <w:t>ские кабинеты врачебного приема;</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t>отделения (кабинеты) магниторезонансной томографии;</w:t>
      </w:r>
    </w:p>
    <w:p w:rsidR="00275075" w:rsidRPr="00D84ED6" w:rsidRDefault="00275075" w:rsidP="003D5C0D">
      <w:pPr>
        <w:numPr>
          <w:ilvl w:val="0"/>
          <w:numId w:val="79"/>
        </w:numPr>
        <w:tabs>
          <w:tab w:val="left" w:pos="1134"/>
        </w:tabs>
        <w:ind w:left="0" w:firstLine="709"/>
        <w:jc w:val="both"/>
        <w:rPr>
          <w:sz w:val="26"/>
          <w:szCs w:val="26"/>
        </w:rPr>
      </w:pPr>
      <w:r w:rsidRPr="00D84ED6">
        <w:rPr>
          <w:sz w:val="26"/>
          <w:szCs w:val="26"/>
        </w:rPr>
        <w:lastRenderedPageBreak/>
        <w:t>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275075" w:rsidRPr="00D84ED6" w:rsidRDefault="00275075" w:rsidP="00D84ED6">
      <w:pPr>
        <w:pStyle w:val="affa"/>
        <w:tabs>
          <w:tab w:val="left" w:pos="1134"/>
        </w:tabs>
        <w:suppressAutoHyphens/>
        <w:spacing w:after="0" w:line="240" w:lineRule="auto"/>
        <w:ind w:firstLine="709"/>
        <w:jc w:val="both"/>
        <w:rPr>
          <w:rFonts w:ascii="Times New Roman" w:hAnsi="Times New Roman"/>
          <w:sz w:val="26"/>
          <w:szCs w:val="26"/>
        </w:rPr>
      </w:pPr>
      <w:r w:rsidRPr="00D84ED6">
        <w:rPr>
          <w:rFonts w:ascii="Times New Roman" w:hAnsi="Times New Roman"/>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tabs>
          <w:tab w:val="left" w:pos="1134"/>
        </w:tabs>
        <w:ind w:firstLine="709"/>
        <w:jc w:val="both"/>
        <w:rPr>
          <w:b/>
          <w:sz w:val="26"/>
          <w:szCs w:val="26"/>
        </w:rPr>
      </w:pPr>
      <w:r w:rsidRPr="00D84ED6">
        <w:rPr>
          <w:sz w:val="26"/>
          <w:szCs w:val="26"/>
        </w:rPr>
        <w:t>В случае если региональный орган охраны объектов культурного наследия, не имеет данных об отсутствии объектов, обладающих признаками объекта культу</w:t>
      </w:r>
      <w:r w:rsidRPr="00D84ED6">
        <w:rPr>
          <w:sz w:val="26"/>
          <w:szCs w:val="26"/>
        </w:rPr>
        <w:t>р</w:t>
      </w:r>
      <w:r w:rsidRPr="00D84ED6">
        <w:rPr>
          <w:sz w:val="26"/>
          <w:szCs w:val="26"/>
        </w:rPr>
        <w:t>ного наследия, правообладателем земельного участка при проведении землеус</w:t>
      </w:r>
      <w:r w:rsidRPr="00D84ED6">
        <w:rPr>
          <w:sz w:val="26"/>
          <w:szCs w:val="26"/>
        </w:rPr>
        <w:t>т</w:t>
      </w:r>
      <w:r w:rsidRPr="00D84ED6">
        <w:rPr>
          <w:sz w:val="26"/>
          <w:szCs w:val="26"/>
        </w:rPr>
        <w:t>роительных, земляных, строительных, мелиоративных, хозяйственных и иных р</w:t>
      </w:r>
      <w:r w:rsidRPr="00D84ED6">
        <w:rPr>
          <w:sz w:val="26"/>
          <w:szCs w:val="26"/>
        </w:rPr>
        <w:t>а</w:t>
      </w:r>
      <w:r w:rsidRPr="00D84ED6">
        <w:rPr>
          <w:sz w:val="26"/>
          <w:szCs w:val="26"/>
        </w:rPr>
        <w:t>бот обеспечивается проведение историко-культурной экспертизы в целях опред</w:t>
      </w:r>
      <w:r w:rsidRPr="00D84ED6">
        <w:rPr>
          <w:sz w:val="26"/>
          <w:szCs w:val="26"/>
        </w:rPr>
        <w:t>е</w:t>
      </w:r>
      <w:r w:rsidRPr="00D84ED6">
        <w:rPr>
          <w:sz w:val="26"/>
          <w:szCs w:val="26"/>
        </w:rPr>
        <w:t>ления их наличия или отсутствия.</w:t>
      </w:r>
    </w:p>
    <w:p w:rsidR="00275075" w:rsidRPr="00D84ED6" w:rsidRDefault="00275075" w:rsidP="00D84ED6">
      <w:pPr>
        <w:pStyle w:val="3"/>
        <w:tabs>
          <w:tab w:val="left" w:pos="2268"/>
        </w:tabs>
        <w:ind w:firstLine="709"/>
        <w:jc w:val="both"/>
        <w:rPr>
          <w:rFonts w:ascii="Times New Roman" w:hAnsi="Times New Roman" w:cs="Times New Roman"/>
          <w:color w:val="auto"/>
          <w:sz w:val="26"/>
          <w:szCs w:val="26"/>
        </w:rPr>
      </w:pPr>
      <w:bookmarkStart w:id="470" w:name="_Toc144593814"/>
      <w:bookmarkStart w:id="471" w:name="_Toc144593884"/>
      <w:bookmarkStart w:id="472" w:name="_Toc144714322"/>
      <w:bookmarkStart w:id="473" w:name="_Toc144715235"/>
      <w:bookmarkStart w:id="474" w:name="_Toc144719015"/>
      <w:r w:rsidRPr="00D84ED6">
        <w:rPr>
          <w:rFonts w:ascii="Times New Roman" w:hAnsi="Times New Roman" w:cs="Times New Roman"/>
          <w:color w:val="auto"/>
          <w:sz w:val="26"/>
          <w:szCs w:val="26"/>
        </w:rPr>
        <w:t>Статья 38.</w:t>
      </w:r>
      <w:r w:rsidRPr="00D84ED6">
        <w:rPr>
          <w:rFonts w:ascii="Times New Roman" w:hAnsi="Times New Roman" w:cs="Times New Roman"/>
          <w:color w:val="auto"/>
          <w:sz w:val="26"/>
          <w:szCs w:val="26"/>
        </w:rPr>
        <w:tab/>
        <w:t>Общественно-деловые зоны</w:t>
      </w:r>
      <w:bookmarkEnd w:id="470"/>
      <w:bookmarkEnd w:id="471"/>
      <w:bookmarkEnd w:id="472"/>
      <w:bookmarkEnd w:id="473"/>
      <w:bookmarkEnd w:id="474"/>
    </w:p>
    <w:p w:rsidR="00275075" w:rsidRPr="00D84ED6" w:rsidRDefault="00275075" w:rsidP="00D84ED6">
      <w:pPr>
        <w:ind w:firstLine="709"/>
        <w:jc w:val="both"/>
        <w:rPr>
          <w:b/>
          <w:sz w:val="26"/>
          <w:szCs w:val="26"/>
        </w:rPr>
      </w:pPr>
      <w:r w:rsidRPr="00D84ED6">
        <w:rPr>
          <w:b/>
          <w:sz w:val="26"/>
          <w:szCs w:val="26"/>
        </w:rPr>
        <w:t>ОД1 – Зона многофункционального общественно-делового центра</w:t>
      </w:r>
    </w:p>
    <w:tbl>
      <w:tblPr>
        <w:tblW w:w="10206" w:type="dxa"/>
        <w:tblInd w:w="108" w:type="dxa"/>
        <w:tblLook w:val="00A0"/>
      </w:tblPr>
      <w:tblGrid>
        <w:gridCol w:w="566"/>
        <w:gridCol w:w="2242"/>
        <w:gridCol w:w="7398"/>
      </w:tblGrid>
      <w:tr w:rsidR="00275075" w:rsidRPr="00D84ED6" w:rsidTr="006F1333">
        <w:tc>
          <w:tcPr>
            <w:tcW w:w="566"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2"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Тип регламента</w:t>
            </w:r>
          </w:p>
        </w:tc>
        <w:tc>
          <w:tcPr>
            <w:tcW w:w="7398"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566" w:type="dxa"/>
            <w:tcBorders>
              <w:top w:val="single" w:sz="4" w:space="0" w:color="auto"/>
              <w:left w:val="single" w:sz="4" w:space="0" w:color="auto"/>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2"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Основные виды разрешенного использования </w:t>
            </w:r>
          </w:p>
        </w:tc>
        <w:tc>
          <w:tcPr>
            <w:tcW w:w="7398" w:type="dxa"/>
            <w:tcBorders>
              <w:top w:val="single" w:sz="4" w:space="0" w:color="auto"/>
              <w:left w:val="single" w:sz="4" w:space="0" w:color="000000"/>
              <w:bottom w:val="single" w:sz="4" w:space="0" w:color="auto"/>
              <w:right w:val="single" w:sz="4" w:space="0" w:color="auto"/>
            </w:tcBorders>
          </w:tcPr>
          <w:p w:rsidR="00275075" w:rsidRPr="00D84ED6" w:rsidRDefault="00275075" w:rsidP="003D5C0D">
            <w:pPr>
              <w:pStyle w:val="ae"/>
              <w:widowControl w:val="0"/>
              <w:numPr>
                <w:ilvl w:val="0"/>
                <w:numId w:val="19"/>
              </w:numPr>
              <w:autoSpaceDE w:val="0"/>
              <w:autoSpaceDN w:val="0"/>
              <w:adjustRightInd w:val="0"/>
              <w:ind w:left="0" w:right="34" w:firstLine="0"/>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9"/>
              </w:numPr>
              <w:suppressAutoHyphens/>
              <w:ind w:left="0" w:right="34" w:firstLine="0"/>
              <w:jc w:val="both"/>
              <w:rPr>
                <w:sz w:val="26"/>
                <w:szCs w:val="26"/>
                <w:lang w:eastAsia="ar-SA"/>
              </w:rPr>
            </w:pPr>
            <w:r w:rsidRPr="00D84ED6">
              <w:rPr>
                <w:sz w:val="26"/>
                <w:szCs w:val="26"/>
              </w:rPr>
              <w:t>Социальное обслуживание (3.2)</w:t>
            </w:r>
          </w:p>
          <w:p w:rsidR="00275075" w:rsidRPr="00D84ED6" w:rsidRDefault="00275075" w:rsidP="003D5C0D">
            <w:pPr>
              <w:numPr>
                <w:ilvl w:val="0"/>
                <w:numId w:val="19"/>
              </w:numPr>
              <w:tabs>
                <w:tab w:val="num" w:pos="241"/>
              </w:tabs>
              <w:suppressAutoHyphens/>
              <w:ind w:left="0" w:right="34" w:firstLine="0"/>
              <w:jc w:val="both"/>
              <w:rPr>
                <w:sz w:val="26"/>
                <w:szCs w:val="26"/>
                <w:lang w:eastAsia="ar-SA"/>
              </w:rPr>
            </w:pPr>
            <w:r w:rsidRPr="00D84ED6">
              <w:rPr>
                <w:sz w:val="26"/>
                <w:szCs w:val="26"/>
              </w:rPr>
              <w:t>Бытовое обслуживание</w:t>
            </w:r>
            <w:r w:rsidRPr="00D84ED6">
              <w:rPr>
                <w:sz w:val="26"/>
                <w:szCs w:val="26"/>
                <w:lang w:eastAsia="ar-SA"/>
              </w:rPr>
              <w:t xml:space="preserve"> (3.3)</w:t>
            </w:r>
          </w:p>
          <w:p w:rsidR="00275075" w:rsidRPr="00D84ED6" w:rsidRDefault="00275075" w:rsidP="003D5C0D">
            <w:pPr>
              <w:numPr>
                <w:ilvl w:val="0"/>
                <w:numId w:val="18"/>
              </w:numPr>
              <w:tabs>
                <w:tab w:val="num" w:pos="241"/>
                <w:tab w:val="num" w:pos="284"/>
              </w:tabs>
              <w:suppressAutoHyphens/>
              <w:ind w:left="0" w:right="34" w:firstLine="0"/>
              <w:jc w:val="both"/>
              <w:rPr>
                <w:sz w:val="26"/>
                <w:szCs w:val="26"/>
                <w:lang w:eastAsia="ar-SA"/>
              </w:rPr>
            </w:pPr>
            <w:r w:rsidRPr="00D84ED6">
              <w:rPr>
                <w:rFonts w:eastAsia="Calibri"/>
                <w:sz w:val="26"/>
                <w:szCs w:val="26"/>
                <w:lang w:eastAsia="en-US"/>
              </w:rPr>
              <w:t>Культурное развитие (3.6)</w:t>
            </w:r>
          </w:p>
          <w:p w:rsidR="00275075" w:rsidRPr="00D84ED6" w:rsidRDefault="00275075" w:rsidP="003D5C0D">
            <w:pPr>
              <w:widowControl w:val="0"/>
              <w:numPr>
                <w:ilvl w:val="0"/>
                <w:numId w:val="21"/>
              </w:numPr>
              <w:tabs>
                <w:tab w:val="num" w:pos="241"/>
                <w:tab w:val="left" w:pos="320"/>
              </w:tabs>
              <w:suppressAutoHyphens/>
              <w:ind w:left="0" w:right="34" w:firstLine="0"/>
              <w:jc w:val="both"/>
              <w:rPr>
                <w:sz w:val="26"/>
                <w:szCs w:val="26"/>
                <w:lang w:eastAsia="ar-SA"/>
              </w:rPr>
            </w:pPr>
            <w:r w:rsidRPr="00D84ED6">
              <w:rPr>
                <w:sz w:val="26"/>
                <w:szCs w:val="26"/>
              </w:rPr>
              <w:t>Предпринимательство (4.0)</w:t>
            </w:r>
          </w:p>
          <w:p w:rsidR="00275075" w:rsidRPr="00D84ED6" w:rsidRDefault="00275075" w:rsidP="003D5C0D">
            <w:pPr>
              <w:numPr>
                <w:ilvl w:val="0"/>
                <w:numId w:val="18"/>
              </w:numPr>
              <w:tabs>
                <w:tab w:val="num" w:pos="241"/>
              </w:tabs>
              <w:suppressAutoHyphens/>
              <w:ind w:left="0" w:right="34" w:firstLine="0"/>
              <w:jc w:val="both"/>
              <w:rPr>
                <w:sz w:val="26"/>
                <w:szCs w:val="26"/>
                <w:lang w:eastAsia="ar-SA"/>
              </w:rPr>
            </w:pPr>
            <w:r w:rsidRPr="00D84ED6">
              <w:rPr>
                <w:sz w:val="26"/>
                <w:szCs w:val="26"/>
              </w:rPr>
              <w:t>Деловое управление</w:t>
            </w:r>
            <w:r w:rsidRPr="00D84ED6">
              <w:rPr>
                <w:sz w:val="26"/>
                <w:szCs w:val="26"/>
                <w:lang w:eastAsia="ar-SA"/>
              </w:rPr>
              <w:t xml:space="preserve"> (4.1)</w:t>
            </w:r>
          </w:p>
          <w:p w:rsidR="00275075" w:rsidRPr="00D84ED6" w:rsidRDefault="00275075" w:rsidP="003D5C0D">
            <w:pPr>
              <w:widowControl w:val="0"/>
              <w:numPr>
                <w:ilvl w:val="0"/>
                <w:numId w:val="21"/>
              </w:numPr>
              <w:tabs>
                <w:tab w:val="num" w:pos="241"/>
                <w:tab w:val="left" w:pos="320"/>
              </w:tabs>
              <w:suppressAutoHyphens/>
              <w:ind w:left="0" w:right="34" w:firstLine="0"/>
              <w:jc w:val="both"/>
              <w:rPr>
                <w:sz w:val="26"/>
                <w:szCs w:val="26"/>
                <w:lang w:eastAsia="ar-SA"/>
              </w:rPr>
            </w:pPr>
            <w:r w:rsidRPr="00D84ED6">
              <w:rPr>
                <w:sz w:val="26"/>
                <w:szCs w:val="26"/>
              </w:rPr>
              <w:t>Объекты торговли (торговые центры, торгово-развлекательные центры (комплексы)</w:t>
            </w:r>
            <w:r w:rsidRPr="00D84ED6">
              <w:rPr>
                <w:sz w:val="26"/>
                <w:szCs w:val="26"/>
                <w:lang w:eastAsia="ar-SA"/>
              </w:rPr>
              <w:t xml:space="preserve"> (4.2)</w:t>
            </w:r>
          </w:p>
          <w:p w:rsidR="00275075" w:rsidRPr="00D84ED6" w:rsidRDefault="00275075" w:rsidP="003D5C0D">
            <w:pPr>
              <w:widowControl w:val="0"/>
              <w:numPr>
                <w:ilvl w:val="0"/>
                <w:numId w:val="21"/>
              </w:numPr>
              <w:tabs>
                <w:tab w:val="num" w:pos="241"/>
                <w:tab w:val="left" w:pos="320"/>
              </w:tabs>
              <w:suppressAutoHyphens/>
              <w:ind w:left="0" w:right="34" w:firstLine="0"/>
              <w:jc w:val="both"/>
              <w:rPr>
                <w:sz w:val="26"/>
                <w:szCs w:val="26"/>
                <w:lang w:eastAsia="ar-SA"/>
              </w:rPr>
            </w:pPr>
            <w:r w:rsidRPr="00D84ED6">
              <w:rPr>
                <w:sz w:val="26"/>
                <w:szCs w:val="26"/>
                <w:lang w:eastAsia="ar-SA"/>
              </w:rPr>
              <w:t>Рынки (4.3)</w:t>
            </w:r>
          </w:p>
          <w:p w:rsidR="00275075" w:rsidRPr="00D84ED6" w:rsidRDefault="00275075" w:rsidP="003D5C0D">
            <w:pPr>
              <w:widowControl w:val="0"/>
              <w:numPr>
                <w:ilvl w:val="0"/>
                <w:numId w:val="21"/>
              </w:numPr>
              <w:tabs>
                <w:tab w:val="num" w:pos="241"/>
                <w:tab w:val="left" w:pos="320"/>
              </w:tabs>
              <w:suppressAutoHyphens/>
              <w:ind w:left="0" w:right="34" w:firstLine="0"/>
              <w:jc w:val="both"/>
              <w:rPr>
                <w:sz w:val="26"/>
                <w:szCs w:val="26"/>
                <w:lang w:eastAsia="ar-SA"/>
              </w:rPr>
            </w:pPr>
            <w:r w:rsidRPr="00D84ED6">
              <w:rPr>
                <w:sz w:val="26"/>
                <w:szCs w:val="26"/>
                <w:lang w:eastAsia="ar-SA"/>
              </w:rPr>
              <w:t>Магазины (4.4)</w:t>
            </w:r>
          </w:p>
          <w:p w:rsidR="00275075" w:rsidRPr="00D84ED6" w:rsidRDefault="00275075" w:rsidP="003D5C0D">
            <w:pPr>
              <w:numPr>
                <w:ilvl w:val="0"/>
                <w:numId w:val="19"/>
              </w:numPr>
              <w:tabs>
                <w:tab w:val="num" w:pos="241"/>
              </w:tabs>
              <w:suppressAutoHyphens/>
              <w:ind w:left="0" w:right="34" w:firstLine="0"/>
              <w:jc w:val="both"/>
              <w:rPr>
                <w:sz w:val="26"/>
                <w:szCs w:val="26"/>
                <w:lang w:eastAsia="ar-SA"/>
              </w:rPr>
            </w:pPr>
            <w:r w:rsidRPr="00D84ED6">
              <w:rPr>
                <w:sz w:val="26"/>
                <w:szCs w:val="26"/>
                <w:lang w:eastAsia="ar-SA"/>
              </w:rPr>
              <w:t>Банковская и страховая деятельность (4.5)</w:t>
            </w:r>
          </w:p>
          <w:p w:rsidR="00275075" w:rsidRPr="00D84ED6" w:rsidRDefault="00275075" w:rsidP="003D5C0D">
            <w:pPr>
              <w:widowControl w:val="0"/>
              <w:numPr>
                <w:ilvl w:val="0"/>
                <w:numId w:val="21"/>
              </w:numPr>
              <w:tabs>
                <w:tab w:val="num" w:pos="241"/>
                <w:tab w:val="left" w:pos="320"/>
              </w:tabs>
              <w:suppressAutoHyphens/>
              <w:ind w:left="0" w:right="34" w:firstLine="0"/>
              <w:jc w:val="both"/>
              <w:rPr>
                <w:sz w:val="26"/>
                <w:szCs w:val="26"/>
                <w:lang w:eastAsia="ar-SA"/>
              </w:rPr>
            </w:pPr>
            <w:r w:rsidRPr="00D84ED6">
              <w:rPr>
                <w:sz w:val="26"/>
                <w:szCs w:val="26"/>
              </w:rPr>
              <w:t>Общественное питание</w:t>
            </w:r>
            <w:r w:rsidRPr="00D84ED6">
              <w:rPr>
                <w:sz w:val="26"/>
                <w:szCs w:val="26"/>
                <w:lang w:eastAsia="ar-SA"/>
              </w:rPr>
              <w:t xml:space="preserve"> (4.6)</w:t>
            </w:r>
          </w:p>
          <w:p w:rsidR="00275075" w:rsidRPr="00D84ED6" w:rsidRDefault="00275075" w:rsidP="003D5C0D">
            <w:pPr>
              <w:numPr>
                <w:ilvl w:val="0"/>
                <w:numId w:val="18"/>
              </w:numPr>
              <w:tabs>
                <w:tab w:val="clear" w:pos="824"/>
                <w:tab w:val="num" w:pos="241"/>
                <w:tab w:val="num" w:pos="315"/>
              </w:tabs>
              <w:suppressAutoHyphens/>
              <w:ind w:left="0" w:right="34" w:firstLine="0"/>
              <w:jc w:val="both"/>
              <w:rPr>
                <w:sz w:val="26"/>
                <w:szCs w:val="26"/>
                <w:lang w:eastAsia="ar-SA"/>
              </w:rPr>
            </w:pPr>
            <w:r w:rsidRPr="00D84ED6">
              <w:rPr>
                <w:sz w:val="26"/>
                <w:szCs w:val="26"/>
              </w:rPr>
              <w:t>Гостиничное обслуживание</w:t>
            </w:r>
            <w:r w:rsidRPr="00D84ED6">
              <w:rPr>
                <w:sz w:val="26"/>
                <w:szCs w:val="26"/>
                <w:lang w:eastAsia="ar-SA"/>
              </w:rPr>
              <w:t xml:space="preserve"> (4.7)</w:t>
            </w:r>
          </w:p>
          <w:p w:rsidR="00275075" w:rsidRPr="00D84ED6" w:rsidRDefault="00275075" w:rsidP="003D5C0D">
            <w:pPr>
              <w:numPr>
                <w:ilvl w:val="0"/>
                <w:numId w:val="18"/>
              </w:numPr>
              <w:tabs>
                <w:tab w:val="num" w:pos="241"/>
              </w:tabs>
              <w:suppressAutoHyphens/>
              <w:ind w:left="0" w:right="34" w:firstLine="0"/>
              <w:jc w:val="both"/>
              <w:rPr>
                <w:sz w:val="26"/>
                <w:szCs w:val="26"/>
                <w:lang w:eastAsia="ar-SA"/>
              </w:rPr>
            </w:pPr>
            <w:r w:rsidRPr="00D84ED6">
              <w:rPr>
                <w:sz w:val="26"/>
                <w:szCs w:val="26"/>
                <w:lang w:eastAsia="ar-SA"/>
              </w:rPr>
              <w:t>Склад (6.9)</w:t>
            </w:r>
          </w:p>
          <w:p w:rsidR="00275075" w:rsidRPr="00D84ED6" w:rsidRDefault="00275075" w:rsidP="003D5C0D">
            <w:pPr>
              <w:numPr>
                <w:ilvl w:val="0"/>
                <w:numId w:val="18"/>
              </w:numPr>
              <w:tabs>
                <w:tab w:val="num" w:pos="241"/>
              </w:tabs>
              <w:suppressAutoHyphens/>
              <w:ind w:left="0" w:right="34" w:firstLine="0"/>
              <w:jc w:val="both"/>
              <w:rPr>
                <w:sz w:val="26"/>
                <w:szCs w:val="26"/>
                <w:lang w:eastAsia="ar-SA"/>
              </w:rPr>
            </w:pPr>
            <w:r w:rsidRPr="00D84ED6">
              <w:rPr>
                <w:sz w:val="26"/>
                <w:szCs w:val="26"/>
                <w:lang w:eastAsia="ar-SA"/>
              </w:rPr>
              <w:t>Обеспечение внутреннего правопорядка (8.3)</w:t>
            </w:r>
          </w:p>
          <w:p w:rsidR="00275075" w:rsidRPr="00D84ED6" w:rsidRDefault="00275075" w:rsidP="003D5C0D">
            <w:pPr>
              <w:widowControl w:val="0"/>
              <w:numPr>
                <w:ilvl w:val="0"/>
                <w:numId w:val="21"/>
              </w:numPr>
              <w:tabs>
                <w:tab w:val="num" w:pos="241"/>
                <w:tab w:val="left" w:pos="320"/>
              </w:tabs>
              <w:suppressAutoHyphens/>
              <w:ind w:left="0" w:right="34" w:firstLine="0"/>
              <w:jc w:val="both"/>
              <w:rPr>
                <w:sz w:val="26"/>
                <w:szCs w:val="26"/>
                <w:lang w:eastAsia="ar-SA"/>
              </w:rPr>
            </w:pPr>
            <w:r w:rsidRPr="00D84ED6">
              <w:rPr>
                <w:sz w:val="26"/>
                <w:szCs w:val="26"/>
                <w:lang w:eastAsia="ar-SA"/>
              </w:rPr>
              <w:t>Историко-культурная деятельность (9.3)</w:t>
            </w:r>
          </w:p>
          <w:p w:rsidR="00275075" w:rsidRPr="00D84ED6" w:rsidRDefault="00275075" w:rsidP="003D5C0D">
            <w:pPr>
              <w:widowControl w:val="0"/>
              <w:numPr>
                <w:ilvl w:val="0"/>
                <w:numId w:val="21"/>
              </w:numPr>
              <w:tabs>
                <w:tab w:val="num" w:pos="241"/>
                <w:tab w:val="left" w:pos="320"/>
              </w:tabs>
              <w:suppressAutoHyphens/>
              <w:ind w:left="0" w:right="34"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273"/>
        </w:trPr>
        <w:tc>
          <w:tcPr>
            <w:tcW w:w="56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Вспомогательные виды разрешенного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использования</w:t>
            </w:r>
          </w:p>
        </w:tc>
        <w:tc>
          <w:tcPr>
            <w:tcW w:w="7398"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ae"/>
              <w:widowControl w:val="0"/>
              <w:numPr>
                <w:ilvl w:val="0"/>
                <w:numId w:val="19"/>
              </w:numPr>
              <w:tabs>
                <w:tab w:val="clear" w:pos="284"/>
                <w:tab w:val="num" w:pos="173"/>
              </w:tabs>
              <w:autoSpaceDE w:val="0"/>
              <w:autoSpaceDN w:val="0"/>
              <w:adjustRightInd w:val="0"/>
              <w:ind w:left="0" w:right="-109" w:firstLine="0"/>
              <w:contextualSpacing w:val="0"/>
              <w:jc w:val="both"/>
              <w:textAlignment w:val="baseline"/>
              <w:rPr>
                <w:sz w:val="26"/>
                <w:szCs w:val="26"/>
                <w:lang w:eastAsia="ar-SA"/>
              </w:rPr>
            </w:pPr>
            <w:r w:rsidRPr="00D84ED6">
              <w:rPr>
                <w:sz w:val="26"/>
                <w:szCs w:val="26"/>
                <w:lang w:val="en-US" w:eastAsia="ar-SA"/>
              </w:rPr>
              <w:t xml:space="preserve"> </w:t>
            </w:r>
            <w:r w:rsidRPr="00D84ED6">
              <w:rPr>
                <w:sz w:val="26"/>
                <w:szCs w:val="26"/>
                <w:lang w:eastAsia="ar-SA"/>
              </w:rPr>
              <w:t>Служебные гаражи (4.9)</w:t>
            </w:r>
          </w:p>
          <w:p w:rsidR="00275075" w:rsidRPr="00D84ED6" w:rsidRDefault="00275075" w:rsidP="003D5C0D">
            <w:pPr>
              <w:numPr>
                <w:ilvl w:val="0"/>
                <w:numId w:val="19"/>
              </w:numPr>
              <w:tabs>
                <w:tab w:val="num" w:pos="224"/>
              </w:tabs>
              <w:suppressAutoHyphens/>
              <w:ind w:left="0" w:right="-109" w:firstLine="0"/>
              <w:jc w:val="both"/>
              <w:rPr>
                <w:sz w:val="26"/>
                <w:szCs w:val="26"/>
                <w:lang w:eastAsia="ar-SA"/>
              </w:rPr>
            </w:pPr>
            <w:r w:rsidRPr="00D84ED6">
              <w:rPr>
                <w:rFonts w:eastAsia="Calibri"/>
                <w:sz w:val="26"/>
                <w:szCs w:val="26"/>
                <w:lang w:eastAsia="en-US"/>
              </w:rPr>
              <w:t>Стоянка транспортных средств (4.9.2)</w:t>
            </w:r>
          </w:p>
        </w:tc>
      </w:tr>
      <w:tr w:rsidR="00275075" w:rsidRPr="00D84ED6" w:rsidTr="006F1333">
        <w:trPr>
          <w:trHeight w:val="795"/>
        </w:trPr>
        <w:tc>
          <w:tcPr>
            <w:tcW w:w="56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2"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Условно разрешенные виды использования</w:t>
            </w:r>
          </w:p>
        </w:tc>
        <w:tc>
          <w:tcPr>
            <w:tcW w:w="7398"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9"/>
              </w:numPr>
              <w:tabs>
                <w:tab w:val="num" w:pos="224"/>
                <w:tab w:val="num" w:pos="709"/>
              </w:tabs>
              <w:suppressAutoHyphens/>
              <w:ind w:left="0" w:right="-109" w:firstLine="0"/>
              <w:jc w:val="both"/>
              <w:rPr>
                <w:sz w:val="26"/>
                <w:szCs w:val="26"/>
                <w:lang w:eastAsia="ar-SA"/>
              </w:rPr>
            </w:pPr>
            <w:r w:rsidRPr="00D84ED6">
              <w:rPr>
                <w:sz w:val="26"/>
                <w:szCs w:val="26"/>
                <w:lang w:eastAsia="ar-SA"/>
              </w:rPr>
              <w:t>Развлечение (4.8)</w:t>
            </w:r>
          </w:p>
          <w:p w:rsidR="00275075" w:rsidRPr="00D84ED6" w:rsidRDefault="00275075" w:rsidP="003D5C0D">
            <w:pPr>
              <w:numPr>
                <w:ilvl w:val="0"/>
                <w:numId w:val="19"/>
              </w:numPr>
              <w:tabs>
                <w:tab w:val="num" w:pos="709"/>
              </w:tabs>
              <w:suppressAutoHyphens/>
              <w:ind w:left="0" w:right="-109" w:firstLine="0"/>
              <w:jc w:val="both"/>
              <w:rPr>
                <w:sz w:val="26"/>
                <w:szCs w:val="26"/>
                <w:lang w:eastAsia="ar-SA"/>
              </w:rPr>
            </w:pPr>
            <w:r w:rsidRPr="00D84ED6">
              <w:rPr>
                <w:sz w:val="26"/>
                <w:szCs w:val="26"/>
                <w:lang w:eastAsia="ar-SA"/>
              </w:rPr>
              <w:t>Связь (6.8)</w:t>
            </w:r>
          </w:p>
        </w:tc>
      </w:tr>
      <w:tr w:rsidR="00275075" w:rsidRPr="00D84ED6" w:rsidTr="006F1333">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suppressAutoHyphens/>
              <w:snapToGrid w:val="0"/>
              <w:ind w:right="-109"/>
              <w:jc w:val="both"/>
              <w:rPr>
                <w:sz w:val="26"/>
                <w:szCs w:val="26"/>
                <w:lang w:eastAsia="ar-SA"/>
              </w:rPr>
            </w:pPr>
            <w:bookmarkStart w:id="475" w:name="OLE_LINK7"/>
            <w:bookmarkStart w:id="476" w:name="OLE_LINK8"/>
            <w:r w:rsidRPr="00D84ED6">
              <w:rPr>
                <w:sz w:val="26"/>
                <w:szCs w:val="26"/>
              </w:rPr>
              <w:t>Предельные параметры разрешенного строительства, реконструкции объектов капитального строительства</w:t>
            </w:r>
            <w:bookmarkEnd w:id="475"/>
            <w:bookmarkEnd w:id="476"/>
            <w:r w:rsidRPr="00D84ED6">
              <w:rPr>
                <w:sz w:val="26"/>
                <w:szCs w:val="26"/>
              </w:rPr>
              <w:t>:</w:t>
            </w:r>
          </w:p>
        </w:tc>
      </w:tr>
      <w:tr w:rsidR="00275075" w:rsidRPr="00D84ED6" w:rsidTr="006F1333">
        <w:trPr>
          <w:trHeight w:val="415"/>
        </w:trPr>
        <w:tc>
          <w:tcPr>
            <w:tcW w:w="56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p w:rsidR="00275075" w:rsidRPr="00D84ED6" w:rsidRDefault="00275075" w:rsidP="00D84ED6">
            <w:pPr>
              <w:tabs>
                <w:tab w:val="left" w:pos="1155"/>
              </w:tabs>
              <w:suppressAutoHyphens/>
              <w:jc w:val="both"/>
              <w:rPr>
                <w:sz w:val="26"/>
                <w:szCs w:val="26"/>
                <w:lang w:eastAsia="ar-SA"/>
              </w:rPr>
            </w:pPr>
          </w:p>
        </w:tc>
        <w:tc>
          <w:tcPr>
            <w:tcW w:w="224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 xml:space="preserve">требования </w:t>
            </w:r>
          </w:p>
          <w:p w:rsidR="00275075" w:rsidRPr="00D84ED6" w:rsidRDefault="00275075" w:rsidP="00D84ED6">
            <w:pPr>
              <w:tabs>
                <w:tab w:val="left" w:pos="1155"/>
              </w:tabs>
              <w:suppressAutoHyphens/>
              <w:ind w:right="-109"/>
              <w:jc w:val="both"/>
              <w:rPr>
                <w:sz w:val="26"/>
                <w:szCs w:val="26"/>
                <w:lang w:eastAsia="ar-SA"/>
              </w:rPr>
            </w:pPr>
          </w:p>
        </w:tc>
        <w:tc>
          <w:tcPr>
            <w:tcW w:w="7398"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pStyle w:val="ConsNormal"/>
              <w:widowControl/>
              <w:tabs>
                <w:tab w:val="left" w:pos="345"/>
              </w:tabs>
              <w:ind w:left="203" w:right="0" w:hanging="284"/>
              <w:jc w:val="both"/>
              <w:rPr>
                <w:rFonts w:ascii="Times New Roman" w:hAnsi="Times New Roman" w:cs="Times New Roman"/>
                <w:sz w:val="26"/>
                <w:szCs w:val="26"/>
              </w:rPr>
            </w:pPr>
            <w:r w:rsidRPr="00D84ED6">
              <w:rPr>
                <w:rFonts w:ascii="Times New Roman" w:hAnsi="Times New Roman" w:cs="Times New Roman"/>
                <w:sz w:val="26"/>
                <w:szCs w:val="26"/>
              </w:rPr>
              <w:t>1. 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0"/>
                <w:numId w:val="13"/>
              </w:numPr>
              <w:tabs>
                <w:tab w:val="left" w:pos="203"/>
              </w:tabs>
              <w:ind w:left="203" w:right="0" w:hanging="284"/>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80%.</w:t>
            </w:r>
          </w:p>
          <w:p w:rsidR="00275075" w:rsidRPr="00D84ED6" w:rsidRDefault="00275075" w:rsidP="003D5C0D">
            <w:pPr>
              <w:pStyle w:val="ConsNormal"/>
              <w:widowControl/>
              <w:numPr>
                <w:ilvl w:val="0"/>
                <w:numId w:val="13"/>
              </w:numPr>
              <w:tabs>
                <w:tab w:val="left" w:pos="203"/>
              </w:tabs>
              <w:ind w:left="203" w:right="0" w:hanging="284"/>
              <w:jc w:val="both"/>
              <w:rPr>
                <w:rFonts w:ascii="Times New Roman" w:hAnsi="Times New Roman" w:cs="Times New Roman"/>
                <w:sz w:val="26"/>
                <w:szCs w:val="26"/>
              </w:rPr>
            </w:pPr>
            <w:r w:rsidRPr="00D84ED6">
              <w:rPr>
                <w:rFonts w:ascii="Times New Roman" w:hAnsi="Times New Roman" w:cs="Times New Roman"/>
                <w:sz w:val="26"/>
                <w:szCs w:val="26"/>
              </w:rPr>
              <w:t xml:space="preserve">Отступ застройки от красной линии улицы – 5 м. </w:t>
            </w:r>
          </w:p>
          <w:p w:rsidR="00275075" w:rsidRPr="00D84ED6" w:rsidRDefault="00275075" w:rsidP="003D5C0D">
            <w:pPr>
              <w:pStyle w:val="ConsNormal"/>
              <w:widowControl/>
              <w:numPr>
                <w:ilvl w:val="0"/>
                <w:numId w:val="13"/>
              </w:numPr>
              <w:tabs>
                <w:tab w:val="left" w:pos="203"/>
              </w:tabs>
              <w:ind w:left="203" w:right="0" w:hanging="284"/>
              <w:jc w:val="both"/>
              <w:rPr>
                <w:rFonts w:ascii="Times New Roman" w:hAnsi="Times New Roman" w:cs="Times New Roman"/>
                <w:sz w:val="26"/>
                <w:szCs w:val="26"/>
              </w:rPr>
            </w:pPr>
            <w:r w:rsidRPr="00D84ED6">
              <w:rPr>
                <w:rFonts w:ascii="Times New Roman" w:hAnsi="Times New Roman" w:cs="Times New Roman"/>
                <w:sz w:val="26"/>
                <w:szCs w:val="26"/>
              </w:rPr>
              <w:t>Максимальное количество этажей – 4.</w:t>
            </w:r>
          </w:p>
          <w:p w:rsidR="00275075" w:rsidRPr="00D84ED6" w:rsidRDefault="00275075" w:rsidP="003D5C0D">
            <w:pPr>
              <w:pStyle w:val="ConsNormal"/>
              <w:widowControl/>
              <w:numPr>
                <w:ilvl w:val="0"/>
                <w:numId w:val="13"/>
              </w:numPr>
              <w:tabs>
                <w:tab w:val="left" w:pos="203"/>
              </w:tabs>
              <w:ind w:left="203" w:right="0" w:hanging="284"/>
              <w:jc w:val="both"/>
              <w:rPr>
                <w:rFonts w:ascii="Times New Roman" w:hAnsi="Times New Roman" w:cs="Times New Roman"/>
                <w:sz w:val="26"/>
                <w:szCs w:val="26"/>
              </w:rPr>
            </w:pPr>
            <w:r w:rsidRPr="00D84ED6">
              <w:rPr>
                <w:rFonts w:ascii="Times New Roman" w:hAnsi="Times New Roman" w:cs="Times New Roman"/>
                <w:sz w:val="26"/>
                <w:szCs w:val="26"/>
              </w:rPr>
              <w:t>Высота зданий, сооружений -14 м.</w:t>
            </w:r>
          </w:p>
          <w:p w:rsidR="00275075" w:rsidRPr="00D84ED6" w:rsidRDefault="00275075" w:rsidP="003D5C0D">
            <w:pPr>
              <w:pStyle w:val="ConsNormal"/>
              <w:widowControl/>
              <w:numPr>
                <w:ilvl w:val="0"/>
                <w:numId w:val="13"/>
              </w:numPr>
              <w:tabs>
                <w:tab w:val="left" w:pos="203"/>
              </w:tabs>
              <w:ind w:left="203" w:right="0" w:hanging="284"/>
              <w:jc w:val="both"/>
              <w:rPr>
                <w:rFonts w:ascii="Times New Roman" w:hAnsi="Times New Roman" w:cs="Times New Roman"/>
                <w:sz w:val="26"/>
                <w:szCs w:val="26"/>
              </w:rPr>
            </w:pPr>
            <w:r w:rsidRPr="00D84ED6">
              <w:rPr>
                <w:rFonts w:ascii="Times New Roman" w:hAnsi="Times New Roman" w:cs="Times New Roman"/>
                <w:sz w:val="26"/>
                <w:szCs w:val="26"/>
              </w:rPr>
              <w:t xml:space="preserve">Объекты, размещаемые в территориальной зоне, должны соответствовать основным видам разрешенного </w:t>
            </w:r>
            <w:r w:rsidRPr="00D84ED6">
              <w:rPr>
                <w:rFonts w:ascii="Times New Roman" w:hAnsi="Times New Roman" w:cs="Times New Roman"/>
                <w:sz w:val="26"/>
                <w:szCs w:val="26"/>
              </w:rPr>
              <w:lastRenderedPageBreak/>
              <w:t>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275075" w:rsidRPr="00D84ED6" w:rsidRDefault="00275075" w:rsidP="003D5C0D">
            <w:pPr>
              <w:pStyle w:val="ae"/>
              <w:numPr>
                <w:ilvl w:val="0"/>
                <w:numId w:val="13"/>
              </w:numPr>
              <w:tabs>
                <w:tab w:val="left" w:pos="203"/>
              </w:tabs>
              <w:ind w:left="203" w:hanging="284"/>
              <w:jc w:val="both"/>
              <w:rPr>
                <w:sz w:val="26"/>
                <w:szCs w:val="26"/>
              </w:rPr>
            </w:pPr>
            <w:r w:rsidRPr="00D84ED6">
              <w:rPr>
                <w:sz w:val="26"/>
                <w:szCs w:val="26"/>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w:t>
            </w:r>
            <w:r w:rsidRPr="00D84ED6">
              <w:rPr>
                <w:sz w:val="26"/>
                <w:szCs w:val="26"/>
              </w:rPr>
              <w:t>с</w:t>
            </w:r>
            <w:r w:rsidRPr="00D84ED6">
              <w:rPr>
                <w:sz w:val="26"/>
                <w:szCs w:val="26"/>
              </w:rPr>
              <w:t>печение, внешнее благоустройство и озеленение.</w:t>
            </w:r>
          </w:p>
          <w:p w:rsidR="00275075" w:rsidRPr="00D84ED6" w:rsidRDefault="00275075" w:rsidP="003D5C0D">
            <w:pPr>
              <w:pStyle w:val="ae"/>
              <w:numPr>
                <w:ilvl w:val="0"/>
                <w:numId w:val="13"/>
              </w:numPr>
              <w:tabs>
                <w:tab w:val="left" w:pos="203"/>
              </w:tabs>
              <w:ind w:left="203" w:hanging="284"/>
              <w:jc w:val="both"/>
              <w:rPr>
                <w:sz w:val="26"/>
                <w:szCs w:val="26"/>
              </w:rPr>
            </w:pPr>
            <w:r w:rsidRPr="00D84ED6">
              <w:rPr>
                <w:sz w:val="26"/>
                <w:szCs w:val="26"/>
              </w:rPr>
              <w:t>Минимальное расстояние от стен зданий и границ земельных участков учреждений и предприятий обслуживания следует принимать на основе расчетов инс</w:t>
            </w:r>
            <w:r w:rsidRPr="00D84ED6">
              <w:rPr>
                <w:sz w:val="26"/>
                <w:szCs w:val="26"/>
              </w:rPr>
              <w:t>о</w:t>
            </w:r>
            <w:r w:rsidRPr="00D84ED6">
              <w:rPr>
                <w:sz w:val="26"/>
                <w:szCs w:val="26"/>
              </w:rPr>
              <w:t>ляции и освещенности, соблюдения противопожарных и бытовых разрывов.</w:t>
            </w:r>
          </w:p>
          <w:p w:rsidR="00275075" w:rsidRPr="00D84ED6" w:rsidRDefault="00275075" w:rsidP="003D5C0D">
            <w:pPr>
              <w:pStyle w:val="ConsNormal"/>
              <w:widowControl/>
              <w:numPr>
                <w:ilvl w:val="0"/>
                <w:numId w:val="13"/>
              </w:numPr>
              <w:tabs>
                <w:tab w:val="left" w:pos="203"/>
              </w:tabs>
              <w:ind w:left="203" w:right="0" w:hanging="284"/>
              <w:jc w:val="both"/>
              <w:rPr>
                <w:rFonts w:ascii="Times New Roman" w:hAnsi="Times New Roman" w:cs="Times New Roman"/>
                <w:sz w:val="26"/>
                <w:szCs w:val="26"/>
              </w:rPr>
            </w:pPr>
            <w:r w:rsidRPr="00D84ED6">
              <w:rPr>
                <w:rFonts w:ascii="Times New Roman" w:hAnsi="Times New Roman" w:cs="Times New Roman"/>
                <w:sz w:val="26"/>
                <w:szCs w:val="26"/>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региональными нормативами градостро</w:t>
            </w:r>
            <w:r w:rsidRPr="00D84ED6">
              <w:rPr>
                <w:rFonts w:ascii="Times New Roman" w:hAnsi="Times New Roman" w:cs="Times New Roman"/>
                <w:sz w:val="26"/>
                <w:szCs w:val="26"/>
              </w:rPr>
              <w:t>и</w:t>
            </w:r>
            <w:r w:rsidRPr="00D84ED6">
              <w:rPr>
                <w:rFonts w:ascii="Times New Roman" w:hAnsi="Times New Roman" w:cs="Times New Roman"/>
                <w:sz w:val="26"/>
                <w:szCs w:val="26"/>
              </w:rPr>
              <w:t>тельного проектирования Саратовской области.</w:t>
            </w:r>
          </w:p>
        </w:tc>
      </w:tr>
      <w:tr w:rsidR="00275075" w:rsidRPr="00D84ED6" w:rsidTr="006F1333">
        <w:trPr>
          <w:trHeight w:val="22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280"/>
                <w:tab w:val="left" w:pos="1155"/>
              </w:tabs>
              <w:suppressAutoHyphens/>
              <w:snapToGrid w:val="0"/>
              <w:jc w:val="both"/>
              <w:rPr>
                <w:sz w:val="26"/>
                <w:szCs w:val="26"/>
                <w:lang w:eastAsia="ar-SA"/>
              </w:rPr>
            </w:pPr>
            <w:r w:rsidRPr="00D84ED6">
              <w:rPr>
                <w:sz w:val="26"/>
                <w:szCs w:val="26"/>
                <w:lang w:eastAsia="ar-SA"/>
              </w:rPr>
              <w:lastRenderedPageBreak/>
              <w:t>Ограничения использования земельных участков и объектов капитального строительства:</w:t>
            </w:r>
          </w:p>
        </w:tc>
      </w:tr>
      <w:tr w:rsidR="00275075" w:rsidRPr="00D84ED6" w:rsidTr="006F1333">
        <w:trPr>
          <w:trHeight w:val="273"/>
        </w:trPr>
        <w:tc>
          <w:tcPr>
            <w:tcW w:w="566"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p w:rsidR="00275075" w:rsidRPr="00D84ED6" w:rsidRDefault="00275075" w:rsidP="00D84ED6">
            <w:pPr>
              <w:tabs>
                <w:tab w:val="left" w:pos="1155"/>
              </w:tabs>
              <w:suppressAutoHyphens/>
              <w:jc w:val="both"/>
              <w:rPr>
                <w:sz w:val="26"/>
                <w:szCs w:val="26"/>
                <w:lang w:eastAsia="ar-SA"/>
              </w:rPr>
            </w:pPr>
          </w:p>
        </w:tc>
        <w:tc>
          <w:tcPr>
            <w:tcW w:w="2242"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Санитарно-гигиенические и экологические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требования</w:t>
            </w:r>
          </w:p>
          <w:p w:rsidR="00275075" w:rsidRPr="00D84ED6" w:rsidRDefault="00275075" w:rsidP="00D84ED6">
            <w:pPr>
              <w:ind w:right="-109"/>
              <w:jc w:val="both"/>
              <w:rPr>
                <w:sz w:val="26"/>
                <w:szCs w:val="26"/>
                <w:lang w:eastAsia="ar-SA"/>
              </w:rPr>
            </w:pPr>
          </w:p>
          <w:p w:rsidR="00275075" w:rsidRPr="00D84ED6" w:rsidRDefault="00275075" w:rsidP="00D84ED6">
            <w:pPr>
              <w:ind w:right="-109"/>
              <w:jc w:val="both"/>
              <w:rPr>
                <w:sz w:val="26"/>
                <w:szCs w:val="26"/>
                <w:lang w:eastAsia="ar-SA"/>
              </w:rPr>
            </w:pPr>
          </w:p>
          <w:p w:rsidR="00275075" w:rsidRPr="00D84ED6" w:rsidRDefault="00275075" w:rsidP="00D84ED6">
            <w:pPr>
              <w:ind w:right="-109"/>
              <w:jc w:val="both"/>
              <w:rPr>
                <w:sz w:val="26"/>
                <w:szCs w:val="26"/>
                <w:lang w:eastAsia="ar-SA"/>
              </w:rPr>
            </w:pPr>
          </w:p>
        </w:tc>
        <w:tc>
          <w:tcPr>
            <w:tcW w:w="7398"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2"/>
              </w:numPr>
              <w:tabs>
                <w:tab w:val="left" w:pos="280"/>
              </w:tabs>
              <w:suppressAutoHyphens/>
              <w:ind w:left="0" w:firstLine="0"/>
              <w:jc w:val="both"/>
              <w:rPr>
                <w:sz w:val="26"/>
                <w:szCs w:val="26"/>
                <w:lang w:eastAsia="ar-SA"/>
              </w:rPr>
            </w:pPr>
            <w:r w:rsidRPr="00D84ED6">
              <w:rPr>
                <w:sz w:val="26"/>
                <w:szCs w:val="26"/>
                <w:lang w:eastAsia="ar-SA"/>
              </w:rPr>
              <w:t>Благоустройство территории проводится в соответствии с проектом планировки территории.</w:t>
            </w:r>
          </w:p>
          <w:p w:rsidR="00275075" w:rsidRPr="00D84ED6" w:rsidRDefault="00275075" w:rsidP="003D5C0D">
            <w:pPr>
              <w:numPr>
                <w:ilvl w:val="0"/>
                <w:numId w:val="22"/>
              </w:numPr>
              <w:tabs>
                <w:tab w:val="left" w:pos="280"/>
              </w:tabs>
              <w:suppressAutoHyphens/>
              <w:ind w:left="0" w:firstLine="0"/>
              <w:jc w:val="both"/>
              <w:rPr>
                <w:sz w:val="26"/>
                <w:szCs w:val="26"/>
                <w:lang w:eastAsia="ar-SA"/>
              </w:rPr>
            </w:pPr>
            <w:r w:rsidRPr="00D84ED6">
              <w:rPr>
                <w:sz w:val="26"/>
                <w:szCs w:val="26"/>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275075" w:rsidRPr="00D84ED6" w:rsidRDefault="00275075" w:rsidP="003D5C0D">
            <w:pPr>
              <w:numPr>
                <w:ilvl w:val="0"/>
                <w:numId w:val="22"/>
              </w:numPr>
              <w:tabs>
                <w:tab w:val="left" w:pos="280"/>
              </w:tabs>
              <w:suppressAutoHyphens/>
              <w:ind w:left="0" w:firstLine="0"/>
              <w:jc w:val="both"/>
              <w:rPr>
                <w:sz w:val="26"/>
                <w:szCs w:val="26"/>
                <w:lang w:eastAsia="ar-SA"/>
              </w:rPr>
            </w:pPr>
            <w:r w:rsidRPr="00D84ED6">
              <w:rPr>
                <w:sz w:val="26"/>
                <w:szCs w:val="26"/>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275075" w:rsidRPr="00D84ED6" w:rsidRDefault="00275075" w:rsidP="003D5C0D">
            <w:pPr>
              <w:numPr>
                <w:ilvl w:val="0"/>
                <w:numId w:val="22"/>
              </w:numPr>
              <w:tabs>
                <w:tab w:val="left" w:pos="280"/>
              </w:tabs>
              <w:suppressAutoHyphens/>
              <w:ind w:left="0" w:firstLine="0"/>
              <w:jc w:val="both"/>
              <w:rPr>
                <w:sz w:val="26"/>
                <w:szCs w:val="26"/>
                <w:lang w:eastAsia="ar-SA"/>
              </w:rPr>
            </w:pPr>
            <w:r w:rsidRPr="00D84ED6">
              <w:rPr>
                <w:sz w:val="26"/>
                <w:szCs w:val="26"/>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275075" w:rsidRPr="00D84ED6" w:rsidRDefault="00275075" w:rsidP="003D5C0D">
            <w:pPr>
              <w:numPr>
                <w:ilvl w:val="0"/>
                <w:numId w:val="22"/>
              </w:numPr>
              <w:tabs>
                <w:tab w:val="left" w:pos="280"/>
              </w:tabs>
              <w:suppressAutoHyphens/>
              <w:ind w:left="0" w:firstLine="0"/>
              <w:jc w:val="both"/>
              <w:rPr>
                <w:sz w:val="26"/>
                <w:szCs w:val="26"/>
                <w:lang w:eastAsia="ar-SA"/>
              </w:rPr>
            </w:pPr>
            <w:r w:rsidRPr="00D84ED6">
              <w:rPr>
                <w:sz w:val="26"/>
                <w:szCs w:val="26"/>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275075" w:rsidRPr="00D84ED6" w:rsidRDefault="00275075" w:rsidP="003D5C0D">
            <w:pPr>
              <w:numPr>
                <w:ilvl w:val="0"/>
                <w:numId w:val="22"/>
              </w:numPr>
              <w:tabs>
                <w:tab w:val="left" w:pos="280"/>
              </w:tabs>
              <w:suppressAutoHyphens/>
              <w:ind w:left="0" w:firstLine="0"/>
              <w:jc w:val="both"/>
              <w:rPr>
                <w:sz w:val="26"/>
                <w:szCs w:val="26"/>
                <w:lang w:eastAsia="ar-SA"/>
              </w:rPr>
            </w:pPr>
            <w:r w:rsidRPr="00D84ED6">
              <w:rPr>
                <w:sz w:val="26"/>
                <w:szCs w:val="26"/>
                <w:lang w:eastAsia="ar-SA"/>
              </w:rPr>
              <w:t>Устройство бордюрного обрамления проезжей части улиц, тротуаров, газонов.</w:t>
            </w:r>
          </w:p>
          <w:p w:rsidR="00275075" w:rsidRPr="00D84ED6" w:rsidRDefault="00275075" w:rsidP="003D5C0D">
            <w:pPr>
              <w:pStyle w:val="ae"/>
              <w:widowControl w:val="0"/>
              <w:numPr>
                <w:ilvl w:val="0"/>
                <w:numId w:val="22"/>
              </w:numPr>
              <w:tabs>
                <w:tab w:val="left" w:pos="280"/>
              </w:tabs>
              <w:suppressAutoHyphens/>
              <w:snapToGrid w:val="0"/>
              <w:ind w:left="0" w:firstLine="0"/>
              <w:contextualSpacing w:val="0"/>
              <w:jc w:val="both"/>
              <w:rPr>
                <w:sz w:val="26"/>
                <w:szCs w:val="26"/>
                <w:lang w:eastAsia="ar-SA"/>
              </w:rPr>
            </w:pPr>
            <w:r w:rsidRPr="00D84ED6">
              <w:rPr>
                <w:sz w:val="26"/>
                <w:szCs w:val="26"/>
                <w:lang w:eastAsia="ar-SA"/>
              </w:rPr>
              <w:t>Санитарная очистка и централизованное канализование.</w:t>
            </w:r>
          </w:p>
        </w:tc>
      </w:tr>
      <w:tr w:rsidR="00275075" w:rsidRPr="00D84ED6" w:rsidTr="006F1333">
        <w:trPr>
          <w:trHeight w:val="979"/>
        </w:trPr>
        <w:tc>
          <w:tcPr>
            <w:tcW w:w="566"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6.</w:t>
            </w:r>
          </w:p>
        </w:tc>
        <w:tc>
          <w:tcPr>
            <w:tcW w:w="2242"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Защита от опасных природных процессов</w:t>
            </w:r>
          </w:p>
        </w:tc>
        <w:tc>
          <w:tcPr>
            <w:tcW w:w="7398"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3"/>
              </w:numPr>
              <w:tabs>
                <w:tab w:val="left" w:pos="236"/>
                <w:tab w:val="num" w:pos="824"/>
              </w:tabs>
              <w:suppressAutoHyphens/>
              <w:ind w:left="0" w:firstLine="0"/>
              <w:jc w:val="both"/>
              <w:rPr>
                <w:sz w:val="26"/>
                <w:szCs w:val="26"/>
                <w:lang w:eastAsia="ar-SA"/>
              </w:rPr>
            </w:pPr>
            <w:r w:rsidRPr="00D84ED6">
              <w:rPr>
                <w:sz w:val="26"/>
                <w:szCs w:val="26"/>
                <w:lang w:eastAsia="ar-SA"/>
              </w:rPr>
              <w:t>Организация поверхностного стока с отводом поверхностных вод по лоткам проездов.</w:t>
            </w:r>
          </w:p>
          <w:p w:rsidR="00275075" w:rsidRPr="00D84ED6" w:rsidRDefault="00275075" w:rsidP="003D5C0D">
            <w:pPr>
              <w:pStyle w:val="ae"/>
              <w:widowControl w:val="0"/>
              <w:numPr>
                <w:ilvl w:val="0"/>
                <w:numId w:val="23"/>
              </w:numPr>
              <w:tabs>
                <w:tab w:val="left" w:pos="0"/>
                <w:tab w:val="left" w:pos="236"/>
                <w:tab w:val="left" w:pos="1155"/>
              </w:tabs>
              <w:suppressAutoHyphens/>
              <w:snapToGrid w:val="0"/>
              <w:ind w:left="0" w:firstLine="0"/>
              <w:contextualSpacing w:val="0"/>
              <w:jc w:val="both"/>
              <w:rPr>
                <w:sz w:val="26"/>
                <w:szCs w:val="26"/>
                <w:lang w:eastAsia="ar-SA"/>
              </w:rPr>
            </w:pPr>
            <w:r w:rsidRPr="00D84ED6">
              <w:rPr>
                <w:sz w:val="26"/>
                <w:szCs w:val="26"/>
                <w:lang w:eastAsia="ar-SA"/>
              </w:rPr>
              <w:t>При возведении капитальных зданий проведение дополнительных инженерно-геологических изысканий.</w:t>
            </w:r>
          </w:p>
        </w:tc>
      </w:tr>
    </w:tbl>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ОД2 – Зона специализированной общественной застройки</w:t>
      </w:r>
    </w:p>
    <w:tbl>
      <w:tblPr>
        <w:tblW w:w="10206" w:type="dxa"/>
        <w:tblInd w:w="108" w:type="dxa"/>
        <w:tblLook w:val="00A0"/>
      </w:tblPr>
      <w:tblGrid>
        <w:gridCol w:w="536"/>
        <w:gridCol w:w="2244"/>
        <w:gridCol w:w="7426"/>
      </w:tblGrid>
      <w:tr w:rsidR="00275075" w:rsidRPr="00D84ED6" w:rsidTr="006F1333">
        <w:tc>
          <w:tcPr>
            <w:tcW w:w="536"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4"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Тип регламента</w:t>
            </w:r>
          </w:p>
        </w:tc>
        <w:tc>
          <w:tcPr>
            <w:tcW w:w="7426"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1801"/>
        </w:trPr>
        <w:tc>
          <w:tcPr>
            <w:tcW w:w="536" w:type="dxa"/>
            <w:tcBorders>
              <w:top w:val="nil"/>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4" w:type="dxa"/>
            <w:tcBorders>
              <w:top w:val="nil"/>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Основные виды разрешенного использования </w:t>
            </w:r>
          </w:p>
        </w:tc>
        <w:tc>
          <w:tcPr>
            <w:tcW w:w="7426" w:type="dxa"/>
            <w:tcBorders>
              <w:top w:val="nil"/>
              <w:left w:val="single" w:sz="4" w:space="0" w:color="000000"/>
              <w:bottom w:val="single" w:sz="4" w:space="0" w:color="auto"/>
              <w:right w:val="single" w:sz="4" w:space="0" w:color="000000"/>
            </w:tcBorders>
          </w:tcPr>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rPr>
              <w:t>Амбулаторно-поликлиническое обслуживание</w:t>
            </w:r>
            <w:r w:rsidRPr="00D84ED6">
              <w:rPr>
                <w:sz w:val="26"/>
                <w:szCs w:val="26"/>
                <w:lang w:eastAsia="ar-SA"/>
              </w:rPr>
              <w:t xml:space="preserve"> (3.4.1)</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rPr>
              <w:t xml:space="preserve">Дошкольное, начальное и среднее общее образование </w:t>
            </w:r>
            <w:r w:rsidRPr="00D84ED6">
              <w:rPr>
                <w:sz w:val="26"/>
                <w:szCs w:val="26"/>
                <w:lang w:eastAsia="ar-SA"/>
              </w:rPr>
              <w:t>(3.5.1)</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rFonts w:eastAsia="Calibri"/>
                <w:sz w:val="26"/>
                <w:szCs w:val="26"/>
                <w:lang w:eastAsia="en-US"/>
              </w:rPr>
              <w:t>Среднее и высшее профессиональное образование (3.5.2)</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rFonts w:eastAsia="Calibri"/>
                <w:sz w:val="26"/>
                <w:szCs w:val="26"/>
                <w:lang w:eastAsia="en-US"/>
              </w:rPr>
              <w:t>Культурное развитие (3.6)</w:t>
            </w:r>
          </w:p>
          <w:p w:rsidR="00275075" w:rsidRPr="00D84ED6" w:rsidRDefault="00275075" w:rsidP="003D5C0D">
            <w:pPr>
              <w:numPr>
                <w:ilvl w:val="0"/>
                <w:numId w:val="18"/>
              </w:numPr>
              <w:tabs>
                <w:tab w:val="num" w:pos="241"/>
                <w:tab w:val="num" w:pos="284"/>
              </w:tabs>
              <w:suppressAutoHyphens/>
              <w:ind w:left="0" w:right="34" w:firstLine="0"/>
              <w:jc w:val="both"/>
              <w:rPr>
                <w:sz w:val="26"/>
                <w:szCs w:val="26"/>
                <w:lang w:eastAsia="ar-SA"/>
              </w:rPr>
            </w:pPr>
            <w:r w:rsidRPr="00D84ED6">
              <w:rPr>
                <w:sz w:val="26"/>
                <w:szCs w:val="26"/>
              </w:rPr>
              <w:t>Религиозное использование (3.7)</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rPr>
              <w:t>Общественное питание</w:t>
            </w:r>
            <w:r w:rsidRPr="00D84ED6">
              <w:rPr>
                <w:sz w:val="26"/>
                <w:szCs w:val="26"/>
                <w:lang w:eastAsia="ar-SA"/>
              </w:rPr>
              <w:t xml:space="preserve"> (4.6)</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rFonts w:eastAsia="Calibri"/>
                <w:sz w:val="26"/>
                <w:szCs w:val="26"/>
                <w:lang w:eastAsia="en-US"/>
              </w:rPr>
              <w:t>Спорт (5.1)</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20"/>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Вспомогательные виды разрешенного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использования</w:t>
            </w:r>
          </w:p>
        </w:tc>
        <w:tc>
          <w:tcPr>
            <w:tcW w:w="7426"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ae"/>
              <w:widowControl w:val="0"/>
              <w:numPr>
                <w:ilvl w:val="0"/>
                <w:numId w:val="19"/>
              </w:numPr>
              <w:tabs>
                <w:tab w:val="clear" w:pos="284"/>
                <w:tab w:val="num" w:pos="315"/>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Служебные гаражи (4.9)</w:t>
            </w:r>
          </w:p>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rFonts w:eastAsia="Calibri"/>
                <w:sz w:val="26"/>
                <w:szCs w:val="26"/>
                <w:lang w:eastAsia="en-US"/>
              </w:rPr>
              <w:t>Стоянка транспортных средств (4.9.2)</w:t>
            </w:r>
          </w:p>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sz w:val="26"/>
                <w:szCs w:val="26"/>
                <w:lang w:eastAsia="ar-SA"/>
              </w:rPr>
              <w:t>Обеспечение внутреннего правопорядка (8.3)</w:t>
            </w:r>
          </w:p>
        </w:tc>
      </w:tr>
      <w:tr w:rsidR="00275075" w:rsidRPr="00D84ED6" w:rsidTr="006F1333">
        <w:trPr>
          <w:trHeight w:val="795"/>
        </w:trPr>
        <w:tc>
          <w:tcPr>
            <w:tcW w:w="536"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4"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Условно разрешенные виды использования</w:t>
            </w:r>
          </w:p>
        </w:tc>
        <w:tc>
          <w:tcPr>
            <w:tcW w:w="7426"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9"/>
              </w:numPr>
              <w:tabs>
                <w:tab w:val="num" w:pos="224"/>
                <w:tab w:val="num" w:pos="709"/>
              </w:tabs>
              <w:suppressAutoHyphens/>
              <w:ind w:left="0" w:firstLine="0"/>
              <w:jc w:val="both"/>
              <w:rPr>
                <w:sz w:val="26"/>
                <w:szCs w:val="26"/>
                <w:lang w:eastAsia="ar-SA"/>
              </w:rPr>
            </w:pPr>
            <w:r w:rsidRPr="00D84ED6">
              <w:rPr>
                <w:sz w:val="26"/>
                <w:szCs w:val="26"/>
                <w:lang w:eastAsia="ar-SA"/>
              </w:rPr>
              <w:t>Развлечение (4.8)</w:t>
            </w:r>
          </w:p>
          <w:p w:rsidR="00275075" w:rsidRPr="00D84ED6" w:rsidRDefault="00275075" w:rsidP="003D5C0D">
            <w:pPr>
              <w:numPr>
                <w:ilvl w:val="0"/>
                <w:numId w:val="19"/>
              </w:numPr>
              <w:tabs>
                <w:tab w:val="num" w:pos="224"/>
                <w:tab w:val="num" w:pos="709"/>
              </w:tabs>
              <w:suppressAutoHyphens/>
              <w:ind w:left="0" w:firstLine="0"/>
              <w:jc w:val="both"/>
              <w:rPr>
                <w:sz w:val="26"/>
                <w:szCs w:val="26"/>
                <w:lang w:eastAsia="ar-SA"/>
              </w:rPr>
            </w:pPr>
            <w:r w:rsidRPr="00D84ED6">
              <w:rPr>
                <w:sz w:val="26"/>
                <w:szCs w:val="26"/>
                <w:lang w:eastAsia="ar-SA"/>
              </w:rPr>
              <w:t>Связь (6.8)</w:t>
            </w:r>
          </w:p>
        </w:tc>
      </w:tr>
      <w:tr w:rsidR="00275075" w:rsidRPr="00D84ED6" w:rsidTr="006F1333">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suppressAutoHyphens/>
              <w:snapToGrid w:val="0"/>
              <w:ind w:right="-109"/>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415"/>
        </w:trPr>
        <w:tc>
          <w:tcPr>
            <w:tcW w:w="53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p w:rsidR="00275075" w:rsidRPr="00D84ED6" w:rsidRDefault="00275075" w:rsidP="00D84ED6">
            <w:pPr>
              <w:tabs>
                <w:tab w:val="left" w:pos="1155"/>
              </w:tabs>
              <w:suppressAutoHyphens/>
              <w:jc w:val="both"/>
              <w:rPr>
                <w:sz w:val="26"/>
                <w:szCs w:val="26"/>
                <w:lang w:eastAsia="ar-SA"/>
              </w:rPr>
            </w:pPr>
          </w:p>
        </w:tc>
        <w:tc>
          <w:tcPr>
            <w:tcW w:w="224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 xml:space="preserve">требования </w:t>
            </w:r>
          </w:p>
          <w:p w:rsidR="00275075" w:rsidRPr="00D84ED6" w:rsidRDefault="00275075" w:rsidP="00D84ED6">
            <w:pPr>
              <w:tabs>
                <w:tab w:val="left" w:pos="1155"/>
              </w:tabs>
              <w:suppressAutoHyphens/>
              <w:ind w:right="-109"/>
              <w:jc w:val="both"/>
              <w:rPr>
                <w:sz w:val="26"/>
                <w:szCs w:val="26"/>
                <w:lang w:eastAsia="ar-SA"/>
              </w:rPr>
            </w:pPr>
          </w:p>
        </w:tc>
        <w:tc>
          <w:tcPr>
            <w:tcW w:w="7426"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0"/>
                <w:numId w:val="76"/>
              </w:numPr>
              <w:tabs>
                <w:tab w:val="left" w:pos="231"/>
                <w:tab w:val="left" w:pos="382"/>
              </w:tabs>
              <w:ind w:left="227" w:right="0" w:hanging="227"/>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0"/>
                <w:numId w:val="76"/>
              </w:numPr>
              <w:tabs>
                <w:tab w:val="left" w:pos="231"/>
                <w:tab w:val="left" w:pos="382"/>
              </w:tabs>
              <w:ind w:left="227" w:right="0" w:hanging="227"/>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80%.</w:t>
            </w:r>
          </w:p>
          <w:p w:rsidR="00275075" w:rsidRPr="00D84ED6" w:rsidRDefault="00275075" w:rsidP="003D5C0D">
            <w:pPr>
              <w:pStyle w:val="ConsNormal"/>
              <w:widowControl/>
              <w:numPr>
                <w:ilvl w:val="0"/>
                <w:numId w:val="76"/>
              </w:numPr>
              <w:tabs>
                <w:tab w:val="left" w:pos="231"/>
                <w:tab w:val="left" w:pos="382"/>
              </w:tabs>
              <w:ind w:left="227" w:right="0" w:hanging="227"/>
              <w:jc w:val="both"/>
              <w:rPr>
                <w:rFonts w:ascii="Times New Roman" w:hAnsi="Times New Roman" w:cs="Times New Roman"/>
                <w:sz w:val="26"/>
                <w:szCs w:val="26"/>
              </w:rPr>
            </w:pPr>
            <w:r w:rsidRPr="00D84ED6">
              <w:rPr>
                <w:rFonts w:ascii="Times New Roman" w:hAnsi="Times New Roman" w:cs="Times New Roman"/>
                <w:sz w:val="26"/>
                <w:szCs w:val="26"/>
              </w:rPr>
              <w:t xml:space="preserve">Отступ застройки от красной линии улицы – 5 м. </w:t>
            </w:r>
          </w:p>
          <w:p w:rsidR="00275075" w:rsidRPr="00D84ED6" w:rsidRDefault="00275075" w:rsidP="003D5C0D">
            <w:pPr>
              <w:pStyle w:val="ConsNormal"/>
              <w:widowControl/>
              <w:numPr>
                <w:ilvl w:val="0"/>
                <w:numId w:val="76"/>
              </w:numPr>
              <w:tabs>
                <w:tab w:val="left" w:pos="231"/>
                <w:tab w:val="left" w:pos="382"/>
              </w:tabs>
              <w:ind w:left="227" w:right="0" w:hanging="227"/>
              <w:jc w:val="both"/>
              <w:rPr>
                <w:rFonts w:ascii="Times New Roman" w:hAnsi="Times New Roman" w:cs="Times New Roman"/>
                <w:sz w:val="26"/>
                <w:szCs w:val="26"/>
              </w:rPr>
            </w:pPr>
            <w:r w:rsidRPr="00D84ED6">
              <w:rPr>
                <w:rFonts w:ascii="Times New Roman" w:hAnsi="Times New Roman" w:cs="Times New Roman"/>
                <w:sz w:val="26"/>
                <w:szCs w:val="26"/>
              </w:rPr>
              <w:t>Максимальное количество этажей – 4.</w:t>
            </w:r>
          </w:p>
          <w:p w:rsidR="00275075" w:rsidRPr="00D84ED6" w:rsidRDefault="00275075" w:rsidP="003D5C0D">
            <w:pPr>
              <w:pStyle w:val="ConsNormal"/>
              <w:widowControl/>
              <w:numPr>
                <w:ilvl w:val="0"/>
                <w:numId w:val="76"/>
              </w:numPr>
              <w:tabs>
                <w:tab w:val="left" w:pos="231"/>
                <w:tab w:val="left" w:pos="382"/>
              </w:tabs>
              <w:ind w:left="227" w:right="0" w:hanging="227"/>
              <w:jc w:val="both"/>
              <w:rPr>
                <w:rFonts w:ascii="Times New Roman" w:hAnsi="Times New Roman" w:cs="Times New Roman"/>
                <w:sz w:val="26"/>
                <w:szCs w:val="26"/>
              </w:rPr>
            </w:pPr>
            <w:r w:rsidRPr="00D84ED6">
              <w:rPr>
                <w:rFonts w:ascii="Times New Roman" w:hAnsi="Times New Roman" w:cs="Times New Roman"/>
                <w:sz w:val="26"/>
                <w:szCs w:val="26"/>
              </w:rPr>
              <w:t>Высота зданий, сооружений -14 м.</w:t>
            </w:r>
          </w:p>
          <w:p w:rsidR="00275075" w:rsidRPr="00D84ED6" w:rsidRDefault="00275075" w:rsidP="003D5C0D">
            <w:pPr>
              <w:pStyle w:val="ConsNormal"/>
              <w:widowControl/>
              <w:numPr>
                <w:ilvl w:val="0"/>
                <w:numId w:val="76"/>
              </w:numPr>
              <w:tabs>
                <w:tab w:val="left" w:pos="231"/>
                <w:tab w:val="left" w:pos="382"/>
              </w:tabs>
              <w:ind w:left="227" w:right="0" w:hanging="227"/>
              <w:jc w:val="both"/>
              <w:rPr>
                <w:rFonts w:ascii="Times New Roman" w:hAnsi="Times New Roman" w:cs="Times New Roman"/>
                <w:sz w:val="26"/>
                <w:szCs w:val="26"/>
              </w:rPr>
            </w:pPr>
            <w:r w:rsidRPr="00D84ED6">
              <w:rPr>
                <w:rFonts w:ascii="Times New Roman" w:hAnsi="Times New Roman" w:cs="Times New Roman"/>
                <w:sz w:val="26"/>
                <w:szCs w:val="26"/>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275075" w:rsidRPr="00D84ED6" w:rsidRDefault="00275075" w:rsidP="003D5C0D">
            <w:pPr>
              <w:pStyle w:val="ae"/>
              <w:numPr>
                <w:ilvl w:val="0"/>
                <w:numId w:val="76"/>
              </w:numPr>
              <w:tabs>
                <w:tab w:val="left" w:pos="203"/>
              </w:tabs>
              <w:ind w:left="227" w:hanging="227"/>
              <w:jc w:val="both"/>
              <w:rPr>
                <w:sz w:val="26"/>
                <w:szCs w:val="26"/>
              </w:rPr>
            </w:pPr>
            <w:r w:rsidRPr="00D84ED6">
              <w:rPr>
                <w:sz w:val="26"/>
                <w:szCs w:val="26"/>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w:t>
            </w:r>
            <w:r w:rsidRPr="00D84ED6">
              <w:rPr>
                <w:sz w:val="26"/>
                <w:szCs w:val="26"/>
              </w:rPr>
              <w:t>с</w:t>
            </w:r>
            <w:r w:rsidRPr="00D84ED6">
              <w:rPr>
                <w:sz w:val="26"/>
                <w:szCs w:val="26"/>
              </w:rPr>
              <w:t>печение, внешнее благоустройство и озеленение.</w:t>
            </w:r>
          </w:p>
          <w:p w:rsidR="00275075" w:rsidRPr="00D84ED6" w:rsidRDefault="00275075" w:rsidP="003D5C0D">
            <w:pPr>
              <w:pStyle w:val="ae"/>
              <w:numPr>
                <w:ilvl w:val="0"/>
                <w:numId w:val="76"/>
              </w:numPr>
              <w:tabs>
                <w:tab w:val="left" w:pos="203"/>
              </w:tabs>
              <w:ind w:left="227" w:hanging="227"/>
              <w:jc w:val="both"/>
              <w:rPr>
                <w:sz w:val="26"/>
                <w:szCs w:val="26"/>
              </w:rPr>
            </w:pPr>
            <w:r w:rsidRPr="00D84ED6">
              <w:rPr>
                <w:sz w:val="26"/>
                <w:szCs w:val="26"/>
              </w:rPr>
              <w:t>Минимальное расстояние от стен зданий и границ земельных участков учреждений и предприятий обслуживания следует принимать на основе расчетов инс</w:t>
            </w:r>
            <w:r w:rsidRPr="00D84ED6">
              <w:rPr>
                <w:sz w:val="26"/>
                <w:szCs w:val="26"/>
              </w:rPr>
              <w:t>о</w:t>
            </w:r>
            <w:r w:rsidRPr="00D84ED6">
              <w:rPr>
                <w:sz w:val="26"/>
                <w:szCs w:val="26"/>
              </w:rPr>
              <w:t>ляции и освещенности, соблюдения противопожарных и бытовых разрывов.</w:t>
            </w:r>
          </w:p>
          <w:p w:rsidR="00275075" w:rsidRPr="00D84ED6" w:rsidRDefault="00275075" w:rsidP="003D5C0D">
            <w:pPr>
              <w:pStyle w:val="ConsNormal"/>
              <w:widowControl/>
              <w:numPr>
                <w:ilvl w:val="0"/>
                <w:numId w:val="76"/>
              </w:numPr>
              <w:tabs>
                <w:tab w:val="left" w:pos="231"/>
                <w:tab w:val="left" w:pos="382"/>
              </w:tabs>
              <w:ind w:left="227" w:right="0" w:hanging="227"/>
              <w:jc w:val="both"/>
              <w:rPr>
                <w:rFonts w:ascii="Times New Roman" w:hAnsi="Times New Roman" w:cs="Times New Roman"/>
                <w:sz w:val="26"/>
                <w:szCs w:val="26"/>
              </w:rPr>
            </w:pPr>
            <w:r w:rsidRPr="00D84ED6">
              <w:rPr>
                <w:rFonts w:ascii="Times New Roman" w:hAnsi="Times New Roman" w:cs="Times New Roman"/>
                <w:sz w:val="26"/>
                <w:szCs w:val="26"/>
              </w:rPr>
              <w:t xml:space="preserve">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региональными </w:t>
            </w:r>
            <w:r w:rsidRPr="00D84ED6">
              <w:rPr>
                <w:rFonts w:ascii="Times New Roman" w:hAnsi="Times New Roman" w:cs="Times New Roman"/>
                <w:sz w:val="26"/>
                <w:szCs w:val="26"/>
              </w:rPr>
              <w:lastRenderedPageBreak/>
              <w:t>нормативами градостро</w:t>
            </w:r>
            <w:r w:rsidRPr="00D84ED6">
              <w:rPr>
                <w:rFonts w:ascii="Times New Roman" w:hAnsi="Times New Roman" w:cs="Times New Roman"/>
                <w:sz w:val="26"/>
                <w:szCs w:val="26"/>
              </w:rPr>
              <w:t>и</w:t>
            </w:r>
            <w:r w:rsidRPr="00D84ED6">
              <w:rPr>
                <w:rFonts w:ascii="Times New Roman" w:hAnsi="Times New Roman" w:cs="Times New Roman"/>
                <w:sz w:val="26"/>
                <w:szCs w:val="26"/>
              </w:rPr>
              <w:t>тельного проектирования Саратовской области.</w:t>
            </w:r>
          </w:p>
        </w:tc>
      </w:tr>
      <w:tr w:rsidR="00275075" w:rsidRPr="00D84ED6" w:rsidTr="006F1333">
        <w:trPr>
          <w:trHeight w:val="22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221"/>
                <w:tab w:val="left" w:pos="1155"/>
              </w:tabs>
              <w:suppressAutoHyphens/>
              <w:snapToGrid w:val="0"/>
              <w:ind w:right="-109"/>
              <w:jc w:val="both"/>
              <w:rPr>
                <w:sz w:val="26"/>
                <w:szCs w:val="26"/>
                <w:lang w:eastAsia="ar-SA"/>
              </w:rPr>
            </w:pPr>
            <w:r w:rsidRPr="00D84ED6">
              <w:rPr>
                <w:sz w:val="26"/>
                <w:szCs w:val="26"/>
                <w:lang w:eastAsia="ar-SA"/>
              </w:rPr>
              <w:lastRenderedPageBreak/>
              <w:t>Ограничения использования земельных участков и объектов капитального строительства:</w:t>
            </w:r>
          </w:p>
        </w:tc>
      </w:tr>
      <w:tr w:rsidR="00275075" w:rsidRPr="00D84ED6" w:rsidTr="006F1333">
        <w:trPr>
          <w:trHeight w:val="560"/>
        </w:trPr>
        <w:tc>
          <w:tcPr>
            <w:tcW w:w="536"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p w:rsidR="00275075" w:rsidRPr="00D84ED6" w:rsidRDefault="00275075" w:rsidP="00D84ED6">
            <w:pPr>
              <w:tabs>
                <w:tab w:val="left" w:pos="1155"/>
              </w:tabs>
              <w:suppressAutoHyphens/>
              <w:jc w:val="both"/>
              <w:rPr>
                <w:sz w:val="26"/>
                <w:szCs w:val="26"/>
                <w:lang w:eastAsia="ar-SA"/>
              </w:rPr>
            </w:pPr>
          </w:p>
        </w:tc>
        <w:tc>
          <w:tcPr>
            <w:tcW w:w="2244"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 xml:space="preserve">Санитарно-гигиенические и экологические </w:t>
            </w:r>
          </w:p>
          <w:p w:rsidR="00275075" w:rsidRPr="00D84ED6" w:rsidRDefault="00275075" w:rsidP="00D84ED6">
            <w:pPr>
              <w:tabs>
                <w:tab w:val="left" w:pos="1155"/>
              </w:tabs>
              <w:suppressAutoHyphens/>
              <w:ind w:right="-109"/>
              <w:jc w:val="both"/>
              <w:rPr>
                <w:sz w:val="26"/>
                <w:szCs w:val="26"/>
                <w:lang w:eastAsia="ar-SA"/>
              </w:rPr>
            </w:pPr>
            <w:r w:rsidRPr="00D84ED6">
              <w:rPr>
                <w:sz w:val="26"/>
                <w:szCs w:val="26"/>
                <w:lang w:eastAsia="ar-SA"/>
              </w:rPr>
              <w:t>требования</w:t>
            </w:r>
          </w:p>
          <w:p w:rsidR="00275075" w:rsidRPr="00D84ED6" w:rsidRDefault="00275075" w:rsidP="00D84ED6">
            <w:pPr>
              <w:ind w:right="-109"/>
              <w:jc w:val="both"/>
              <w:rPr>
                <w:sz w:val="26"/>
                <w:szCs w:val="26"/>
                <w:lang w:eastAsia="ar-SA"/>
              </w:rPr>
            </w:pPr>
          </w:p>
          <w:p w:rsidR="00275075" w:rsidRPr="00D84ED6" w:rsidRDefault="00275075" w:rsidP="00D84ED6">
            <w:pPr>
              <w:ind w:right="-109"/>
              <w:jc w:val="both"/>
              <w:rPr>
                <w:sz w:val="26"/>
                <w:szCs w:val="26"/>
                <w:lang w:eastAsia="ar-SA"/>
              </w:rPr>
            </w:pPr>
          </w:p>
          <w:p w:rsidR="00275075" w:rsidRPr="00D84ED6" w:rsidRDefault="00275075" w:rsidP="00D84ED6">
            <w:pPr>
              <w:ind w:right="-109"/>
              <w:jc w:val="both"/>
              <w:rPr>
                <w:sz w:val="26"/>
                <w:szCs w:val="26"/>
                <w:lang w:eastAsia="ar-SA"/>
              </w:rPr>
            </w:pPr>
          </w:p>
        </w:tc>
        <w:tc>
          <w:tcPr>
            <w:tcW w:w="7426"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2"/>
              </w:numPr>
              <w:tabs>
                <w:tab w:val="left" w:pos="221"/>
              </w:tabs>
              <w:suppressAutoHyphens/>
              <w:ind w:left="0" w:firstLine="0"/>
              <w:jc w:val="both"/>
              <w:rPr>
                <w:sz w:val="26"/>
                <w:szCs w:val="26"/>
                <w:lang w:eastAsia="ar-SA"/>
              </w:rPr>
            </w:pPr>
            <w:r w:rsidRPr="00D84ED6">
              <w:rPr>
                <w:sz w:val="26"/>
                <w:szCs w:val="26"/>
                <w:lang w:eastAsia="ar-SA"/>
              </w:rPr>
              <w:t>Участки дошкольных образовательных организаций, вновь размещаемых стационаров медицинских организаций не должны примыкать непосредственно к магистральным улицам.</w:t>
            </w:r>
          </w:p>
          <w:p w:rsidR="00275075" w:rsidRPr="00D84ED6" w:rsidRDefault="00275075" w:rsidP="003D5C0D">
            <w:pPr>
              <w:numPr>
                <w:ilvl w:val="0"/>
                <w:numId w:val="22"/>
              </w:numPr>
              <w:tabs>
                <w:tab w:val="left" w:pos="221"/>
              </w:tabs>
              <w:suppressAutoHyphens/>
              <w:ind w:left="0" w:firstLine="0"/>
              <w:jc w:val="both"/>
              <w:rPr>
                <w:sz w:val="26"/>
                <w:szCs w:val="26"/>
                <w:lang w:eastAsia="ar-SA"/>
              </w:rPr>
            </w:pPr>
            <w:r w:rsidRPr="00D84ED6">
              <w:rPr>
                <w:sz w:val="26"/>
                <w:szCs w:val="26"/>
                <w:lang w:eastAsia="ar-SA"/>
              </w:rPr>
              <w:t>Благоустройство территории в соответствии с проектом планировки.</w:t>
            </w:r>
          </w:p>
          <w:p w:rsidR="00275075" w:rsidRPr="00D84ED6" w:rsidRDefault="00275075" w:rsidP="003D5C0D">
            <w:pPr>
              <w:numPr>
                <w:ilvl w:val="0"/>
                <w:numId w:val="22"/>
              </w:numPr>
              <w:tabs>
                <w:tab w:val="left" w:pos="221"/>
              </w:tabs>
              <w:suppressAutoHyphens/>
              <w:ind w:left="0" w:firstLine="0"/>
              <w:jc w:val="both"/>
              <w:rPr>
                <w:sz w:val="26"/>
                <w:szCs w:val="26"/>
                <w:lang w:eastAsia="ar-SA"/>
              </w:rPr>
            </w:pPr>
            <w:r w:rsidRPr="00D84ED6">
              <w:rPr>
                <w:sz w:val="26"/>
                <w:szCs w:val="26"/>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275075" w:rsidRPr="00D84ED6" w:rsidRDefault="00275075" w:rsidP="003D5C0D">
            <w:pPr>
              <w:numPr>
                <w:ilvl w:val="0"/>
                <w:numId w:val="22"/>
              </w:numPr>
              <w:tabs>
                <w:tab w:val="left" w:pos="221"/>
              </w:tabs>
              <w:suppressAutoHyphens/>
              <w:ind w:left="0" w:firstLine="0"/>
              <w:jc w:val="both"/>
              <w:rPr>
                <w:sz w:val="26"/>
                <w:szCs w:val="26"/>
                <w:lang w:eastAsia="ar-SA"/>
              </w:rPr>
            </w:pPr>
            <w:r w:rsidRPr="00D84ED6">
              <w:rPr>
                <w:sz w:val="26"/>
                <w:szCs w:val="26"/>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275075" w:rsidRPr="00D84ED6" w:rsidRDefault="00275075" w:rsidP="003D5C0D">
            <w:pPr>
              <w:numPr>
                <w:ilvl w:val="0"/>
                <w:numId w:val="22"/>
              </w:numPr>
              <w:tabs>
                <w:tab w:val="left" w:pos="221"/>
              </w:tabs>
              <w:suppressAutoHyphens/>
              <w:ind w:left="0" w:firstLine="0"/>
              <w:jc w:val="both"/>
              <w:rPr>
                <w:sz w:val="26"/>
                <w:szCs w:val="26"/>
                <w:lang w:eastAsia="ar-SA"/>
              </w:rPr>
            </w:pPr>
            <w:r w:rsidRPr="00D84ED6">
              <w:rPr>
                <w:sz w:val="26"/>
                <w:szCs w:val="26"/>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275075" w:rsidRPr="00D84ED6" w:rsidRDefault="00275075" w:rsidP="003D5C0D">
            <w:pPr>
              <w:numPr>
                <w:ilvl w:val="0"/>
                <w:numId w:val="22"/>
              </w:numPr>
              <w:tabs>
                <w:tab w:val="left" w:pos="221"/>
              </w:tabs>
              <w:suppressAutoHyphens/>
              <w:ind w:left="0" w:firstLine="0"/>
              <w:jc w:val="both"/>
              <w:rPr>
                <w:sz w:val="26"/>
                <w:szCs w:val="26"/>
                <w:lang w:eastAsia="ar-SA"/>
              </w:rPr>
            </w:pPr>
            <w:r w:rsidRPr="00D84ED6">
              <w:rPr>
                <w:sz w:val="26"/>
                <w:szCs w:val="26"/>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275075" w:rsidRPr="00D84ED6" w:rsidRDefault="00275075" w:rsidP="003D5C0D">
            <w:pPr>
              <w:numPr>
                <w:ilvl w:val="0"/>
                <w:numId w:val="22"/>
              </w:numPr>
              <w:tabs>
                <w:tab w:val="left" w:pos="221"/>
              </w:tabs>
              <w:suppressAutoHyphens/>
              <w:ind w:left="0" w:firstLine="0"/>
              <w:jc w:val="both"/>
              <w:rPr>
                <w:sz w:val="26"/>
                <w:szCs w:val="26"/>
                <w:lang w:eastAsia="ar-SA"/>
              </w:rPr>
            </w:pPr>
            <w:r w:rsidRPr="00D84ED6">
              <w:rPr>
                <w:sz w:val="26"/>
                <w:szCs w:val="26"/>
                <w:lang w:eastAsia="ar-SA"/>
              </w:rPr>
              <w:t>Устройство бордюрного обрамления проезжей части улиц, тротуаров, газонов.</w:t>
            </w:r>
          </w:p>
          <w:p w:rsidR="00275075" w:rsidRPr="00D84ED6" w:rsidRDefault="00275075" w:rsidP="003D5C0D">
            <w:pPr>
              <w:pStyle w:val="ae"/>
              <w:widowControl w:val="0"/>
              <w:numPr>
                <w:ilvl w:val="0"/>
                <w:numId w:val="22"/>
              </w:numPr>
              <w:tabs>
                <w:tab w:val="left" w:pos="221"/>
              </w:tabs>
              <w:suppressAutoHyphens/>
              <w:snapToGrid w:val="0"/>
              <w:ind w:left="0" w:firstLine="0"/>
              <w:contextualSpacing w:val="0"/>
              <w:jc w:val="both"/>
              <w:rPr>
                <w:sz w:val="26"/>
                <w:szCs w:val="26"/>
                <w:lang w:eastAsia="ar-SA"/>
              </w:rPr>
            </w:pPr>
            <w:r w:rsidRPr="00D84ED6">
              <w:rPr>
                <w:sz w:val="26"/>
                <w:szCs w:val="26"/>
                <w:lang w:eastAsia="ar-SA"/>
              </w:rPr>
              <w:t>Санитарная очистка и централизованное канализование.</w:t>
            </w:r>
          </w:p>
        </w:tc>
      </w:tr>
      <w:tr w:rsidR="00275075" w:rsidRPr="00D84ED6" w:rsidTr="006F1333">
        <w:trPr>
          <w:trHeight w:val="862"/>
        </w:trPr>
        <w:tc>
          <w:tcPr>
            <w:tcW w:w="536"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6.</w:t>
            </w:r>
          </w:p>
        </w:tc>
        <w:tc>
          <w:tcPr>
            <w:tcW w:w="2244"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ind w:right="-109"/>
              <w:jc w:val="both"/>
              <w:rPr>
                <w:sz w:val="26"/>
                <w:szCs w:val="26"/>
                <w:lang w:eastAsia="ar-SA"/>
              </w:rPr>
            </w:pPr>
            <w:r w:rsidRPr="00D84ED6">
              <w:rPr>
                <w:sz w:val="26"/>
                <w:szCs w:val="26"/>
                <w:lang w:eastAsia="ar-SA"/>
              </w:rPr>
              <w:t>Защита от опасных природных процессов</w:t>
            </w:r>
          </w:p>
        </w:tc>
        <w:tc>
          <w:tcPr>
            <w:tcW w:w="7426"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3"/>
              </w:numPr>
              <w:tabs>
                <w:tab w:val="left" w:pos="280"/>
                <w:tab w:val="num" w:pos="824"/>
              </w:tabs>
              <w:suppressAutoHyphens/>
              <w:ind w:left="0" w:firstLine="0"/>
              <w:jc w:val="both"/>
              <w:rPr>
                <w:sz w:val="26"/>
                <w:szCs w:val="26"/>
                <w:lang w:eastAsia="ar-SA"/>
              </w:rPr>
            </w:pPr>
            <w:r w:rsidRPr="00D84ED6">
              <w:rPr>
                <w:sz w:val="26"/>
                <w:szCs w:val="26"/>
                <w:lang w:eastAsia="ar-SA"/>
              </w:rPr>
              <w:t>Организация поверхностного стока с отводом поверхностных вод по лоткам проездов.</w:t>
            </w:r>
          </w:p>
          <w:p w:rsidR="00275075" w:rsidRPr="00D84ED6" w:rsidRDefault="00275075" w:rsidP="003D5C0D">
            <w:pPr>
              <w:pStyle w:val="ae"/>
              <w:widowControl w:val="0"/>
              <w:numPr>
                <w:ilvl w:val="0"/>
                <w:numId w:val="23"/>
              </w:numPr>
              <w:tabs>
                <w:tab w:val="left" w:pos="0"/>
                <w:tab w:val="left" w:pos="280"/>
                <w:tab w:val="left" w:pos="1155"/>
              </w:tabs>
              <w:suppressAutoHyphens/>
              <w:snapToGrid w:val="0"/>
              <w:ind w:left="0" w:firstLine="0"/>
              <w:contextualSpacing w:val="0"/>
              <w:jc w:val="both"/>
              <w:rPr>
                <w:sz w:val="26"/>
                <w:szCs w:val="26"/>
                <w:lang w:eastAsia="ar-SA"/>
              </w:rPr>
            </w:pPr>
            <w:r w:rsidRPr="00D84ED6">
              <w:rPr>
                <w:sz w:val="26"/>
                <w:szCs w:val="26"/>
                <w:lang w:eastAsia="ar-SA"/>
              </w:rPr>
              <w:t>При возведении капитальных зданий проведение дополнительных инженерно-геологических изысканий.</w:t>
            </w:r>
          </w:p>
        </w:tc>
      </w:tr>
    </w:tbl>
    <w:p w:rsidR="00275075" w:rsidRPr="00D84ED6" w:rsidRDefault="00275075" w:rsidP="00D84ED6">
      <w:pPr>
        <w:ind w:firstLine="709"/>
        <w:jc w:val="both"/>
        <w:rPr>
          <w:sz w:val="26"/>
          <w:szCs w:val="26"/>
        </w:rPr>
      </w:pPr>
    </w:p>
    <w:p w:rsidR="00275075" w:rsidRPr="00D84ED6" w:rsidRDefault="00275075" w:rsidP="00D84ED6">
      <w:pPr>
        <w:pStyle w:val="ae"/>
        <w:ind w:left="0" w:firstLine="709"/>
        <w:jc w:val="both"/>
        <w:rPr>
          <w:b/>
          <w:sz w:val="26"/>
          <w:szCs w:val="26"/>
        </w:rPr>
      </w:pPr>
      <w:r w:rsidRPr="00D84ED6">
        <w:rPr>
          <w:b/>
          <w:sz w:val="26"/>
          <w:szCs w:val="26"/>
        </w:rPr>
        <w:t>ОД3 – Общественно-деловые зоны</w:t>
      </w:r>
    </w:p>
    <w:tbl>
      <w:tblPr>
        <w:tblW w:w="10206" w:type="dxa"/>
        <w:tblInd w:w="108" w:type="dxa"/>
        <w:tblLook w:val="00A0"/>
      </w:tblPr>
      <w:tblGrid>
        <w:gridCol w:w="465"/>
        <w:gridCol w:w="2249"/>
        <w:gridCol w:w="7492"/>
      </w:tblGrid>
      <w:tr w:rsidR="00275075" w:rsidRPr="00D84ED6" w:rsidTr="006F1333">
        <w:tc>
          <w:tcPr>
            <w:tcW w:w="445"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9"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45" w:type="dxa"/>
            <w:tcBorders>
              <w:top w:val="single" w:sz="4" w:space="0" w:color="auto"/>
              <w:left w:val="single" w:sz="4" w:space="0" w:color="auto"/>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9"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tcPr>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9"/>
              </w:numPr>
              <w:suppressAutoHyphens/>
              <w:ind w:left="0" w:firstLine="0"/>
              <w:jc w:val="both"/>
              <w:rPr>
                <w:sz w:val="26"/>
                <w:szCs w:val="26"/>
                <w:lang w:eastAsia="ar-SA"/>
              </w:rPr>
            </w:pPr>
            <w:r w:rsidRPr="00D84ED6">
              <w:rPr>
                <w:sz w:val="26"/>
                <w:szCs w:val="26"/>
              </w:rPr>
              <w:t>Социальное обслуживание (3.2)</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Бытовое обслуживание</w:t>
            </w:r>
            <w:r w:rsidRPr="00D84ED6">
              <w:rPr>
                <w:sz w:val="26"/>
                <w:szCs w:val="26"/>
                <w:lang w:eastAsia="ar-SA"/>
              </w:rPr>
              <w:t xml:space="preserve"> (3.3)</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lang w:eastAsia="ar-SA"/>
              </w:rPr>
              <w:t>Общественное управление (3.8)</w:t>
            </w:r>
          </w:p>
          <w:p w:rsidR="00275075" w:rsidRPr="00D84ED6" w:rsidRDefault="00275075" w:rsidP="003D5C0D">
            <w:pPr>
              <w:numPr>
                <w:ilvl w:val="0"/>
                <w:numId w:val="18"/>
              </w:numPr>
              <w:tabs>
                <w:tab w:val="num" w:pos="241"/>
              </w:tabs>
              <w:suppressAutoHyphens/>
              <w:ind w:left="0" w:right="34" w:firstLine="0"/>
              <w:jc w:val="both"/>
              <w:rPr>
                <w:sz w:val="26"/>
                <w:szCs w:val="26"/>
                <w:lang w:eastAsia="ar-SA"/>
              </w:rPr>
            </w:pPr>
            <w:r w:rsidRPr="00D84ED6">
              <w:rPr>
                <w:sz w:val="26"/>
                <w:szCs w:val="26"/>
              </w:rPr>
              <w:t>Деловое управление</w:t>
            </w:r>
            <w:r w:rsidRPr="00D84ED6">
              <w:rPr>
                <w:sz w:val="26"/>
                <w:szCs w:val="26"/>
                <w:lang w:eastAsia="ar-SA"/>
              </w:rPr>
              <w:t xml:space="preserve"> (4.1)</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lang w:eastAsia="ar-SA"/>
              </w:rPr>
              <w:t>Обеспечение внутреннего правопорядка (8.3)</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lang w:eastAsia="ar-SA"/>
              </w:rPr>
              <w:t>Историко-культурная деятельность (9.3)</w:t>
            </w:r>
          </w:p>
        </w:tc>
      </w:tr>
      <w:tr w:rsidR="00275075" w:rsidRPr="00D84ED6" w:rsidTr="006F1333">
        <w:trPr>
          <w:trHeight w:val="273"/>
        </w:trPr>
        <w:tc>
          <w:tcPr>
            <w:tcW w:w="4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Вспомогательные виды разрешенного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использования</w:t>
            </w:r>
          </w:p>
        </w:tc>
        <w:tc>
          <w:tcPr>
            <w:tcW w:w="7512"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ae"/>
              <w:widowControl w:val="0"/>
              <w:numPr>
                <w:ilvl w:val="0"/>
                <w:numId w:val="19"/>
              </w:numPr>
              <w:tabs>
                <w:tab w:val="clear" w:pos="284"/>
                <w:tab w:val="num" w:pos="173"/>
              </w:tabs>
              <w:autoSpaceDE w:val="0"/>
              <w:autoSpaceDN w:val="0"/>
              <w:adjustRightInd w:val="0"/>
              <w:ind w:left="0" w:firstLine="0"/>
              <w:contextualSpacing w:val="0"/>
              <w:jc w:val="both"/>
              <w:textAlignment w:val="baseline"/>
              <w:rPr>
                <w:sz w:val="26"/>
                <w:szCs w:val="26"/>
                <w:lang w:eastAsia="ar-SA"/>
              </w:rPr>
            </w:pPr>
            <w:r w:rsidRPr="00D84ED6">
              <w:rPr>
                <w:sz w:val="26"/>
                <w:szCs w:val="26"/>
                <w:lang w:val="en-US" w:eastAsia="ar-SA"/>
              </w:rPr>
              <w:t xml:space="preserve"> </w:t>
            </w:r>
            <w:r w:rsidRPr="00D84ED6">
              <w:rPr>
                <w:sz w:val="26"/>
                <w:szCs w:val="26"/>
                <w:lang w:eastAsia="ar-SA"/>
              </w:rPr>
              <w:t>Служебные гаражи (4.9)</w:t>
            </w:r>
          </w:p>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rFonts w:eastAsia="Calibri"/>
                <w:sz w:val="26"/>
                <w:szCs w:val="26"/>
                <w:lang w:eastAsia="en-US"/>
              </w:rPr>
              <w:t>Стоянка транспортных средств (4.9.2)</w:t>
            </w:r>
          </w:p>
          <w:p w:rsidR="00275075" w:rsidRPr="00D84ED6" w:rsidRDefault="00275075" w:rsidP="003D5C0D">
            <w:pPr>
              <w:widowControl w:val="0"/>
              <w:numPr>
                <w:ilvl w:val="0"/>
                <w:numId w:val="20"/>
              </w:numPr>
              <w:tabs>
                <w:tab w:val="left" w:pos="420"/>
                <w:tab w:val="left" w:pos="1155"/>
              </w:tabs>
              <w:suppressAutoHyphens/>
              <w:snapToGrid w:val="0"/>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795"/>
        </w:trPr>
        <w:tc>
          <w:tcPr>
            <w:tcW w:w="445"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9"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9"/>
              </w:numPr>
              <w:tabs>
                <w:tab w:val="num" w:pos="709"/>
              </w:tabs>
              <w:suppressAutoHyphens/>
              <w:ind w:left="0" w:firstLine="0"/>
              <w:jc w:val="both"/>
              <w:rPr>
                <w:sz w:val="26"/>
                <w:szCs w:val="26"/>
                <w:lang w:eastAsia="ar-SA"/>
              </w:rPr>
            </w:pPr>
            <w:r w:rsidRPr="00D84ED6">
              <w:rPr>
                <w:sz w:val="26"/>
                <w:szCs w:val="26"/>
                <w:lang w:eastAsia="ar-SA"/>
              </w:rPr>
              <w:t>Связь (6.8)</w:t>
            </w:r>
          </w:p>
        </w:tc>
      </w:tr>
      <w:tr w:rsidR="00275075" w:rsidRPr="00D84ED6" w:rsidTr="006F1333">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suppressAutoHyphens/>
              <w:snapToGrid w:val="0"/>
              <w:jc w:val="both"/>
              <w:rPr>
                <w:sz w:val="26"/>
                <w:szCs w:val="26"/>
                <w:lang w:eastAsia="ar-SA"/>
              </w:rPr>
            </w:pPr>
            <w:r w:rsidRPr="00D84ED6">
              <w:rPr>
                <w:sz w:val="26"/>
                <w:szCs w:val="26"/>
              </w:rPr>
              <w:t xml:space="preserve">Предельные параметры разрешенного строительства, реконструкции объектов </w:t>
            </w:r>
            <w:r w:rsidRPr="00D84ED6">
              <w:rPr>
                <w:sz w:val="26"/>
                <w:szCs w:val="26"/>
              </w:rPr>
              <w:lastRenderedPageBreak/>
              <w:t>капитального строительства:</w:t>
            </w:r>
          </w:p>
        </w:tc>
      </w:tr>
      <w:tr w:rsidR="00275075" w:rsidRPr="00D84ED6" w:rsidTr="006F1333">
        <w:trPr>
          <w:trHeight w:val="415"/>
        </w:trPr>
        <w:tc>
          <w:tcPr>
            <w:tcW w:w="4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4.</w:t>
            </w:r>
          </w:p>
          <w:p w:rsidR="00275075" w:rsidRPr="00D84ED6" w:rsidRDefault="00275075" w:rsidP="00D84ED6">
            <w:pPr>
              <w:tabs>
                <w:tab w:val="left" w:pos="1155"/>
              </w:tabs>
              <w:suppressAutoHyphens/>
              <w:jc w:val="both"/>
              <w:rPr>
                <w:sz w:val="26"/>
                <w:szCs w:val="26"/>
                <w:lang w:eastAsia="ar-SA"/>
              </w:rPr>
            </w:pPr>
          </w:p>
        </w:tc>
        <w:tc>
          <w:tcPr>
            <w:tcW w:w="224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 xml:space="preserve">требования </w:t>
            </w:r>
          </w:p>
          <w:p w:rsidR="00275075" w:rsidRPr="00D84ED6" w:rsidRDefault="00275075" w:rsidP="00D84ED6">
            <w:pPr>
              <w:tabs>
                <w:tab w:val="left" w:pos="1155"/>
              </w:tabs>
              <w:suppressAutoHyphens/>
              <w:jc w:val="both"/>
              <w:rPr>
                <w:sz w:val="26"/>
                <w:szCs w:val="26"/>
                <w:lang w:eastAsia="ar-SA"/>
              </w:rPr>
            </w:pPr>
          </w:p>
        </w:tc>
        <w:tc>
          <w:tcPr>
            <w:tcW w:w="7512"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0"/>
                <w:numId w:val="77"/>
              </w:numPr>
              <w:tabs>
                <w:tab w:val="left" w:pos="311"/>
              </w:tabs>
              <w:ind w:left="169" w:right="0" w:hanging="169"/>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0"/>
                <w:numId w:val="77"/>
              </w:numPr>
              <w:tabs>
                <w:tab w:val="left" w:pos="311"/>
              </w:tabs>
              <w:ind w:left="169" w:right="0" w:hanging="169"/>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80%.</w:t>
            </w:r>
          </w:p>
          <w:p w:rsidR="00275075" w:rsidRPr="00D84ED6" w:rsidRDefault="00275075" w:rsidP="003D5C0D">
            <w:pPr>
              <w:pStyle w:val="ConsNormal"/>
              <w:widowControl/>
              <w:numPr>
                <w:ilvl w:val="0"/>
                <w:numId w:val="77"/>
              </w:numPr>
              <w:tabs>
                <w:tab w:val="left" w:pos="311"/>
              </w:tabs>
              <w:ind w:left="169" w:right="0" w:hanging="169"/>
              <w:jc w:val="both"/>
              <w:rPr>
                <w:rFonts w:ascii="Times New Roman" w:hAnsi="Times New Roman" w:cs="Times New Roman"/>
                <w:sz w:val="26"/>
                <w:szCs w:val="26"/>
              </w:rPr>
            </w:pPr>
            <w:r w:rsidRPr="00D84ED6">
              <w:rPr>
                <w:rFonts w:ascii="Times New Roman" w:hAnsi="Times New Roman" w:cs="Times New Roman"/>
                <w:sz w:val="26"/>
                <w:szCs w:val="26"/>
              </w:rPr>
              <w:t xml:space="preserve">Отступ застройки от красной линии улицы – 5 м. </w:t>
            </w:r>
          </w:p>
          <w:p w:rsidR="00275075" w:rsidRPr="00D84ED6" w:rsidRDefault="00275075" w:rsidP="003D5C0D">
            <w:pPr>
              <w:pStyle w:val="ConsNormal"/>
              <w:widowControl/>
              <w:numPr>
                <w:ilvl w:val="0"/>
                <w:numId w:val="77"/>
              </w:numPr>
              <w:tabs>
                <w:tab w:val="left" w:pos="311"/>
              </w:tabs>
              <w:ind w:left="169" w:right="0" w:hanging="169"/>
              <w:jc w:val="both"/>
              <w:rPr>
                <w:rFonts w:ascii="Times New Roman" w:hAnsi="Times New Roman" w:cs="Times New Roman"/>
                <w:sz w:val="26"/>
                <w:szCs w:val="26"/>
              </w:rPr>
            </w:pPr>
            <w:r w:rsidRPr="00D84ED6">
              <w:rPr>
                <w:rFonts w:ascii="Times New Roman" w:hAnsi="Times New Roman" w:cs="Times New Roman"/>
                <w:sz w:val="26"/>
                <w:szCs w:val="26"/>
              </w:rPr>
              <w:t>Максимальное количество этажей – 4.</w:t>
            </w:r>
          </w:p>
          <w:p w:rsidR="00275075" w:rsidRPr="00D84ED6" w:rsidRDefault="00275075" w:rsidP="003D5C0D">
            <w:pPr>
              <w:pStyle w:val="ConsNormal"/>
              <w:widowControl/>
              <w:numPr>
                <w:ilvl w:val="0"/>
                <w:numId w:val="77"/>
              </w:numPr>
              <w:tabs>
                <w:tab w:val="left" w:pos="311"/>
              </w:tabs>
              <w:ind w:left="169" w:right="0" w:hanging="169"/>
              <w:jc w:val="both"/>
              <w:rPr>
                <w:rFonts w:ascii="Times New Roman" w:hAnsi="Times New Roman" w:cs="Times New Roman"/>
                <w:sz w:val="26"/>
                <w:szCs w:val="26"/>
              </w:rPr>
            </w:pPr>
            <w:r w:rsidRPr="00D84ED6">
              <w:rPr>
                <w:rFonts w:ascii="Times New Roman" w:hAnsi="Times New Roman" w:cs="Times New Roman"/>
                <w:sz w:val="26"/>
                <w:szCs w:val="26"/>
              </w:rPr>
              <w:t>Высота зданий, сооружений -14 м.</w:t>
            </w:r>
          </w:p>
          <w:p w:rsidR="00275075" w:rsidRPr="00D84ED6" w:rsidRDefault="00275075" w:rsidP="003D5C0D">
            <w:pPr>
              <w:pStyle w:val="ConsNormal"/>
              <w:widowControl/>
              <w:numPr>
                <w:ilvl w:val="0"/>
                <w:numId w:val="77"/>
              </w:numPr>
              <w:tabs>
                <w:tab w:val="left" w:pos="311"/>
              </w:tabs>
              <w:ind w:left="169" w:right="0" w:hanging="169"/>
              <w:jc w:val="both"/>
              <w:rPr>
                <w:rFonts w:ascii="Times New Roman" w:hAnsi="Times New Roman" w:cs="Times New Roman"/>
                <w:sz w:val="26"/>
                <w:szCs w:val="26"/>
              </w:rPr>
            </w:pPr>
            <w:r w:rsidRPr="00D84ED6">
              <w:rPr>
                <w:rFonts w:ascii="Times New Roman" w:hAnsi="Times New Roman" w:cs="Times New Roman"/>
                <w:sz w:val="26"/>
                <w:szCs w:val="26"/>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275075" w:rsidRPr="00D84ED6" w:rsidRDefault="00275075" w:rsidP="003D5C0D">
            <w:pPr>
              <w:pStyle w:val="ae"/>
              <w:numPr>
                <w:ilvl w:val="0"/>
                <w:numId w:val="77"/>
              </w:numPr>
              <w:tabs>
                <w:tab w:val="left" w:pos="203"/>
                <w:tab w:val="left" w:pos="311"/>
              </w:tabs>
              <w:ind w:left="169" w:hanging="169"/>
              <w:jc w:val="both"/>
              <w:rPr>
                <w:sz w:val="26"/>
                <w:szCs w:val="26"/>
              </w:rPr>
            </w:pPr>
            <w:r w:rsidRPr="00D84ED6">
              <w:rPr>
                <w:sz w:val="26"/>
                <w:szCs w:val="26"/>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w:t>
            </w:r>
            <w:r w:rsidRPr="00D84ED6">
              <w:rPr>
                <w:sz w:val="26"/>
                <w:szCs w:val="26"/>
              </w:rPr>
              <w:t>с</w:t>
            </w:r>
            <w:r w:rsidRPr="00D84ED6">
              <w:rPr>
                <w:sz w:val="26"/>
                <w:szCs w:val="26"/>
              </w:rPr>
              <w:t>печение, внешнее благоустройство и озеленение.</w:t>
            </w:r>
          </w:p>
          <w:p w:rsidR="00275075" w:rsidRPr="00D84ED6" w:rsidRDefault="00275075" w:rsidP="003D5C0D">
            <w:pPr>
              <w:pStyle w:val="ae"/>
              <w:numPr>
                <w:ilvl w:val="0"/>
                <w:numId w:val="77"/>
              </w:numPr>
              <w:tabs>
                <w:tab w:val="left" w:pos="203"/>
                <w:tab w:val="left" w:pos="311"/>
              </w:tabs>
              <w:ind w:left="169" w:hanging="169"/>
              <w:jc w:val="both"/>
              <w:rPr>
                <w:sz w:val="26"/>
                <w:szCs w:val="26"/>
              </w:rPr>
            </w:pPr>
            <w:r w:rsidRPr="00D84ED6">
              <w:rPr>
                <w:sz w:val="26"/>
                <w:szCs w:val="26"/>
              </w:rPr>
              <w:t>Минимальное расстояние от стен зданий и границ земельных участков учреждений и предприятий обслуживания следует принимать на основе расчетов инс</w:t>
            </w:r>
            <w:r w:rsidRPr="00D84ED6">
              <w:rPr>
                <w:sz w:val="26"/>
                <w:szCs w:val="26"/>
              </w:rPr>
              <w:t>о</w:t>
            </w:r>
            <w:r w:rsidRPr="00D84ED6">
              <w:rPr>
                <w:sz w:val="26"/>
                <w:szCs w:val="26"/>
              </w:rPr>
              <w:t>ляции и освещенности, соблюдения противопожарных и бытовых разрывов.</w:t>
            </w:r>
          </w:p>
          <w:p w:rsidR="00275075" w:rsidRPr="00D84ED6" w:rsidRDefault="00275075" w:rsidP="003D5C0D">
            <w:pPr>
              <w:pStyle w:val="ConsNormal"/>
              <w:widowControl/>
              <w:numPr>
                <w:ilvl w:val="0"/>
                <w:numId w:val="77"/>
              </w:numPr>
              <w:tabs>
                <w:tab w:val="left" w:pos="311"/>
              </w:tabs>
              <w:ind w:left="169" w:right="0" w:hanging="169"/>
              <w:jc w:val="both"/>
              <w:rPr>
                <w:rFonts w:ascii="Times New Roman" w:hAnsi="Times New Roman" w:cs="Times New Roman"/>
                <w:sz w:val="26"/>
                <w:szCs w:val="26"/>
              </w:rPr>
            </w:pPr>
            <w:r w:rsidRPr="00D84ED6">
              <w:rPr>
                <w:rFonts w:ascii="Times New Roman" w:hAnsi="Times New Roman" w:cs="Times New Roman"/>
                <w:sz w:val="26"/>
                <w:szCs w:val="26"/>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региональными нормативами градостро</w:t>
            </w:r>
            <w:r w:rsidRPr="00D84ED6">
              <w:rPr>
                <w:rFonts w:ascii="Times New Roman" w:hAnsi="Times New Roman" w:cs="Times New Roman"/>
                <w:sz w:val="26"/>
                <w:szCs w:val="26"/>
              </w:rPr>
              <w:t>и</w:t>
            </w:r>
            <w:r w:rsidRPr="00D84ED6">
              <w:rPr>
                <w:rFonts w:ascii="Times New Roman" w:hAnsi="Times New Roman" w:cs="Times New Roman"/>
                <w:sz w:val="26"/>
                <w:szCs w:val="26"/>
              </w:rPr>
              <w:t>тельного проектирования Саратовской области.</w:t>
            </w:r>
          </w:p>
        </w:tc>
      </w:tr>
      <w:tr w:rsidR="00275075" w:rsidRPr="00D84ED6" w:rsidTr="006F1333">
        <w:trPr>
          <w:trHeight w:val="22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75"/>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273"/>
        </w:trPr>
        <w:tc>
          <w:tcPr>
            <w:tcW w:w="445"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p w:rsidR="00275075" w:rsidRPr="00D84ED6" w:rsidRDefault="00275075" w:rsidP="00D84ED6">
            <w:pPr>
              <w:tabs>
                <w:tab w:val="left" w:pos="1155"/>
              </w:tabs>
              <w:suppressAutoHyphens/>
              <w:jc w:val="both"/>
              <w:rPr>
                <w:sz w:val="26"/>
                <w:szCs w:val="26"/>
                <w:lang w:eastAsia="ar-SA"/>
              </w:rPr>
            </w:pPr>
          </w:p>
        </w:tc>
        <w:tc>
          <w:tcPr>
            <w:tcW w:w="2249"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Санитарно-гигиенические и экологические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требования</w:t>
            </w:r>
          </w:p>
          <w:p w:rsidR="00275075" w:rsidRPr="00D84ED6" w:rsidRDefault="00275075" w:rsidP="00D84ED6">
            <w:pPr>
              <w:jc w:val="both"/>
              <w:rPr>
                <w:sz w:val="26"/>
                <w:szCs w:val="26"/>
                <w:lang w:eastAsia="ar-SA"/>
              </w:rPr>
            </w:pPr>
          </w:p>
          <w:p w:rsidR="00275075" w:rsidRPr="00D84ED6" w:rsidRDefault="00275075" w:rsidP="00D84ED6">
            <w:pPr>
              <w:jc w:val="both"/>
              <w:rPr>
                <w:sz w:val="26"/>
                <w:szCs w:val="26"/>
                <w:lang w:eastAsia="ar-SA"/>
              </w:rPr>
            </w:pPr>
          </w:p>
          <w:p w:rsidR="00275075" w:rsidRPr="00D84ED6" w:rsidRDefault="00275075" w:rsidP="00D84ED6">
            <w:pPr>
              <w:jc w:val="both"/>
              <w:rPr>
                <w:sz w:val="26"/>
                <w:szCs w:val="26"/>
                <w:lang w:eastAsia="ar-SA"/>
              </w:rPr>
            </w:pPr>
          </w:p>
        </w:tc>
        <w:tc>
          <w:tcPr>
            <w:tcW w:w="7512"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2"/>
              </w:numPr>
              <w:tabs>
                <w:tab w:val="left" w:pos="175"/>
              </w:tabs>
              <w:suppressAutoHyphens/>
              <w:ind w:left="0" w:firstLine="0"/>
              <w:jc w:val="both"/>
              <w:rPr>
                <w:sz w:val="26"/>
                <w:szCs w:val="26"/>
                <w:lang w:eastAsia="ar-SA"/>
              </w:rPr>
            </w:pPr>
            <w:r w:rsidRPr="00D84ED6">
              <w:rPr>
                <w:sz w:val="26"/>
                <w:szCs w:val="26"/>
                <w:lang w:eastAsia="ar-SA"/>
              </w:rPr>
              <w:t>Благоустройство территории проводится в соответствии с проектом планировки территории.</w:t>
            </w:r>
          </w:p>
          <w:p w:rsidR="00275075" w:rsidRPr="00D84ED6" w:rsidRDefault="00275075" w:rsidP="003D5C0D">
            <w:pPr>
              <w:numPr>
                <w:ilvl w:val="0"/>
                <w:numId w:val="22"/>
              </w:numPr>
              <w:tabs>
                <w:tab w:val="left" w:pos="175"/>
              </w:tabs>
              <w:suppressAutoHyphens/>
              <w:ind w:left="0" w:firstLine="0"/>
              <w:jc w:val="both"/>
              <w:rPr>
                <w:sz w:val="26"/>
                <w:szCs w:val="26"/>
                <w:lang w:eastAsia="ar-SA"/>
              </w:rPr>
            </w:pPr>
            <w:r w:rsidRPr="00D84ED6">
              <w:rPr>
                <w:sz w:val="26"/>
                <w:szCs w:val="26"/>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275075" w:rsidRPr="00D84ED6" w:rsidRDefault="00275075" w:rsidP="003D5C0D">
            <w:pPr>
              <w:numPr>
                <w:ilvl w:val="0"/>
                <w:numId w:val="22"/>
              </w:numPr>
              <w:tabs>
                <w:tab w:val="left" w:pos="175"/>
              </w:tabs>
              <w:suppressAutoHyphens/>
              <w:ind w:left="0" w:firstLine="0"/>
              <w:jc w:val="both"/>
              <w:rPr>
                <w:sz w:val="26"/>
                <w:szCs w:val="26"/>
                <w:lang w:eastAsia="ar-SA"/>
              </w:rPr>
            </w:pPr>
            <w:r w:rsidRPr="00D84ED6">
              <w:rPr>
                <w:sz w:val="26"/>
                <w:szCs w:val="26"/>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275075" w:rsidRPr="00D84ED6" w:rsidRDefault="00275075" w:rsidP="003D5C0D">
            <w:pPr>
              <w:numPr>
                <w:ilvl w:val="0"/>
                <w:numId w:val="22"/>
              </w:numPr>
              <w:tabs>
                <w:tab w:val="left" w:pos="175"/>
              </w:tabs>
              <w:suppressAutoHyphens/>
              <w:ind w:left="0" w:firstLine="0"/>
              <w:jc w:val="both"/>
              <w:rPr>
                <w:sz w:val="26"/>
                <w:szCs w:val="26"/>
                <w:lang w:eastAsia="ar-SA"/>
              </w:rPr>
            </w:pPr>
            <w:r w:rsidRPr="00D84ED6">
              <w:rPr>
                <w:sz w:val="26"/>
                <w:szCs w:val="26"/>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275075" w:rsidRPr="00D84ED6" w:rsidRDefault="00275075" w:rsidP="003D5C0D">
            <w:pPr>
              <w:numPr>
                <w:ilvl w:val="0"/>
                <w:numId w:val="22"/>
              </w:numPr>
              <w:tabs>
                <w:tab w:val="left" w:pos="175"/>
              </w:tabs>
              <w:suppressAutoHyphens/>
              <w:ind w:left="0" w:firstLine="0"/>
              <w:jc w:val="both"/>
              <w:rPr>
                <w:sz w:val="26"/>
                <w:szCs w:val="26"/>
                <w:lang w:eastAsia="ar-SA"/>
              </w:rPr>
            </w:pPr>
            <w:r w:rsidRPr="00D84ED6">
              <w:rPr>
                <w:sz w:val="26"/>
                <w:szCs w:val="26"/>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275075" w:rsidRPr="00D84ED6" w:rsidRDefault="00275075" w:rsidP="003D5C0D">
            <w:pPr>
              <w:numPr>
                <w:ilvl w:val="0"/>
                <w:numId w:val="22"/>
              </w:numPr>
              <w:tabs>
                <w:tab w:val="left" w:pos="175"/>
              </w:tabs>
              <w:suppressAutoHyphens/>
              <w:ind w:left="0" w:firstLine="0"/>
              <w:jc w:val="both"/>
              <w:rPr>
                <w:sz w:val="26"/>
                <w:szCs w:val="26"/>
                <w:lang w:eastAsia="ar-SA"/>
              </w:rPr>
            </w:pPr>
            <w:r w:rsidRPr="00D84ED6">
              <w:rPr>
                <w:sz w:val="26"/>
                <w:szCs w:val="26"/>
                <w:lang w:eastAsia="ar-SA"/>
              </w:rPr>
              <w:t>Устройство бордюрного обрамления проезжей части улиц, тротуаров, газонов.</w:t>
            </w:r>
          </w:p>
          <w:p w:rsidR="00275075" w:rsidRPr="00D84ED6" w:rsidRDefault="00275075" w:rsidP="003D5C0D">
            <w:pPr>
              <w:pStyle w:val="ae"/>
              <w:widowControl w:val="0"/>
              <w:numPr>
                <w:ilvl w:val="0"/>
                <w:numId w:val="22"/>
              </w:numPr>
              <w:tabs>
                <w:tab w:val="left" w:pos="175"/>
              </w:tabs>
              <w:suppressAutoHyphens/>
              <w:snapToGrid w:val="0"/>
              <w:ind w:left="0" w:firstLine="0"/>
              <w:contextualSpacing w:val="0"/>
              <w:jc w:val="both"/>
              <w:rPr>
                <w:sz w:val="26"/>
                <w:szCs w:val="26"/>
                <w:lang w:eastAsia="ar-SA"/>
              </w:rPr>
            </w:pPr>
            <w:r w:rsidRPr="00D84ED6">
              <w:rPr>
                <w:sz w:val="26"/>
                <w:szCs w:val="26"/>
                <w:lang w:eastAsia="ar-SA"/>
              </w:rPr>
              <w:t>Санитарная очистка и централизованное канализование.</w:t>
            </w:r>
          </w:p>
        </w:tc>
      </w:tr>
      <w:tr w:rsidR="00275075" w:rsidRPr="00D84ED6" w:rsidTr="006F1333">
        <w:trPr>
          <w:trHeight w:val="979"/>
        </w:trPr>
        <w:tc>
          <w:tcPr>
            <w:tcW w:w="445"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6.</w:t>
            </w:r>
          </w:p>
        </w:tc>
        <w:tc>
          <w:tcPr>
            <w:tcW w:w="2249"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Защита от опасных природных процессов</w:t>
            </w:r>
          </w:p>
        </w:tc>
        <w:tc>
          <w:tcPr>
            <w:tcW w:w="7512"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3"/>
              </w:numPr>
              <w:tabs>
                <w:tab w:val="left" w:pos="317"/>
                <w:tab w:val="num" w:pos="824"/>
              </w:tabs>
              <w:suppressAutoHyphens/>
              <w:ind w:left="0" w:firstLine="0"/>
              <w:jc w:val="both"/>
              <w:rPr>
                <w:sz w:val="26"/>
                <w:szCs w:val="26"/>
                <w:lang w:eastAsia="ar-SA"/>
              </w:rPr>
            </w:pPr>
            <w:r w:rsidRPr="00D84ED6">
              <w:rPr>
                <w:sz w:val="26"/>
                <w:szCs w:val="26"/>
                <w:lang w:eastAsia="ar-SA"/>
              </w:rPr>
              <w:t>Организация поверхностного стока с отводом поверхностных вод по лоткам проездов.</w:t>
            </w:r>
          </w:p>
          <w:p w:rsidR="00275075" w:rsidRPr="00D84ED6" w:rsidRDefault="00275075" w:rsidP="003D5C0D">
            <w:pPr>
              <w:pStyle w:val="ae"/>
              <w:widowControl w:val="0"/>
              <w:numPr>
                <w:ilvl w:val="0"/>
                <w:numId w:val="23"/>
              </w:numPr>
              <w:tabs>
                <w:tab w:val="left" w:pos="0"/>
                <w:tab w:val="left" w:pos="317"/>
                <w:tab w:val="left" w:pos="1155"/>
              </w:tabs>
              <w:suppressAutoHyphens/>
              <w:snapToGrid w:val="0"/>
              <w:ind w:left="0" w:firstLine="0"/>
              <w:contextualSpacing w:val="0"/>
              <w:jc w:val="both"/>
              <w:rPr>
                <w:sz w:val="26"/>
                <w:szCs w:val="26"/>
                <w:lang w:eastAsia="ar-SA"/>
              </w:rPr>
            </w:pPr>
            <w:r w:rsidRPr="00D84ED6">
              <w:rPr>
                <w:sz w:val="26"/>
                <w:szCs w:val="26"/>
                <w:lang w:eastAsia="ar-SA"/>
              </w:rPr>
              <w:t>При возведении капитальных зданий проведение дополнительных инженерно-геологических изысканий.</w:t>
            </w:r>
          </w:p>
        </w:tc>
      </w:tr>
    </w:tbl>
    <w:p w:rsidR="00275075" w:rsidRPr="00D84ED6" w:rsidRDefault="00275075" w:rsidP="00D84ED6">
      <w:pPr>
        <w:pStyle w:val="ae"/>
        <w:ind w:left="0"/>
        <w:jc w:val="both"/>
        <w:rPr>
          <w:sz w:val="26"/>
          <w:szCs w:val="26"/>
        </w:rPr>
      </w:pPr>
    </w:p>
    <w:p w:rsidR="00275075" w:rsidRPr="00D84ED6" w:rsidRDefault="00275075" w:rsidP="00D84ED6">
      <w:pPr>
        <w:pStyle w:val="ae"/>
        <w:ind w:left="0" w:firstLine="709"/>
        <w:jc w:val="both"/>
        <w:rPr>
          <w:b/>
          <w:sz w:val="26"/>
          <w:szCs w:val="26"/>
        </w:rPr>
      </w:pPr>
      <w:r w:rsidRPr="00D84ED6">
        <w:rPr>
          <w:b/>
          <w:sz w:val="26"/>
          <w:szCs w:val="26"/>
        </w:rPr>
        <w:t>ОД4 – Зона смешанной и общественно-деловой застройки</w:t>
      </w:r>
    </w:p>
    <w:tbl>
      <w:tblPr>
        <w:tblW w:w="10206" w:type="dxa"/>
        <w:tblInd w:w="108" w:type="dxa"/>
        <w:tblLook w:val="00A0"/>
      </w:tblPr>
      <w:tblGrid>
        <w:gridCol w:w="465"/>
        <w:gridCol w:w="2249"/>
        <w:gridCol w:w="7492"/>
      </w:tblGrid>
      <w:tr w:rsidR="00275075" w:rsidRPr="00D84ED6" w:rsidTr="006F1333">
        <w:tc>
          <w:tcPr>
            <w:tcW w:w="445"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9"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45" w:type="dxa"/>
            <w:tcBorders>
              <w:top w:val="single" w:sz="4" w:space="0" w:color="auto"/>
              <w:left w:val="single" w:sz="4" w:space="0" w:color="auto"/>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9"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tcPr>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9"/>
              </w:numPr>
              <w:suppressAutoHyphens/>
              <w:ind w:left="0" w:firstLine="0"/>
              <w:jc w:val="both"/>
              <w:rPr>
                <w:sz w:val="26"/>
                <w:szCs w:val="26"/>
                <w:lang w:eastAsia="ar-SA"/>
              </w:rPr>
            </w:pPr>
            <w:r w:rsidRPr="00D84ED6">
              <w:rPr>
                <w:sz w:val="26"/>
                <w:szCs w:val="26"/>
              </w:rPr>
              <w:t>Социальное обслуживание (3.2)</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Бытовое обслуживание</w:t>
            </w:r>
            <w:r w:rsidRPr="00D84ED6">
              <w:rPr>
                <w:sz w:val="26"/>
                <w:szCs w:val="26"/>
                <w:lang w:eastAsia="ar-SA"/>
              </w:rPr>
              <w:t xml:space="preserve"> (3.3)</w:t>
            </w:r>
          </w:p>
          <w:p w:rsidR="00275075" w:rsidRPr="00D84ED6" w:rsidRDefault="00275075" w:rsidP="003D5C0D">
            <w:pPr>
              <w:numPr>
                <w:ilvl w:val="0"/>
                <w:numId w:val="19"/>
              </w:numPr>
              <w:suppressAutoHyphens/>
              <w:ind w:left="0" w:firstLine="0"/>
              <w:jc w:val="both"/>
              <w:rPr>
                <w:sz w:val="26"/>
                <w:szCs w:val="26"/>
                <w:lang w:eastAsia="ar-SA"/>
              </w:rPr>
            </w:pPr>
            <w:r w:rsidRPr="00D84ED6">
              <w:rPr>
                <w:sz w:val="26"/>
                <w:szCs w:val="26"/>
                <w:lang w:eastAsia="ar-SA"/>
              </w:rPr>
              <w:t>Амбулаторно-поликлиническое обслуживание (3.4.1)</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rFonts w:eastAsia="Calibri"/>
                <w:sz w:val="26"/>
                <w:szCs w:val="26"/>
                <w:lang w:eastAsia="en-US"/>
              </w:rPr>
              <w:t>Культурное развитие (3.6)</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rPr>
              <w:t>Религиозное использование (3.7)</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lang w:eastAsia="ar-SA"/>
              </w:rPr>
              <w:t>Общественное управление (3.8)</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rPr>
              <w:t>Предпринимательство (4.0)</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rPr>
              <w:t>Деловое управление</w:t>
            </w:r>
            <w:r w:rsidRPr="00D84ED6">
              <w:rPr>
                <w:sz w:val="26"/>
                <w:szCs w:val="26"/>
                <w:lang w:eastAsia="ar-SA"/>
              </w:rPr>
              <w:t xml:space="preserve"> (4.1)</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rPr>
              <w:t>Объекты торговли (торговые центры, торгово-развлекательные центры (комплексы)</w:t>
            </w:r>
            <w:r w:rsidRPr="00D84ED6">
              <w:rPr>
                <w:sz w:val="26"/>
                <w:szCs w:val="26"/>
                <w:lang w:eastAsia="ar-SA"/>
              </w:rPr>
              <w:t xml:space="preserve"> (4.2)</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lang w:eastAsia="ar-SA"/>
              </w:rPr>
              <w:t>Рынки (4.3)</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lang w:eastAsia="ar-SA"/>
              </w:rPr>
              <w:t>Магазины (4.4)</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lang w:eastAsia="ar-SA"/>
              </w:rPr>
              <w:t>Банковская и страховая деятельность (4.5)</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rPr>
              <w:t>Общественное питание</w:t>
            </w:r>
            <w:r w:rsidRPr="00D84ED6">
              <w:rPr>
                <w:sz w:val="26"/>
                <w:szCs w:val="26"/>
                <w:lang w:eastAsia="ar-SA"/>
              </w:rPr>
              <w:t xml:space="preserve"> (4.6)</w:t>
            </w:r>
          </w:p>
          <w:p w:rsidR="00275075" w:rsidRPr="00D84ED6" w:rsidRDefault="00275075" w:rsidP="003D5C0D">
            <w:pPr>
              <w:numPr>
                <w:ilvl w:val="0"/>
                <w:numId w:val="18"/>
              </w:numPr>
              <w:tabs>
                <w:tab w:val="clear" w:pos="824"/>
                <w:tab w:val="num" w:pos="241"/>
                <w:tab w:val="num" w:pos="315"/>
              </w:tabs>
              <w:suppressAutoHyphens/>
              <w:ind w:left="0" w:firstLine="0"/>
              <w:jc w:val="both"/>
              <w:rPr>
                <w:sz w:val="26"/>
                <w:szCs w:val="26"/>
                <w:lang w:eastAsia="ar-SA"/>
              </w:rPr>
            </w:pPr>
            <w:r w:rsidRPr="00D84ED6">
              <w:rPr>
                <w:sz w:val="26"/>
                <w:szCs w:val="26"/>
              </w:rPr>
              <w:t>Гостиничное обслуживание</w:t>
            </w:r>
            <w:r w:rsidRPr="00D84ED6">
              <w:rPr>
                <w:sz w:val="26"/>
                <w:szCs w:val="26"/>
                <w:lang w:eastAsia="ar-SA"/>
              </w:rPr>
              <w:t xml:space="preserve"> (4.7)</w:t>
            </w:r>
          </w:p>
          <w:p w:rsidR="00275075" w:rsidRPr="00D84ED6" w:rsidRDefault="00275075" w:rsidP="003D5C0D">
            <w:pPr>
              <w:numPr>
                <w:ilvl w:val="0"/>
                <w:numId w:val="18"/>
              </w:numPr>
              <w:tabs>
                <w:tab w:val="clear" w:pos="824"/>
                <w:tab w:val="num" w:pos="241"/>
                <w:tab w:val="num" w:pos="315"/>
              </w:tabs>
              <w:suppressAutoHyphens/>
              <w:ind w:left="0" w:firstLine="0"/>
              <w:jc w:val="both"/>
              <w:rPr>
                <w:sz w:val="26"/>
                <w:szCs w:val="26"/>
                <w:lang w:eastAsia="ar-SA"/>
              </w:rPr>
            </w:pPr>
            <w:r w:rsidRPr="00D84ED6">
              <w:rPr>
                <w:sz w:val="26"/>
                <w:szCs w:val="26"/>
                <w:lang w:eastAsia="ar-SA"/>
              </w:rPr>
              <w:t>Спорт (5.1)</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lang w:eastAsia="ar-SA"/>
              </w:rPr>
              <w:t>Склад (6.9)</w:t>
            </w:r>
          </w:p>
          <w:p w:rsidR="00275075" w:rsidRPr="00D84ED6" w:rsidRDefault="00275075" w:rsidP="003D5C0D">
            <w:pPr>
              <w:numPr>
                <w:ilvl w:val="0"/>
                <w:numId w:val="18"/>
              </w:numPr>
              <w:tabs>
                <w:tab w:val="num" w:pos="241"/>
              </w:tabs>
              <w:suppressAutoHyphens/>
              <w:ind w:left="0" w:firstLine="0"/>
              <w:jc w:val="both"/>
              <w:rPr>
                <w:sz w:val="26"/>
                <w:szCs w:val="26"/>
                <w:lang w:eastAsia="ar-SA"/>
              </w:rPr>
            </w:pPr>
            <w:r w:rsidRPr="00D84ED6">
              <w:rPr>
                <w:sz w:val="26"/>
                <w:szCs w:val="26"/>
                <w:lang w:eastAsia="ar-SA"/>
              </w:rPr>
              <w:t>Обеспечение внутреннего правопорядка (8.3)</w:t>
            </w:r>
          </w:p>
          <w:p w:rsidR="00275075" w:rsidRPr="00D84ED6" w:rsidRDefault="00275075" w:rsidP="003D5C0D">
            <w:pPr>
              <w:widowControl w:val="0"/>
              <w:numPr>
                <w:ilvl w:val="0"/>
                <w:numId w:val="21"/>
              </w:numPr>
              <w:tabs>
                <w:tab w:val="num" w:pos="241"/>
                <w:tab w:val="left" w:pos="320"/>
              </w:tabs>
              <w:suppressAutoHyphens/>
              <w:ind w:left="0" w:firstLine="0"/>
              <w:jc w:val="both"/>
              <w:rPr>
                <w:sz w:val="26"/>
                <w:szCs w:val="26"/>
                <w:lang w:eastAsia="ar-SA"/>
              </w:rPr>
            </w:pPr>
            <w:r w:rsidRPr="00D84ED6">
              <w:rPr>
                <w:sz w:val="26"/>
                <w:szCs w:val="26"/>
                <w:lang w:eastAsia="ar-SA"/>
              </w:rPr>
              <w:t>Историко-культурная деятельность (9.3)</w:t>
            </w:r>
          </w:p>
        </w:tc>
      </w:tr>
      <w:tr w:rsidR="00275075" w:rsidRPr="00D84ED6" w:rsidTr="006F1333">
        <w:trPr>
          <w:trHeight w:val="273"/>
        </w:trPr>
        <w:tc>
          <w:tcPr>
            <w:tcW w:w="4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Вспомогательные виды разрешенного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использования</w:t>
            </w:r>
          </w:p>
        </w:tc>
        <w:tc>
          <w:tcPr>
            <w:tcW w:w="7512"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ae"/>
              <w:widowControl w:val="0"/>
              <w:numPr>
                <w:ilvl w:val="0"/>
                <w:numId w:val="19"/>
              </w:numPr>
              <w:tabs>
                <w:tab w:val="clear" w:pos="284"/>
                <w:tab w:val="num" w:pos="173"/>
              </w:tabs>
              <w:autoSpaceDE w:val="0"/>
              <w:autoSpaceDN w:val="0"/>
              <w:adjustRightInd w:val="0"/>
              <w:ind w:left="0" w:firstLine="0"/>
              <w:contextualSpacing w:val="0"/>
              <w:jc w:val="both"/>
              <w:textAlignment w:val="baseline"/>
              <w:rPr>
                <w:sz w:val="26"/>
                <w:szCs w:val="26"/>
                <w:lang w:eastAsia="ar-SA"/>
              </w:rPr>
            </w:pPr>
            <w:r w:rsidRPr="00D84ED6">
              <w:rPr>
                <w:sz w:val="26"/>
                <w:szCs w:val="26"/>
                <w:lang w:val="en-US" w:eastAsia="ar-SA"/>
              </w:rPr>
              <w:t xml:space="preserve"> </w:t>
            </w:r>
            <w:r w:rsidRPr="00D84ED6">
              <w:rPr>
                <w:sz w:val="26"/>
                <w:szCs w:val="26"/>
                <w:lang w:eastAsia="ar-SA"/>
              </w:rPr>
              <w:t>Служебные гаражи (4.9)</w:t>
            </w:r>
          </w:p>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rFonts w:eastAsia="Calibri"/>
                <w:sz w:val="26"/>
                <w:szCs w:val="26"/>
                <w:lang w:eastAsia="en-US"/>
              </w:rPr>
              <w:t>Стоянка транспортных средств (4.9.2)</w:t>
            </w:r>
          </w:p>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795"/>
        </w:trPr>
        <w:tc>
          <w:tcPr>
            <w:tcW w:w="445"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9"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9"/>
              </w:numPr>
              <w:tabs>
                <w:tab w:val="num" w:pos="709"/>
              </w:tabs>
              <w:suppressAutoHyphens/>
              <w:ind w:left="0" w:firstLine="0"/>
              <w:jc w:val="both"/>
              <w:rPr>
                <w:sz w:val="26"/>
                <w:szCs w:val="26"/>
                <w:lang w:eastAsia="ar-SA"/>
              </w:rPr>
            </w:pPr>
            <w:r w:rsidRPr="00D84ED6">
              <w:rPr>
                <w:sz w:val="26"/>
                <w:szCs w:val="26"/>
                <w:lang w:eastAsia="ar-SA"/>
              </w:rPr>
              <w:t>Развлечение (4.8)</w:t>
            </w:r>
          </w:p>
          <w:p w:rsidR="00275075" w:rsidRPr="00D84ED6" w:rsidRDefault="00275075" w:rsidP="003D5C0D">
            <w:pPr>
              <w:numPr>
                <w:ilvl w:val="0"/>
                <w:numId w:val="19"/>
              </w:numPr>
              <w:tabs>
                <w:tab w:val="num" w:pos="709"/>
              </w:tabs>
              <w:suppressAutoHyphens/>
              <w:ind w:left="0" w:firstLine="0"/>
              <w:jc w:val="both"/>
              <w:rPr>
                <w:sz w:val="26"/>
                <w:szCs w:val="26"/>
                <w:lang w:eastAsia="ar-SA"/>
              </w:rPr>
            </w:pPr>
            <w:r w:rsidRPr="00D84ED6">
              <w:rPr>
                <w:sz w:val="26"/>
                <w:szCs w:val="26"/>
                <w:lang w:eastAsia="ar-SA"/>
              </w:rPr>
              <w:t>Связь (6.8)</w:t>
            </w:r>
          </w:p>
        </w:tc>
      </w:tr>
      <w:tr w:rsidR="00275075" w:rsidRPr="00D84ED6" w:rsidTr="006F1333">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275075" w:rsidRPr="00D84ED6" w:rsidRDefault="00275075" w:rsidP="00D84ED6">
            <w:pPr>
              <w:suppressAutoHyphens/>
              <w:snapToGrid w:val="0"/>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415"/>
        </w:trPr>
        <w:tc>
          <w:tcPr>
            <w:tcW w:w="4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p w:rsidR="00275075" w:rsidRPr="00D84ED6" w:rsidRDefault="00275075" w:rsidP="00D84ED6">
            <w:pPr>
              <w:tabs>
                <w:tab w:val="left" w:pos="1155"/>
              </w:tabs>
              <w:suppressAutoHyphens/>
              <w:jc w:val="both"/>
              <w:rPr>
                <w:sz w:val="26"/>
                <w:szCs w:val="26"/>
                <w:lang w:eastAsia="ar-SA"/>
              </w:rPr>
            </w:pPr>
          </w:p>
        </w:tc>
        <w:tc>
          <w:tcPr>
            <w:tcW w:w="224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 xml:space="preserve">требования </w:t>
            </w:r>
          </w:p>
          <w:p w:rsidR="00275075" w:rsidRPr="00D84ED6" w:rsidRDefault="00275075" w:rsidP="00D84ED6">
            <w:pPr>
              <w:tabs>
                <w:tab w:val="left" w:pos="1155"/>
              </w:tabs>
              <w:suppressAutoHyphens/>
              <w:jc w:val="both"/>
              <w:rPr>
                <w:sz w:val="26"/>
                <w:szCs w:val="26"/>
                <w:lang w:eastAsia="ar-SA"/>
              </w:rPr>
            </w:pPr>
          </w:p>
        </w:tc>
        <w:tc>
          <w:tcPr>
            <w:tcW w:w="7512"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0"/>
                <w:numId w:val="78"/>
              </w:numPr>
              <w:tabs>
                <w:tab w:val="left" w:pos="231"/>
                <w:tab w:val="left" w:pos="382"/>
              </w:tabs>
              <w:ind w:left="311" w:right="0" w:hanging="284"/>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0"/>
                <w:numId w:val="78"/>
              </w:numPr>
              <w:tabs>
                <w:tab w:val="left" w:pos="231"/>
                <w:tab w:val="left" w:pos="382"/>
              </w:tabs>
              <w:ind w:left="311" w:right="0" w:hanging="284"/>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80%.</w:t>
            </w:r>
          </w:p>
          <w:p w:rsidR="00275075" w:rsidRPr="00D84ED6" w:rsidRDefault="00275075" w:rsidP="003D5C0D">
            <w:pPr>
              <w:pStyle w:val="ConsNormal"/>
              <w:widowControl/>
              <w:numPr>
                <w:ilvl w:val="0"/>
                <w:numId w:val="78"/>
              </w:numPr>
              <w:tabs>
                <w:tab w:val="left" w:pos="231"/>
                <w:tab w:val="left" w:pos="382"/>
              </w:tabs>
              <w:ind w:left="311" w:right="0" w:hanging="284"/>
              <w:jc w:val="both"/>
              <w:rPr>
                <w:rFonts w:ascii="Times New Roman" w:hAnsi="Times New Roman" w:cs="Times New Roman"/>
                <w:sz w:val="26"/>
                <w:szCs w:val="26"/>
              </w:rPr>
            </w:pPr>
            <w:r w:rsidRPr="00D84ED6">
              <w:rPr>
                <w:rFonts w:ascii="Times New Roman" w:hAnsi="Times New Roman" w:cs="Times New Roman"/>
                <w:sz w:val="26"/>
                <w:szCs w:val="26"/>
              </w:rPr>
              <w:t xml:space="preserve">Отступ застройки от красной линии улицы – 5 м. </w:t>
            </w:r>
          </w:p>
          <w:p w:rsidR="00275075" w:rsidRPr="00D84ED6" w:rsidRDefault="00275075" w:rsidP="003D5C0D">
            <w:pPr>
              <w:pStyle w:val="ConsNormal"/>
              <w:widowControl/>
              <w:numPr>
                <w:ilvl w:val="0"/>
                <w:numId w:val="78"/>
              </w:numPr>
              <w:tabs>
                <w:tab w:val="left" w:pos="231"/>
                <w:tab w:val="left" w:pos="382"/>
              </w:tabs>
              <w:ind w:left="311" w:right="0" w:hanging="284"/>
              <w:jc w:val="both"/>
              <w:rPr>
                <w:rFonts w:ascii="Times New Roman" w:hAnsi="Times New Roman" w:cs="Times New Roman"/>
                <w:sz w:val="26"/>
                <w:szCs w:val="26"/>
              </w:rPr>
            </w:pPr>
            <w:r w:rsidRPr="00D84ED6">
              <w:rPr>
                <w:rFonts w:ascii="Times New Roman" w:hAnsi="Times New Roman" w:cs="Times New Roman"/>
                <w:sz w:val="26"/>
                <w:szCs w:val="26"/>
              </w:rPr>
              <w:t>Максимальное количество этажей – 4.</w:t>
            </w:r>
          </w:p>
          <w:p w:rsidR="00275075" w:rsidRPr="00D84ED6" w:rsidRDefault="00275075" w:rsidP="003D5C0D">
            <w:pPr>
              <w:pStyle w:val="ConsNormal"/>
              <w:widowControl/>
              <w:numPr>
                <w:ilvl w:val="0"/>
                <w:numId w:val="78"/>
              </w:numPr>
              <w:tabs>
                <w:tab w:val="left" w:pos="231"/>
                <w:tab w:val="left" w:pos="382"/>
              </w:tabs>
              <w:ind w:left="311" w:right="0" w:hanging="284"/>
              <w:jc w:val="both"/>
              <w:rPr>
                <w:rFonts w:ascii="Times New Roman" w:hAnsi="Times New Roman" w:cs="Times New Roman"/>
                <w:sz w:val="26"/>
                <w:szCs w:val="26"/>
              </w:rPr>
            </w:pPr>
            <w:r w:rsidRPr="00D84ED6">
              <w:rPr>
                <w:rFonts w:ascii="Times New Roman" w:hAnsi="Times New Roman" w:cs="Times New Roman"/>
                <w:sz w:val="26"/>
                <w:szCs w:val="26"/>
              </w:rPr>
              <w:t>Высота зданий, сооружений -14 м.</w:t>
            </w:r>
          </w:p>
          <w:p w:rsidR="00275075" w:rsidRPr="00D84ED6" w:rsidRDefault="00275075" w:rsidP="003D5C0D">
            <w:pPr>
              <w:pStyle w:val="ConsNormal"/>
              <w:widowControl/>
              <w:numPr>
                <w:ilvl w:val="0"/>
                <w:numId w:val="78"/>
              </w:numPr>
              <w:tabs>
                <w:tab w:val="left" w:pos="288"/>
              </w:tabs>
              <w:ind w:left="311" w:right="0" w:hanging="284"/>
              <w:jc w:val="both"/>
              <w:rPr>
                <w:rFonts w:ascii="Times New Roman" w:hAnsi="Times New Roman" w:cs="Times New Roman"/>
                <w:sz w:val="26"/>
                <w:szCs w:val="26"/>
              </w:rPr>
            </w:pPr>
            <w:r w:rsidRPr="00D84ED6">
              <w:rPr>
                <w:rFonts w:ascii="Times New Roman" w:hAnsi="Times New Roman" w:cs="Times New Roman"/>
                <w:sz w:val="26"/>
                <w:szCs w:val="26"/>
              </w:rPr>
              <w:t xml:space="preserve">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w:t>
            </w:r>
            <w:r w:rsidRPr="00D84ED6">
              <w:rPr>
                <w:rFonts w:ascii="Times New Roman" w:hAnsi="Times New Roman" w:cs="Times New Roman"/>
                <w:sz w:val="26"/>
                <w:szCs w:val="26"/>
              </w:rPr>
              <w:lastRenderedPageBreak/>
              <w:t>объектов, назначение которых определено настоящими Правилами в качестве вспомогательных.</w:t>
            </w:r>
          </w:p>
          <w:p w:rsidR="00275075" w:rsidRPr="00D84ED6" w:rsidRDefault="00275075" w:rsidP="003D5C0D">
            <w:pPr>
              <w:pStyle w:val="ae"/>
              <w:numPr>
                <w:ilvl w:val="0"/>
                <w:numId w:val="78"/>
              </w:numPr>
              <w:tabs>
                <w:tab w:val="left" w:pos="203"/>
              </w:tabs>
              <w:ind w:left="311" w:hanging="284"/>
              <w:jc w:val="both"/>
              <w:rPr>
                <w:sz w:val="26"/>
                <w:szCs w:val="26"/>
              </w:rPr>
            </w:pPr>
            <w:r w:rsidRPr="00D84ED6">
              <w:rPr>
                <w:sz w:val="26"/>
                <w:szCs w:val="26"/>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w:t>
            </w:r>
            <w:r w:rsidRPr="00D84ED6">
              <w:rPr>
                <w:sz w:val="26"/>
                <w:szCs w:val="26"/>
              </w:rPr>
              <w:t>с</w:t>
            </w:r>
            <w:r w:rsidRPr="00D84ED6">
              <w:rPr>
                <w:sz w:val="26"/>
                <w:szCs w:val="26"/>
              </w:rPr>
              <w:t>печение, внешнее благоустройство и озеленение.</w:t>
            </w:r>
          </w:p>
          <w:p w:rsidR="00275075" w:rsidRPr="00D84ED6" w:rsidRDefault="00275075" w:rsidP="003D5C0D">
            <w:pPr>
              <w:pStyle w:val="ae"/>
              <w:numPr>
                <w:ilvl w:val="0"/>
                <w:numId w:val="78"/>
              </w:numPr>
              <w:tabs>
                <w:tab w:val="left" w:pos="203"/>
              </w:tabs>
              <w:ind w:left="311" w:hanging="284"/>
              <w:jc w:val="both"/>
              <w:rPr>
                <w:sz w:val="26"/>
                <w:szCs w:val="26"/>
              </w:rPr>
            </w:pPr>
            <w:r w:rsidRPr="00D84ED6">
              <w:rPr>
                <w:sz w:val="26"/>
                <w:szCs w:val="26"/>
              </w:rPr>
              <w:t>Минимальное расстояние от стен зданий и границ земельных участков учреждений и предприятий обслуживания следует принимать на основе расчетов инс</w:t>
            </w:r>
            <w:r w:rsidRPr="00D84ED6">
              <w:rPr>
                <w:sz w:val="26"/>
                <w:szCs w:val="26"/>
              </w:rPr>
              <w:t>о</w:t>
            </w:r>
            <w:r w:rsidRPr="00D84ED6">
              <w:rPr>
                <w:sz w:val="26"/>
                <w:szCs w:val="26"/>
              </w:rPr>
              <w:t>ляции и освещенности, соблюдения противопожарных и бытовых разрывов.</w:t>
            </w:r>
          </w:p>
          <w:p w:rsidR="00275075" w:rsidRPr="00D84ED6" w:rsidRDefault="00275075" w:rsidP="003D5C0D">
            <w:pPr>
              <w:pStyle w:val="ConsNormal"/>
              <w:widowControl/>
              <w:numPr>
                <w:ilvl w:val="0"/>
                <w:numId w:val="78"/>
              </w:numPr>
              <w:tabs>
                <w:tab w:val="left" w:pos="288"/>
              </w:tabs>
              <w:ind w:left="311" w:right="0" w:hanging="284"/>
              <w:jc w:val="both"/>
              <w:rPr>
                <w:rFonts w:ascii="Times New Roman" w:hAnsi="Times New Roman" w:cs="Times New Roman"/>
                <w:sz w:val="26"/>
                <w:szCs w:val="26"/>
              </w:rPr>
            </w:pPr>
            <w:r w:rsidRPr="00D84ED6">
              <w:rPr>
                <w:rFonts w:ascii="Times New Roman" w:hAnsi="Times New Roman" w:cs="Times New Roman"/>
                <w:sz w:val="26"/>
                <w:szCs w:val="26"/>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региональными нормативами градостро</w:t>
            </w:r>
            <w:r w:rsidRPr="00D84ED6">
              <w:rPr>
                <w:rFonts w:ascii="Times New Roman" w:hAnsi="Times New Roman" w:cs="Times New Roman"/>
                <w:sz w:val="26"/>
                <w:szCs w:val="26"/>
              </w:rPr>
              <w:t>и</w:t>
            </w:r>
            <w:r w:rsidRPr="00D84ED6">
              <w:rPr>
                <w:rFonts w:ascii="Times New Roman" w:hAnsi="Times New Roman" w:cs="Times New Roman"/>
                <w:sz w:val="26"/>
                <w:szCs w:val="26"/>
              </w:rPr>
              <w:t>тельного проектирования Саратовской области.</w:t>
            </w:r>
          </w:p>
        </w:tc>
      </w:tr>
      <w:tr w:rsidR="00275075" w:rsidRPr="00D84ED6" w:rsidTr="006F1333">
        <w:trPr>
          <w:trHeight w:val="22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Ограничения использования земельных участков и объектов капитального строительства:</w:t>
            </w:r>
          </w:p>
        </w:tc>
      </w:tr>
      <w:tr w:rsidR="00275075" w:rsidRPr="00D84ED6" w:rsidTr="006F1333">
        <w:trPr>
          <w:trHeight w:val="273"/>
        </w:trPr>
        <w:tc>
          <w:tcPr>
            <w:tcW w:w="445"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p w:rsidR="00275075" w:rsidRPr="00D84ED6" w:rsidRDefault="00275075" w:rsidP="00D84ED6">
            <w:pPr>
              <w:tabs>
                <w:tab w:val="left" w:pos="1155"/>
              </w:tabs>
              <w:suppressAutoHyphens/>
              <w:jc w:val="both"/>
              <w:rPr>
                <w:sz w:val="26"/>
                <w:szCs w:val="26"/>
                <w:lang w:eastAsia="ar-SA"/>
              </w:rPr>
            </w:pPr>
          </w:p>
        </w:tc>
        <w:tc>
          <w:tcPr>
            <w:tcW w:w="2249"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Санитарно-гигиенические и экологические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требования</w:t>
            </w:r>
          </w:p>
          <w:p w:rsidR="00275075" w:rsidRPr="00D84ED6" w:rsidRDefault="00275075" w:rsidP="00D84ED6">
            <w:pPr>
              <w:jc w:val="both"/>
              <w:rPr>
                <w:sz w:val="26"/>
                <w:szCs w:val="26"/>
                <w:lang w:eastAsia="ar-SA"/>
              </w:rPr>
            </w:pPr>
          </w:p>
          <w:p w:rsidR="00275075" w:rsidRPr="00D84ED6" w:rsidRDefault="00275075" w:rsidP="00D84ED6">
            <w:pPr>
              <w:jc w:val="both"/>
              <w:rPr>
                <w:sz w:val="26"/>
                <w:szCs w:val="26"/>
                <w:lang w:eastAsia="ar-SA"/>
              </w:rPr>
            </w:pPr>
          </w:p>
          <w:p w:rsidR="00275075" w:rsidRPr="00D84ED6" w:rsidRDefault="00275075" w:rsidP="00D84ED6">
            <w:pPr>
              <w:jc w:val="both"/>
              <w:rPr>
                <w:sz w:val="26"/>
                <w:szCs w:val="26"/>
                <w:lang w:eastAsia="ar-SA"/>
              </w:rPr>
            </w:pPr>
          </w:p>
        </w:tc>
        <w:tc>
          <w:tcPr>
            <w:tcW w:w="7512"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2"/>
              </w:numPr>
              <w:tabs>
                <w:tab w:val="left" w:pos="273"/>
              </w:tabs>
              <w:suppressAutoHyphens/>
              <w:ind w:left="0" w:firstLine="0"/>
              <w:jc w:val="both"/>
              <w:rPr>
                <w:sz w:val="26"/>
                <w:szCs w:val="26"/>
                <w:lang w:eastAsia="ar-SA"/>
              </w:rPr>
            </w:pPr>
            <w:r w:rsidRPr="00D84ED6">
              <w:rPr>
                <w:sz w:val="26"/>
                <w:szCs w:val="26"/>
                <w:lang w:eastAsia="ar-SA"/>
              </w:rPr>
              <w:t>Благоустройство территории проводится в соответствии с проектом планировки территории.</w:t>
            </w:r>
          </w:p>
          <w:p w:rsidR="00275075" w:rsidRPr="00D84ED6" w:rsidRDefault="00275075" w:rsidP="003D5C0D">
            <w:pPr>
              <w:numPr>
                <w:ilvl w:val="0"/>
                <w:numId w:val="22"/>
              </w:numPr>
              <w:tabs>
                <w:tab w:val="left" w:pos="273"/>
              </w:tabs>
              <w:suppressAutoHyphens/>
              <w:ind w:left="0" w:firstLine="0"/>
              <w:jc w:val="both"/>
              <w:rPr>
                <w:sz w:val="26"/>
                <w:szCs w:val="26"/>
                <w:lang w:eastAsia="ar-SA"/>
              </w:rPr>
            </w:pPr>
            <w:r w:rsidRPr="00D84ED6">
              <w:rPr>
                <w:sz w:val="26"/>
                <w:szCs w:val="26"/>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275075" w:rsidRPr="00D84ED6" w:rsidRDefault="00275075" w:rsidP="003D5C0D">
            <w:pPr>
              <w:numPr>
                <w:ilvl w:val="0"/>
                <w:numId w:val="22"/>
              </w:numPr>
              <w:tabs>
                <w:tab w:val="left" w:pos="273"/>
              </w:tabs>
              <w:suppressAutoHyphens/>
              <w:ind w:left="0" w:firstLine="0"/>
              <w:jc w:val="both"/>
              <w:rPr>
                <w:sz w:val="26"/>
                <w:szCs w:val="26"/>
                <w:lang w:eastAsia="ar-SA"/>
              </w:rPr>
            </w:pPr>
            <w:r w:rsidRPr="00D84ED6">
              <w:rPr>
                <w:sz w:val="26"/>
                <w:szCs w:val="26"/>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275075" w:rsidRPr="00D84ED6" w:rsidRDefault="00275075" w:rsidP="003D5C0D">
            <w:pPr>
              <w:numPr>
                <w:ilvl w:val="0"/>
                <w:numId w:val="22"/>
              </w:numPr>
              <w:tabs>
                <w:tab w:val="left" w:pos="273"/>
              </w:tabs>
              <w:suppressAutoHyphens/>
              <w:ind w:left="0" w:firstLine="0"/>
              <w:jc w:val="both"/>
              <w:rPr>
                <w:sz w:val="26"/>
                <w:szCs w:val="26"/>
                <w:lang w:eastAsia="ar-SA"/>
              </w:rPr>
            </w:pPr>
            <w:r w:rsidRPr="00D84ED6">
              <w:rPr>
                <w:sz w:val="26"/>
                <w:szCs w:val="26"/>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275075" w:rsidRPr="00D84ED6" w:rsidRDefault="00275075" w:rsidP="003D5C0D">
            <w:pPr>
              <w:numPr>
                <w:ilvl w:val="0"/>
                <w:numId w:val="22"/>
              </w:numPr>
              <w:tabs>
                <w:tab w:val="left" w:pos="273"/>
              </w:tabs>
              <w:suppressAutoHyphens/>
              <w:ind w:left="0" w:firstLine="0"/>
              <w:jc w:val="both"/>
              <w:rPr>
                <w:sz w:val="26"/>
                <w:szCs w:val="26"/>
                <w:lang w:eastAsia="ar-SA"/>
              </w:rPr>
            </w:pPr>
            <w:r w:rsidRPr="00D84ED6">
              <w:rPr>
                <w:sz w:val="26"/>
                <w:szCs w:val="26"/>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275075" w:rsidRPr="00D84ED6" w:rsidRDefault="00275075" w:rsidP="003D5C0D">
            <w:pPr>
              <w:numPr>
                <w:ilvl w:val="0"/>
                <w:numId w:val="22"/>
              </w:numPr>
              <w:tabs>
                <w:tab w:val="left" w:pos="273"/>
              </w:tabs>
              <w:suppressAutoHyphens/>
              <w:ind w:left="0" w:firstLine="0"/>
              <w:jc w:val="both"/>
              <w:rPr>
                <w:sz w:val="26"/>
                <w:szCs w:val="26"/>
                <w:lang w:eastAsia="ar-SA"/>
              </w:rPr>
            </w:pPr>
            <w:r w:rsidRPr="00D84ED6">
              <w:rPr>
                <w:sz w:val="26"/>
                <w:szCs w:val="26"/>
                <w:lang w:eastAsia="ar-SA"/>
              </w:rPr>
              <w:t>Устройство бордюрного обрамления проезжей части улиц, тротуаров, газонов.</w:t>
            </w:r>
          </w:p>
          <w:p w:rsidR="00275075" w:rsidRPr="00D84ED6" w:rsidRDefault="00275075" w:rsidP="003D5C0D">
            <w:pPr>
              <w:pStyle w:val="ae"/>
              <w:widowControl w:val="0"/>
              <w:numPr>
                <w:ilvl w:val="0"/>
                <w:numId w:val="22"/>
              </w:numPr>
              <w:tabs>
                <w:tab w:val="left" w:pos="273"/>
              </w:tabs>
              <w:suppressAutoHyphens/>
              <w:snapToGrid w:val="0"/>
              <w:ind w:left="0" w:firstLine="0"/>
              <w:contextualSpacing w:val="0"/>
              <w:jc w:val="both"/>
              <w:rPr>
                <w:sz w:val="26"/>
                <w:szCs w:val="26"/>
                <w:lang w:eastAsia="ar-SA"/>
              </w:rPr>
            </w:pPr>
            <w:r w:rsidRPr="00D84ED6">
              <w:rPr>
                <w:sz w:val="26"/>
                <w:szCs w:val="26"/>
                <w:lang w:eastAsia="ar-SA"/>
              </w:rPr>
              <w:t>Санитарная очистка и централизованное канализование.</w:t>
            </w:r>
          </w:p>
        </w:tc>
      </w:tr>
      <w:tr w:rsidR="00275075" w:rsidRPr="00D84ED6" w:rsidTr="006F1333">
        <w:trPr>
          <w:trHeight w:val="274"/>
        </w:trPr>
        <w:tc>
          <w:tcPr>
            <w:tcW w:w="445"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6.</w:t>
            </w:r>
          </w:p>
        </w:tc>
        <w:tc>
          <w:tcPr>
            <w:tcW w:w="2249"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Защита от опасных природных процессов</w:t>
            </w:r>
          </w:p>
        </w:tc>
        <w:tc>
          <w:tcPr>
            <w:tcW w:w="7512" w:type="dxa"/>
            <w:tcBorders>
              <w:top w:val="single" w:sz="4" w:space="0" w:color="auto"/>
              <w:left w:val="single" w:sz="4" w:space="0" w:color="000000"/>
              <w:bottom w:val="single" w:sz="4" w:space="0" w:color="auto"/>
              <w:right w:val="single" w:sz="4" w:space="0" w:color="000000"/>
            </w:tcBorders>
          </w:tcPr>
          <w:p w:rsidR="00275075" w:rsidRPr="00D84ED6" w:rsidRDefault="00275075" w:rsidP="003D5C0D">
            <w:pPr>
              <w:numPr>
                <w:ilvl w:val="0"/>
                <w:numId w:val="23"/>
              </w:numPr>
              <w:tabs>
                <w:tab w:val="left" w:pos="273"/>
                <w:tab w:val="num" w:pos="824"/>
              </w:tabs>
              <w:suppressAutoHyphens/>
              <w:ind w:left="0" w:firstLine="0"/>
              <w:jc w:val="both"/>
              <w:rPr>
                <w:sz w:val="26"/>
                <w:szCs w:val="26"/>
                <w:lang w:eastAsia="ar-SA"/>
              </w:rPr>
            </w:pPr>
            <w:r w:rsidRPr="00D84ED6">
              <w:rPr>
                <w:sz w:val="26"/>
                <w:szCs w:val="26"/>
                <w:lang w:eastAsia="ar-SA"/>
              </w:rPr>
              <w:t>Организация поверхностного стока с отводом поверхностных вод по лоткам проездов.</w:t>
            </w:r>
          </w:p>
          <w:p w:rsidR="00275075" w:rsidRPr="00D84ED6" w:rsidRDefault="00275075" w:rsidP="003D5C0D">
            <w:pPr>
              <w:pStyle w:val="ae"/>
              <w:widowControl w:val="0"/>
              <w:numPr>
                <w:ilvl w:val="0"/>
                <w:numId w:val="23"/>
              </w:numPr>
              <w:tabs>
                <w:tab w:val="left" w:pos="0"/>
                <w:tab w:val="left" w:pos="273"/>
                <w:tab w:val="left" w:pos="1155"/>
              </w:tabs>
              <w:suppressAutoHyphens/>
              <w:snapToGrid w:val="0"/>
              <w:ind w:left="0" w:firstLine="0"/>
              <w:contextualSpacing w:val="0"/>
              <w:jc w:val="both"/>
              <w:rPr>
                <w:sz w:val="26"/>
                <w:szCs w:val="26"/>
                <w:lang w:eastAsia="ar-SA"/>
              </w:rPr>
            </w:pPr>
            <w:r w:rsidRPr="00D84ED6">
              <w:rPr>
                <w:sz w:val="26"/>
                <w:szCs w:val="26"/>
                <w:lang w:eastAsia="ar-SA"/>
              </w:rPr>
              <w:t>При возведении капитальных зданий проведение дополнительных инженерно-геологических изысканий.</w:t>
            </w:r>
          </w:p>
        </w:tc>
      </w:tr>
    </w:tbl>
    <w:p w:rsidR="00275075" w:rsidRPr="00D84ED6" w:rsidRDefault="00275075" w:rsidP="00D84ED6">
      <w:pPr>
        <w:tabs>
          <w:tab w:val="left" w:pos="1134"/>
        </w:tabs>
        <w:suppressAutoHyphens/>
        <w:ind w:firstLine="709"/>
        <w:jc w:val="both"/>
        <w:rPr>
          <w:sz w:val="26"/>
          <w:szCs w:val="26"/>
        </w:rPr>
      </w:pPr>
    </w:p>
    <w:p w:rsidR="00275075" w:rsidRPr="00D84ED6" w:rsidRDefault="00275075" w:rsidP="00D84ED6">
      <w:pPr>
        <w:tabs>
          <w:tab w:val="left" w:pos="1134"/>
        </w:tabs>
        <w:suppressAutoHyphens/>
        <w:ind w:firstLine="709"/>
        <w:jc w:val="both"/>
        <w:rPr>
          <w:sz w:val="26"/>
          <w:szCs w:val="26"/>
        </w:rPr>
      </w:pPr>
      <w:r w:rsidRPr="00D84ED6">
        <w:rPr>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tabs>
          <w:tab w:val="left" w:pos="1134"/>
        </w:tabs>
        <w:ind w:firstLine="709"/>
        <w:jc w:val="both"/>
        <w:rPr>
          <w:b/>
          <w:sz w:val="26"/>
          <w:szCs w:val="26"/>
        </w:rPr>
      </w:pPr>
      <w:r w:rsidRPr="00D84ED6">
        <w:rPr>
          <w:sz w:val="26"/>
          <w:szCs w:val="26"/>
        </w:rPr>
        <w:t xml:space="preserve">В случае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w:t>
      </w:r>
      <w:r w:rsidRPr="00D84ED6">
        <w:rPr>
          <w:sz w:val="26"/>
          <w:szCs w:val="26"/>
        </w:rPr>
        <w:lastRenderedPageBreak/>
        <w:t>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275075" w:rsidRPr="00D84ED6" w:rsidRDefault="00275075" w:rsidP="00D84ED6">
      <w:pPr>
        <w:pStyle w:val="3"/>
        <w:tabs>
          <w:tab w:val="left" w:pos="1134"/>
          <w:tab w:val="left" w:pos="2268"/>
        </w:tabs>
        <w:ind w:firstLine="709"/>
        <w:jc w:val="both"/>
        <w:rPr>
          <w:rFonts w:ascii="Times New Roman" w:hAnsi="Times New Roman" w:cs="Times New Roman"/>
          <w:color w:val="auto"/>
          <w:sz w:val="26"/>
          <w:szCs w:val="26"/>
        </w:rPr>
      </w:pPr>
      <w:bookmarkStart w:id="477" w:name="_Toc144593815"/>
      <w:bookmarkStart w:id="478" w:name="_Toc144593885"/>
      <w:bookmarkStart w:id="479" w:name="_Toc144714323"/>
      <w:bookmarkStart w:id="480" w:name="_Toc144715236"/>
      <w:bookmarkStart w:id="481" w:name="_Toc144719016"/>
      <w:r w:rsidRPr="00D84ED6">
        <w:rPr>
          <w:rFonts w:ascii="Times New Roman" w:hAnsi="Times New Roman" w:cs="Times New Roman"/>
          <w:color w:val="auto"/>
          <w:sz w:val="26"/>
          <w:szCs w:val="26"/>
        </w:rPr>
        <w:t>Статья 39.</w:t>
      </w:r>
      <w:r w:rsidRPr="00D84ED6">
        <w:rPr>
          <w:rFonts w:ascii="Times New Roman" w:hAnsi="Times New Roman" w:cs="Times New Roman"/>
          <w:color w:val="auto"/>
          <w:sz w:val="26"/>
          <w:szCs w:val="26"/>
        </w:rPr>
        <w:tab/>
        <w:t>Производственно-коммунальные зоны</w:t>
      </w:r>
      <w:bookmarkEnd w:id="477"/>
      <w:bookmarkEnd w:id="478"/>
      <w:bookmarkEnd w:id="479"/>
      <w:bookmarkEnd w:id="480"/>
      <w:bookmarkEnd w:id="481"/>
    </w:p>
    <w:p w:rsidR="00275075" w:rsidRPr="00D84ED6" w:rsidRDefault="00275075" w:rsidP="00D84ED6">
      <w:pPr>
        <w:tabs>
          <w:tab w:val="left" w:pos="1134"/>
        </w:tabs>
        <w:ind w:firstLine="709"/>
        <w:jc w:val="both"/>
        <w:rPr>
          <w:b/>
          <w:sz w:val="26"/>
          <w:szCs w:val="26"/>
        </w:rPr>
      </w:pPr>
      <w:r w:rsidRPr="00D84ED6">
        <w:rPr>
          <w:b/>
          <w:sz w:val="26"/>
          <w:szCs w:val="26"/>
        </w:rPr>
        <w:t xml:space="preserve">П1 – Зона размещения предприятий IV и V классов вредности </w:t>
      </w:r>
    </w:p>
    <w:p w:rsidR="00275075" w:rsidRPr="00D84ED6" w:rsidRDefault="00275075" w:rsidP="00D84ED6">
      <w:pPr>
        <w:ind w:firstLine="709"/>
        <w:jc w:val="both"/>
        <w:rPr>
          <w:sz w:val="26"/>
          <w:szCs w:val="26"/>
        </w:rPr>
      </w:pPr>
      <w:r w:rsidRPr="00D84ED6">
        <w:rPr>
          <w:sz w:val="26"/>
          <w:szCs w:val="26"/>
        </w:rPr>
        <w:t>Зона П-1 выделена для обеспечения правовых условий формирования комм</w:t>
      </w:r>
      <w:r w:rsidRPr="00D84ED6">
        <w:rPr>
          <w:sz w:val="26"/>
          <w:szCs w:val="26"/>
        </w:rPr>
        <w:t>у</w:t>
      </w:r>
      <w:r w:rsidRPr="00D84ED6">
        <w:rPr>
          <w:sz w:val="26"/>
          <w:szCs w:val="26"/>
        </w:rPr>
        <w:t>нально-производственных предприятий и складских баз IV-V класса вредности, имеющих санитарно-защитную зону 100 м — для IV класса опасности и 50 м — для 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w:t>
      </w:r>
      <w:r w:rsidRPr="00D84ED6">
        <w:rPr>
          <w:sz w:val="26"/>
          <w:szCs w:val="26"/>
        </w:rPr>
        <w:t>и</w:t>
      </w:r>
      <w:r w:rsidRPr="00D84ED6">
        <w:rPr>
          <w:sz w:val="26"/>
          <w:szCs w:val="26"/>
        </w:rPr>
        <w:t>тарных требований.</w:t>
      </w:r>
    </w:p>
    <w:p w:rsidR="00275075" w:rsidRPr="00D84ED6" w:rsidRDefault="00275075" w:rsidP="00D84ED6">
      <w:pPr>
        <w:ind w:firstLine="709"/>
        <w:jc w:val="both"/>
        <w:rPr>
          <w:sz w:val="26"/>
          <w:szCs w:val="26"/>
        </w:rPr>
      </w:pPr>
      <w:r w:rsidRPr="00D84ED6">
        <w:rPr>
          <w:sz w:val="26"/>
          <w:szCs w:val="26"/>
        </w:rPr>
        <w:t>На территории с превышением показателей фона выше гигиенических норм</w:t>
      </w:r>
      <w:r w:rsidRPr="00D84ED6">
        <w:rPr>
          <w:sz w:val="26"/>
          <w:szCs w:val="26"/>
        </w:rPr>
        <w:t>а</w:t>
      </w:r>
      <w:r w:rsidRPr="00D84ED6">
        <w:rPr>
          <w:sz w:val="26"/>
          <w:szCs w:val="26"/>
        </w:rPr>
        <w:t>тивов не допускается размещение промышленных объектов и производств, явл</w:t>
      </w:r>
      <w:r w:rsidRPr="00D84ED6">
        <w:rPr>
          <w:sz w:val="26"/>
          <w:szCs w:val="26"/>
        </w:rPr>
        <w:t>я</w:t>
      </w:r>
      <w:r w:rsidRPr="00D84ED6">
        <w:rPr>
          <w:sz w:val="26"/>
          <w:szCs w:val="26"/>
        </w:rPr>
        <w:t>ющихся источниками загрязнения среды обитания и воздействия на здоровье человека. Для действующих объектов, являющихся источниками загрязнения ср</w:t>
      </w:r>
      <w:r w:rsidRPr="00D84ED6">
        <w:rPr>
          <w:sz w:val="26"/>
          <w:szCs w:val="26"/>
        </w:rPr>
        <w:t>е</w:t>
      </w:r>
      <w:r w:rsidRPr="00D84ED6">
        <w:rPr>
          <w:sz w:val="26"/>
          <w:szCs w:val="26"/>
        </w:rPr>
        <w:t>ды обитания человека, разрешается проведение реконструкции или перепрофилир</w:t>
      </w:r>
      <w:r w:rsidRPr="00D84ED6">
        <w:rPr>
          <w:sz w:val="26"/>
          <w:szCs w:val="26"/>
        </w:rPr>
        <w:t>о</w:t>
      </w:r>
      <w:r w:rsidRPr="00D84ED6">
        <w:rPr>
          <w:sz w:val="26"/>
          <w:szCs w:val="26"/>
        </w:rPr>
        <w:t>вание производств при условии снижения всех видов воздействия на среду обит</w:t>
      </w:r>
      <w:r w:rsidRPr="00D84ED6">
        <w:rPr>
          <w:sz w:val="26"/>
          <w:szCs w:val="26"/>
        </w:rPr>
        <w:t>а</w:t>
      </w:r>
      <w:r w:rsidRPr="00D84ED6">
        <w:rPr>
          <w:sz w:val="26"/>
          <w:szCs w:val="26"/>
        </w:rPr>
        <w:t>ния до предельно допустимой концентрации (ПДК) при химическом и биологическом воздействии и предельно допустимого уровня (ПДУ) при воздействии физ</w:t>
      </w:r>
      <w:r w:rsidRPr="00D84ED6">
        <w:rPr>
          <w:sz w:val="26"/>
          <w:szCs w:val="26"/>
        </w:rPr>
        <w:t>и</w:t>
      </w:r>
      <w:r w:rsidRPr="00D84ED6">
        <w:rPr>
          <w:sz w:val="26"/>
          <w:szCs w:val="26"/>
        </w:rPr>
        <w:t>ческих факторов с учётом фона.</w:t>
      </w:r>
    </w:p>
    <w:p w:rsidR="00275075" w:rsidRPr="00D84ED6" w:rsidRDefault="00275075" w:rsidP="00D84ED6">
      <w:pPr>
        <w:ind w:firstLine="709"/>
        <w:jc w:val="both"/>
        <w:rPr>
          <w:sz w:val="26"/>
          <w:szCs w:val="26"/>
        </w:rPr>
      </w:pPr>
      <w:r w:rsidRPr="00D84ED6">
        <w:rPr>
          <w:sz w:val="26"/>
          <w:szCs w:val="26"/>
        </w:rPr>
        <w:t>Обязательным условием является внедрение передовых ресурсосберегающих, безотходных и малоотходных технологических решений, позволяющих макс</w:t>
      </w:r>
      <w:r w:rsidRPr="00D84ED6">
        <w:rPr>
          <w:sz w:val="26"/>
          <w:szCs w:val="26"/>
        </w:rPr>
        <w:t>и</w:t>
      </w:r>
      <w:r w:rsidRPr="00D84ED6">
        <w:rPr>
          <w:sz w:val="26"/>
          <w:szCs w:val="26"/>
        </w:rPr>
        <w:t>мально сократить или избежать поступлений вредных химических или биологич</w:t>
      </w:r>
      <w:r w:rsidRPr="00D84ED6">
        <w:rPr>
          <w:sz w:val="26"/>
          <w:szCs w:val="26"/>
        </w:rPr>
        <w:t>е</w:t>
      </w:r>
      <w:r w:rsidRPr="00D84ED6">
        <w:rPr>
          <w:sz w:val="26"/>
          <w:szCs w:val="26"/>
        </w:rPr>
        <w:t>ских компонентов выбросов в атмосферный воздух, почву и водоёмы, предотвр</w:t>
      </w:r>
      <w:r w:rsidRPr="00D84ED6">
        <w:rPr>
          <w:sz w:val="26"/>
          <w:szCs w:val="26"/>
        </w:rPr>
        <w:t>а</w:t>
      </w:r>
      <w:r w:rsidRPr="00D84ED6">
        <w:rPr>
          <w:sz w:val="26"/>
          <w:szCs w:val="26"/>
        </w:rPr>
        <w:t>тить или снизить воздействие физических факторов до гигиенических нормативов и ниже.</w:t>
      </w:r>
    </w:p>
    <w:p w:rsidR="00275075" w:rsidRPr="00D84ED6" w:rsidRDefault="00275075" w:rsidP="00D84ED6">
      <w:pPr>
        <w:ind w:firstLine="709"/>
        <w:jc w:val="both"/>
        <w:rPr>
          <w:sz w:val="26"/>
          <w:szCs w:val="26"/>
        </w:rPr>
      </w:pPr>
      <w:r w:rsidRPr="00D84ED6">
        <w:rPr>
          <w:sz w:val="26"/>
          <w:szCs w:val="26"/>
        </w:rPr>
        <w:t>Разрабатываемые в проектах строительства и реконструкции технологические и технические решения должны быть обоснованы результатами опытно-промышленных испытаний, при проектировании производств на основе новых технологий - данными опытно-экспериментальных производств, материалами з</w:t>
      </w:r>
      <w:r w:rsidRPr="00D84ED6">
        <w:rPr>
          <w:sz w:val="26"/>
          <w:szCs w:val="26"/>
        </w:rPr>
        <w:t>а</w:t>
      </w:r>
      <w:r w:rsidRPr="00D84ED6">
        <w:rPr>
          <w:sz w:val="26"/>
          <w:szCs w:val="26"/>
        </w:rPr>
        <w:t>рубежного опыта по созданию подобного производства.</w:t>
      </w:r>
    </w:p>
    <w:p w:rsidR="00275075" w:rsidRPr="00D84ED6" w:rsidRDefault="00275075" w:rsidP="00D84ED6">
      <w:pPr>
        <w:ind w:firstLine="709"/>
        <w:jc w:val="both"/>
        <w:rPr>
          <w:sz w:val="26"/>
          <w:szCs w:val="26"/>
        </w:rPr>
      </w:pPr>
      <w:r w:rsidRPr="00D84ED6">
        <w:rPr>
          <w:sz w:val="26"/>
          <w:szCs w:val="26"/>
        </w:rPr>
        <w:t>При принятии решения о характере использования высвобождаемой террит</w:t>
      </w:r>
      <w:r w:rsidRPr="00D84ED6">
        <w:rPr>
          <w:sz w:val="26"/>
          <w:szCs w:val="26"/>
        </w:rPr>
        <w:t>о</w:t>
      </w:r>
      <w:r w:rsidRPr="00D84ED6">
        <w:rPr>
          <w:sz w:val="26"/>
          <w:szCs w:val="26"/>
        </w:rPr>
        <w:t>рии необходимо санитарно-эпидемиологическое заключение о соответствии нам</w:t>
      </w:r>
      <w:r w:rsidRPr="00D84ED6">
        <w:rPr>
          <w:sz w:val="26"/>
          <w:szCs w:val="26"/>
        </w:rPr>
        <w:t>е</w:t>
      </w:r>
      <w:r w:rsidRPr="00D84ED6">
        <w:rPr>
          <w:sz w:val="26"/>
          <w:szCs w:val="26"/>
        </w:rPr>
        <w:t>чаемой хозяйственной или иной деятельности санитарному законодательству.</w:t>
      </w:r>
    </w:p>
    <w:tbl>
      <w:tblPr>
        <w:tblW w:w="10206" w:type="dxa"/>
        <w:tblInd w:w="108" w:type="dxa"/>
        <w:tblLook w:val="00A0"/>
      </w:tblPr>
      <w:tblGrid>
        <w:gridCol w:w="516"/>
        <w:gridCol w:w="2246"/>
        <w:gridCol w:w="7444"/>
      </w:tblGrid>
      <w:tr w:rsidR="00275075" w:rsidRPr="00D84ED6" w:rsidTr="006F1333">
        <w:tc>
          <w:tcPr>
            <w:tcW w:w="516" w:type="dxa"/>
            <w:tcBorders>
              <w:top w:val="single" w:sz="4" w:space="0" w:color="000000"/>
              <w:left w:val="single" w:sz="4" w:space="0" w:color="000000"/>
              <w:bottom w:val="single" w:sz="4" w:space="0" w:color="000000"/>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6" w:type="dxa"/>
            <w:tcBorders>
              <w:top w:val="single" w:sz="4" w:space="0" w:color="000000"/>
              <w:left w:val="single" w:sz="4" w:space="0" w:color="000000"/>
              <w:bottom w:val="single" w:sz="4" w:space="0" w:color="000000"/>
              <w:right w:val="nil"/>
            </w:tcBorders>
            <w:hideMark/>
          </w:tcPr>
          <w:p w:rsidR="00275075" w:rsidRPr="00D84ED6" w:rsidRDefault="00275075" w:rsidP="00D84ED6">
            <w:pPr>
              <w:jc w:val="both"/>
              <w:rPr>
                <w:sz w:val="26"/>
                <w:szCs w:val="26"/>
                <w:lang w:val="en-US" w:eastAsia="en-US"/>
              </w:rPr>
            </w:pPr>
            <w:r w:rsidRPr="00D84ED6">
              <w:rPr>
                <w:sz w:val="26"/>
                <w:szCs w:val="26"/>
                <w:lang w:val="en-US" w:eastAsia="en-US"/>
              </w:rPr>
              <w:t>Тип регламента</w:t>
            </w:r>
          </w:p>
        </w:tc>
        <w:tc>
          <w:tcPr>
            <w:tcW w:w="7444" w:type="dxa"/>
            <w:tcBorders>
              <w:top w:val="single" w:sz="4" w:space="0" w:color="000000"/>
              <w:left w:val="single" w:sz="4" w:space="0" w:color="000000"/>
              <w:bottom w:val="single" w:sz="4" w:space="0" w:color="000000"/>
              <w:right w:val="single" w:sz="4" w:space="0" w:color="000000"/>
            </w:tcBorders>
            <w:hideMark/>
          </w:tcPr>
          <w:p w:rsidR="00275075" w:rsidRPr="00D84ED6" w:rsidRDefault="00275075" w:rsidP="00D84ED6">
            <w:pPr>
              <w:jc w:val="both"/>
              <w:rPr>
                <w:sz w:val="26"/>
                <w:szCs w:val="26"/>
                <w:lang w:val="en-US" w:eastAsia="en-US"/>
              </w:rPr>
            </w:pPr>
            <w:r w:rsidRPr="00D84ED6">
              <w:rPr>
                <w:sz w:val="26"/>
                <w:szCs w:val="26"/>
                <w:lang w:val="en-US" w:eastAsia="en-US"/>
              </w:rPr>
              <w:t>Содержание регламента</w:t>
            </w:r>
          </w:p>
        </w:tc>
      </w:tr>
      <w:tr w:rsidR="00275075" w:rsidRPr="00D84ED6" w:rsidTr="006F1333">
        <w:trPr>
          <w:trHeight w:val="275"/>
        </w:trPr>
        <w:tc>
          <w:tcPr>
            <w:tcW w:w="10206" w:type="dxa"/>
            <w:gridSpan w:val="3"/>
            <w:tcBorders>
              <w:top w:val="single" w:sz="4" w:space="0" w:color="000000"/>
              <w:left w:val="single" w:sz="4" w:space="0" w:color="000000"/>
              <w:bottom w:val="single" w:sz="4" w:space="0" w:color="auto"/>
              <w:right w:val="single" w:sz="4" w:space="0" w:color="000000"/>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584"/>
        </w:trPr>
        <w:tc>
          <w:tcPr>
            <w:tcW w:w="51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p w:rsidR="00275075" w:rsidRPr="00D84ED6" w:rsidRDefault="00275075" w:rsidP="00D84ED6">
            <w:pPr>
              <w:tabs>
                <w:tab w:val="left" w:pos="1155"/>
              </w:tabs>
              <w:suppressAutoHyphens/>
              <w:jc w:val="both"/>
              <w:rPr>
                <w:sz w:val="26"/>
                <w:szCs w:val="26"/>
                <w:lang w:eastAsia="ar-SA"/>
              </w:rPr>
            </w:pPr>
          </w:p>
          <w:p w:rsidR="00275075" w:rsidRPr="00D84ED6" w:rsidRDefault="00275075" w:rsidP="00D84ED6">
            <w:pPr>
              <w:tabs>
                <w:tab w:val="left" w:pos="1155"/>
              </w:tabs>
              <w:suppressAutoHyphens/>
              <w:jc w:val="both"/>
              <w:rPr>
                <w:sz w:val="26"/>
                <w:szCs w:val="26"/>
                <w:lang w:eastAsia="ar-SA"/>
              </w:rPr>
            </w:pPr>
          </w:p>
        </w:tc>
        <w:tc>
          <w:tcPr>
            <w:tcW w:w="2246"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44" w:type="dxa"/>
            <w:tcBorders>
              <w:top w:val="single" w:sz="4" w:space="0" w:color="auto"/>
              <w:left w:val="single" w:sz="4" w:space="0" w:color="auto"/>
              <w:bottom w:val="single" w:sz="4" w:space="0" w:color="auto"/>
              <w:right w:val="single" w:sz="4" w:space="0" w:color="auto"/>
            </w:tcBorders>
            <w:hideMark/>
          </w:tcPr>
          <w:p w:rsidR="00275075" w:rsidRPr="00D84ED6" w:rsidRDefault="00275075" w:rsidP="003D5C0D">
            <w:pPr>
              <w:pStyle w:val="ae"/>
              <w:widowControl w:val="0"/>
              <w:numPr>
                <w:ilvl w:val="0"/>
                <w:numId w:val="24"/>
              </w:numPr>
              <w:tabs>
                <w:tab w:val="clear" w:pos="397"/>
                <w:tab w:val="left" w:pos="249"/>
              </w:tabs>
              <w:autoSpaceDE w:val="0"/>
              <w:autoSpaceDN w:val="0"/>
              <w:adjustRightInd w:val="0"/>
              <w:ind w:left="0" w:firstLine="0"/>
              <w:contextualSpacing w:val="0"/>
              <w:jc w:val="both"/>
              <w:textAlignment w:val="baseline"/>
              <w:rPr>
                <w:sz w:val="26"/>
                <w:szCs w:val="26"/>
                <w:lang w:eastAsia="ar-SA"/>
              </w:rPr>
            </w:pPr>
            <w:r w:rsidRPr="00D84ED6">
              <w:rPr>
                <w:sz w:val="26"/>
                <w:szCs w:val="26"/>
              </w:rPr>
              <w:t>Хранение и переработка сельскохозяйственной продукции (1.15)</w:t>
            </w:r>
          </w:p>
          <w:p w:rsidR="00275075" w:rsidRPr="00D84ED6" w:rsidRDefault="00275075" w:rsidP="003D5C0D">
            <w:pPr>
              <w:pStyle w:val="ae"/>
              <w:widowControl w:val="0"/>
              <w:numPr>
                <w:ilvl w:val="0"/>
                <w:numId w:val="24"/>
              </w:numPr>
              <w:tabs>
                <w:tab w:val="clear" w:pos="397"/>
                <w:tab w:val="left" w:pos="249"/>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lang w:val="en-US" w:eastAsia="en-US"/>
              </w:rPr>
              <w:t>Деловое управление</w:t>
            </w:r>
            <w:r w:rsidRPr="00D84ED6">
              <w:rPr>
                <w:sz w:val="26"/>
                <w:szCs w:val="26"/>
                <w:lang w:val="en-US" w:eastAsia="ar-SA"/>
              </w:rPr>
              <w:t xml:space="preserve"> (4.1)</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lang w:val="en-US" w:eastAsia="en-US"/>
              </w:rPr>
              <w:t>Производственная деятельность</w:t>
            </w:r>
            <w:r w:rsidRPr="00D84ED6">
              <w:rPr>
                <w:sz w:val="26"/>
                <w:szCs w:val="26"/>
                <w:lang w:eastAsia="ar-SA"/>
              </w:rPr>
              <w:t xml:space="preserve"> (</w:t>
            </w:r>
            <w:r w:rsidRPr="00D84ED6">
              <w:rPr>
                <w:sz w:val="26"/>
                <w:szCs w:val="26"/>
                <w:lang w:val="en-US" w:eastAsia="ar-SA"/>
              </w:rPr>
              <w:t>6.0)</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rPr>
              <w:t>Легкая промышленность (6.3)</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rPr>
              <w:t>Пищевая промышленность (6.4)</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rPr>
              <w:t xml:space="preserve">Нефтехимическая промышленность </w:t>
            </w:r>
            <w:r w:rsidRPr="00D84ED6">
              <w:rPr>
                <w:sz w:val="26"/>
                <w:szCs w:val="26"/>
                <w:lang w:eastAsia="ar-SA"/>
              </w:rPr>
              <w:t>(6.5)</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rPr>
              <w:t>Строительная промышленность (6.6)</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lang w:eastAsia="ar-SA"/>
              </w:rPr>
              <w:t>Склад (6.9)</w:t>
            </w:r>
          </w:p>
          <w:p w:rsidR="00275075" w:rsidRPr="00D84ED6" w:rsidRDefault="00275075" w:rsidP="003D5C0D">
            <w:pPr>
              <w:numPr>
                <w:ilvl w:val="0"/>
                <w:numId w:val="24"/>
              </w:numPr>
              <w:tabs>
                <w:tab w:val="clear" w:pos="397"/>
                <w:tab w:val="left" w:pos="249"/>
              </w:tabs>
              <w:suppressAutoHyphens/>
              <w:snapToGrid w:val="0"/>
              <w:ind w:left="0" w:firstLine="0"/>
              <w:jc w:val="both"/>
              <w:rPr>
                <w:sz w:val="26"/>
                <w:szCs w:val="26"/>
                <w:lang w:eastAsia="ar-SA"/>
              </w:rPr>
            </w:pPr>
            <w:r w:rsidRPr="00D84ED6">
              <w:rPr>
                <w:sz w:val="26"/>
                <w:szCs w:val="26"/>
                <w:lang w:eastAsia="ar-SA"/>
              </w:rPr>
              <w:t>Складские площадки (6.9.1)</w:t>
            </w:r>
          </w:p>
          <w:p w:rsidR="00275075" w:rsidRPr="00D84ED6" w:rsidRDefault="00275075" w:rsidP="003D5C0D">
            <w:pPr>
              <w:numPr>
                <w:ilvl w:val="0"/>
                <w:numId w:val="24"/>
              </w:numPr>
              <w:tabs>
                <w:tab w:val="left" w:pos="249"/>
                <w:tab w:val="left" w:pos="360"/>
              </w:tabs>
              <w:suppressAutoHyphens/>
              <w:snapToGrid w:val="0"/>
              <w:ind w:left="0" w:firstLine="0"/>
              <w:jc w:val="both"/>
              <w:rPr>
                <w:sz w:val="26"/>
                <w:szCs w:val="26"/>
                <w:lang w:eastAsia="ar-SA"/>
              </w:rPr>
            </w:pPr>
            <w:r w:rsidRPr="00D84ED6">
              <w:rPr>
                <w:sz w:val="26"/>
                <w:szCs w:val="26"/>
                <w:lang w:val="en-US" w:eastAsia="en-US"/>
              </w:rPr>
              <w:t>Обеспечение внутреннего правопорядка</w:t>
            </w:r>
            <w:r w:rsidRPr="00D84ED6">
              <w:rPr>
                <w:sz w:val="26"/>
                <w:szCs w:val="26"/>
                <w:lang w:val="en-US" w:eastAsia="ar-SA"/>
              </w:rPr>
              <w:t xml:space="preserve"> (8.3)</w:t>
            </w:r>
          </w:p>
        </w:tc>
      </w:tr>
      <w:tr w:rsidR="00275075" w:rsidRPr="00D84ED6" w:rsidTr="006F1333">
        <w:trPr>
          <w:trHeight w:val="273"/>
        </w:trPr>
        <w:tc>
          <w:tcPr>
            <w:tcW w:w="516"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p w:rsidR="00275075" w:rsidRPr="00D84ED6" w:rsidRDefault="00275075" w:rsidP="00D84ED6">
            <w:pPr>
              <w:tabs>
                <w:tab w:val="left" w:pos="1155"/>
              </w:tabs>
              <w:suppressAutoHyphens/>
              <w:jc w:val="both"/>
              <w:rPr>
                <w:sz w:val="26"/>
                <w:szCs w:val="26"/>
                <w:lang w:eastAsia="ar-SA"/>
              </w:rPr>
            </w:pPr>
          </w:p>
        </w:tc>
        <w:tc>
          <w:tcPr>
            <w:tcW w:w="2246" w:type="dxa"/>
            <w:tcBorders>
              <w:top w:val="single" w:sz="4" w:space="0" w:color="auto"/>
              <w:left w:val="single" w:sz="4" w:space="0" w:color="000000"/>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444" w:type="dxa"/>
            <w:tcBorders>
              <w:top w:val="single" w:sz="4" w:space="0" w:color="auto"/>
              <w:left w:val="single" w:sz="4" w:space="0" w:color="000000"/>
              <w:bottom w:val="single" w:sz="4" w:space="0" w:color="auto"/>
              <w:right w:val="single" w:sz="4" w:space="0" w:color="000000"/>
            </w:tcBorders>
            <w:hideMark/>
          </w:tcPr>
          <w:p w:rsidR="00275075" w:rsidRPr="00D84ED6" w:rsidRDefault="00275075" w:rsidP="003D5C0D">
            <w:pPr>
              <w:numPr>
                <w:ilvl w:val="0"/>
                <w:numId w:val="25"/>
              </w:numPr>
              <w:ind w:left="249" w:hanging="284"/>
              <w:jc w:val="both"/>
              <w:rPr>
                <w:sz w:val="26"/>
                <w:szCs w:val="26"/>
                <w:lang w:eastAsia="ar-SA"/>
              </w:rPr>
            </w:pPr>
            <w:r w:rsidRPr="00D84ED6">
              <w:rPr>
                <w:sz w:val="26"/>
                <w:szCs w:val="26"/>
                <w:lang w:eastAsia="ar-SA"/>
              </w:rPr>
              <w:t>Служебные гаражи (4.9)</w:t>
            </w:r>
          </w:p>
          <w:p w:rsidR="00275075" w:rsidRPr="00D84ED6" w:rsidRDefault="00275075" w:rsidP="003D5C0D">
            <w:pPr>
              <w:numPr>
                <w:ilvl w:val="0"/>
                <w:numId w:val="25"/>
              </w:numPr>
              <w:ind w:left="249" w:hanging="284"/>
              <w:jc w:val="both"/>
              <w:rPr>
                <w:sz w:val="26"/>
                <w:szCs w:val="26"/>
                <w:lang w:eastAsia="ar-SA"/>
              </w:rPr>
            </w:pPr>
            <w:r w:rsidRPr="00D84ED6">
              <w:rPr>
                <w:sz w:val="26"/>
                <w:szCs w:val="26"/>
                <w:lang w:eastAsia="ar-SA"/>
              </w:rPr>
              <w:t>Стоянка транспортных средств (4.9.2)</w:t>
            </w:r>
          </w:p>
          <w:p w:rsidR="00275075" w:rsidRPr="00D84ED6" w:rsidRDefault="00275075" w:rsidP="003D5C0D">
            <w:pPr>
              <w:numPr>
                <w:ilvl w:val="0"/>
                <w:numId w:val="25"/>
              </w:numPr>
              <w:tabs>
                <w:tab w:val="left" w:pos="319"/>
              </w:tabs>
              <w:suppressAutoHyphen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302"/>
        </w:trPr>
        <w:tc>
          <w:tcPr>
            <w:tcW w:w="516" w:type="dxa"/>
            <w:tcBorders>
              <w:top w:val="single" w:sz="4" w:space="0" w:color="auto"/>
              <w:left w:val="single" w:sz="4" w:space="0" w:color="auto"/>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3.</w:t>
            </w:r>
          </w:p>
        </w:tc>
        <w:tc>
          <w:tcPr>
            <w:tcW w:w="2246" w:type="dxa"/>
            <w:tcBorders>
              <w:top w:val="single" w:sz="4" w:space="0" w:color="auto"/>
              <w:left w:val="single" w:sz="4" w:space="0" w:color="000000"/>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44" w:type="dxa"/>
            <w:tcBorders>
              <w:top w:val="single" w:sz="4" w:space="0" w:color="auto"/>
              <w:left w:val="single" w:sz="4" w:space="0" w:color="000000"/>
              <w:bottom w:val="single" w:sz="4" w:space="0" w:color="auto"/>
              <w:right w:val="single" w:sz="4" w:space="0" w:color="auto"/>
            </w:tcBorders>
            <w:hideMark/>
          </w:tcPr>
          <w:p w:rsidR="00275075" w:rsidRPr="00D84ED6" w:rsidRDefault="00275075" w:rsidP="003D5C0D">
            <w:pPr>
              <w:numPr>
                <w:ilvl w:val="0"/>
                <w:numId w:val="19"/>
              </w:numPr>
              <w:tabs>
                <w:tab w:val="clear" w:pos="284"/>
                <w:tab w:val="num" w:pos="247"/>
                <w:tab w:val="left" w:pos="319"/>
              </w:tabs>
              <w:suppressAutoHyphens/>
              <w:ind w:left="0" w:firstLine="0"/>
              <w:jc w:val="both"/>
              <w:rPr>
                <w:sz w:val="26"/>
                <w:szCs w:val="26"/>
                <w:lang w:eastAsia="ar-SA"/>
              </w:rPr>
            </w:pPr>
            <w:r w:rsidRPr="00D84ED6">
              <w:rPr>
                <w:sz w:val="26"/>
                <w:szCs w:val="26"/>
                <w:lang w:eastAsia="ar-SA"/>
              </w:rPr>
              <w:t>Питомники (1.17)</w:t>
            </w:r>
          </w:p>
          <w:p w:rsidR="00275075" w:rsidRPr="00D84ED6" w:rsidRDefault="00275075" w:rsidP="003D5C0D">
            <w:pPr>
              <w:numPr>
                <w:ilvl w:val="0"/>
                <w:numId w:val="19"/>
              </w:numPr>
              <w:tabs>
                <w:tab w:val="clear" w:pos="284"/>
                <w:tab w:val="num" w:pos="247"/>
                <w:tab w:val="left" w:pos="319"/>
              </w:tabs>
              <w:suppressAutoHyphens/>
              <w:ind w:left="0" w:firstLine="0"/>
              <w:jc w:val="both"/>
              <w:rPr>
                <w:sz w:val="26"/>
                <w:szCs w:val="26"/>
                <w:lang w:eastAsia="ar-SA"/>
              </w:rPr>
            </w:pPr>
            <w:r w:rsidRPr="00D84ED6">
              <w:rPr>
                <w:sz w:val="26"/>
                <w:szCs w:val="26"/>
                <w:lang w:eastAsia="ar-SA"/>
              </w:rPr>
              <w:t>Бытовое обслуживание (3.3)</w:t>
            </w:r>
          </w:p>
          <w:p w:rsidR="00275075" w:rsidRPr="00D84ED6" w:rsidRDefault="00275075" w:rsidP="003D5C0D">
            <w:pPr>
              <w:numPr>
                <w:ilvl w:val="0"/>
                <w:numId w:val="19"/>
              </w:numPr>
              <w:tabs>
                <w:tab w:val="clear" w:pos="284"/>
                <w:tab w:val="num" w:pos="247"/>
                <w:tab w:val="left" w:pos="319"/>
              </w:tabs>
              <w:suppressAutoHyphens/>
              <w:ind w:left="0" w:firstLine="0"/>
              <w:jc w:val="both"/>
              <w:rPr>
                <w:sz w:val="26"/>
                <w:szCs w:val="26"/>
                <w:lang w:eastAsia="ar-SA"/>
              </w:rPr>
            </w:pPr>
            <w:r w:rsidRPr="00D84ED6">
              <w:rPr>
                <w:sz w:val="26"/>
                <w:szCs w:val="26"/>
              </w:rPr>
              <w:t xml:space="preserve">Амбулаторное ветеринарное обслуживание </w:t>
            </w:r>
            <w:r w:rsidRPr="00D84ED6">
              <w:rPr>
                <w:sz w:val="26"/>
                <w:szCs w:val="26"/>
                <w:lang w:eastAsia="ar-SA"/>
              </w:rPr>
              <w:t>(3.10.1)</w:t>
            </w:r>
          </w:p>
          <w:p w:rsidR="00275075" w:rsidRPr="00D84ED6" w:rsidRDefault="00275075" w:rsidP="003D5C0D">
            <w:pPr>
              <w:numPr>
                <w:ilvl w:val="0"/>
                <w:numId w:val="19"/>
              </w:numPr>
              <w:tabs>
                <w:tab w:val="clear" w:pos="284"/>
                <w:tab w:val="num" w:pos="247"/>
                <w:tab w:val="left" w:pos="319"/>
              </w:tabs>
              <w:suppressAutoHyphens/>
              <w:ind w:left="0" w:firstLine="0"/>
              <w:jc w:val="both"/>
              <w:rPr>
                <w:sz w:val="26"/>
                <w:szCs w:val="26"/>
                <w:lang w:eastAsia="ar-SA"/>
              </w:rPr>
            </w:pPr>
            <w:r w:rsidRPr="00D84ED6">
              <w:rPr>
                <w:sz w:val="26"/>
                <w:szCs w:val="26"/>
              </w:rPr>
              <w:t>Магазины (4.4)</w:t>
            </w:r>
          </w:p>
          <w:p w:rsidR="00275075" w:rsidRPr="00D84ED6" w:rsidRDefault="00275075" w:rsidP="003D5C0D">
            <w:pPr>
              <w:numPr>
                <w:ilvl w:val="0"/>
                <w:numId w:val="19"/>
              </w:numPr>
              <w:tabs>
                <w:tab w:val="clear" w:pos="284"/>
                <w:tab w:val="num" w:pos="247"/>
                <w:tab w:val="left" w:pos="319"/>
              </w:tabs>
              <w:suppressAutoHyphens/>
              <w:ind w:left="0" w:firstLine="0"/>
              <w:jc w:val="both"/>
              <w:rPr>
                <w:sz w:val="26"/>
                <w:szCs w:val="26"/>
                <w:lang w:eastAsia="ar-SA"/>
              </w:rPr>
            </w:pPr>
            <w:r w:rsidRPr="00D84ED6">
              <w:rPr>
                <w:sz w:val="26"/>
                <w:szCs w:val="26"/>
                <w:lang w:eastAsia="ar-SA"/>
              </w:rPr>
              <w:t>Общественное питание (4.6)</w:t>
            </w:r>
          </w:p>
          <w:p w:rsidR="00275075" w:rsidRPr="00D84ED6" w:rsidRDefault="00275075" w:rsidP="003D5C0D">
            <w:pPr>
              <w:numPr>
                <w:ilvl w:val="0"/>
                <w:numId w:val="19"/>
              </w:numPr>
              <w:tabs>
                <w:tab w:val="left" w:pos="319"/>
              </w:tabs>
              <w:suppressAutoHyphens/>
              <w:jc w:val="both"/>
              <w:rPr>
                <w:sz w:val="26"/>
                <w:szCs w:val="26"/>
                <w:lang w:eastAsia="ar-SA"/>
              </w:rPr>
            </w:pPr>
            <w:r w:rsidRPr="00D84ED6">
              <w:rPr>
                <w:sz w:val="26"/>
                <w:szCs w:val="26"/>
                <w:lang w:eastAsia="ar-SA"/>
              </w:rPr>
              <w:t>Объекты дорожного сервиса (4.9.1)</w:t>
            </w:r>
          </w:p>
          <w:p w:rsidR="00275075" w:rsidRPr="00D84ED6" w:rsidRDefault="00275075" w:rsidP="003D5C0D">
            <w:pPr>
              <w:numPr>
                <w:ilvl w:val="0"/>
                <w:numId w:val="19"/>
              </w:numPr>
              <w:tabs>
                <w:tab w:val="clear" w:pos="284"/>
                <w:tab w:val="num" w:pos="247"/>
                <w:tab w:val="left" w:pos="319"/>
              </w:tabs>
              <w:suppressAutoHyphens/>
              <w:ind w:left="0" w:firstLine="0"/>
              <w:jc w:val="both"/>
              <w:rPr>
                <w:sz w:val="26"/>
                <w:szCs w:val="26"/>
                <w:lang w:eastAsia="ar-SA"/>
              </w:rPr>
            </w:pPr>
            <w:r w:rsidRPr="00D84ED6">
              <w:rPr>
                <w:sz w:val="26"/>
                <w:szCs w:val="26"/>
                <w:lang w:eastAsia="ar-SA"/>
              </w:rPr>
              <w:t>Связь (6.8)</w:t>
            </w:r>
          </w:p>
        </w:tc>
      </w:tr>
      <w:tr w:rsidR="00275075" w:rsidRPr="00D84ED6" w:rsidTr="006F1333">
        <w:trPr>
          <w:trHeight w:val="263"/>
        </w:trPr>
        <w:tc>
          <w:tcPr>
            <w:tcW w:w="10206" w:type="dxa"/>
            <w:gridSpan w:val="3"/>
            <w:tcBorders>
              <w:top w:val="single" w:sz="4" w:space="0" w:color="auto"/>
              <w:left w:val="single" w:sz="4" w:space="0" w:color="000000"/>
              <w:bottom w:val="single" w:sz="4" w:space="0" w:color="auto"/>
              <w:right w:val="single" w:sz="4" w:space="0" w:color="000000"/>
            </w:tcBorders>
            <w:vAlign w:val="center"/>
            <w:hideMark/>
          </w:tcPr>
          <w:p w:rsidR="00275075" w:rsidRPr="00D84ED6" w:rsidRDefault="00275075" w:rsidP="00D84ED6">
            <w:pPr>
              <w:tabs>
                <w:tab w:val="left" w:pos="1155"/>
              </w:tabs>
              <w:suppressAutoHyphens/>
              <w:jc w:val="both"/>
              <w:rPr>
                <w:sz w:val="26"/>
                <w:szCs w:val="26"/>
                <w:lang w:eastAsia="en-US"/>
              </w:rPr>
            </w:pPr>
            <w:r w:rsidRPr="00D84ED6">
              <w:rPr>
                <w:sz w:val="26"/>
                <w:szCs w:val="26"/>
                <w:lang w:eastAsia="en-US"/>
              </w:rPr>
              <w:t xml:space="preserve">Предельные параметры разрешенного строительства, реконструкции объектов </w:t>
            </w:r>
          </w:p>
          <w:p w:rsidR="00275075" w:rsidRPr="00D84ED6" w:rsidRDefault="00275075" w:rsidP="00D84ED6">
            <w:pPr>
              <w:tabs>
                <w:tab w:val="left" w:pos="1155"/>
              </w:tabs>
              <w:suppressAutoHyphens/>
              <w:jc w:val="both"/>
              <w:rPr>
                <w:sz w:val="26"/>
                <w:szCs w:val="26"/>
                <w:lang w:eastAsia="ar-SA"/>
              </w:rPr>
            </w:pPr>
            <w:r w:rsidRPr="00D84ED6">
              <w:rPr>
                <w:sz w:val="26"/>
                <w:szCs w:val="26"/>
                <w:lang w:eastAsia="en-US"/>
              </w:rPr>
              <w:t>капитального строительства:</w:t>
            </w:r>
          </w:p>
        </w:tc>
      </w:tr>
      <w:tr w:rsidR="00275075" w:rsidRPr="00D84ED6" w:rsidTr="006F1333">
        <w:trPr>
          <w:trHeight w:val="70"/>
        </w:trPr>
        <w:tc>
          <w:tcPr>
            <w:tcW w:w="516"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p w:rsidR="00275075" w:rsidRPr="00D84ED6" w:rsidRDefault="00275075" w:rsidP="00D84ED6">
            <w:pPr>
              <w:tabs>
                <w:tab w:val="left" w:pos="1155"/>
              </w:tabs>
              <w:suppressAutoHyphens/>
              <w:jc w:val="both"/>
              <w:rPr>
                <w:sz w:val="26"/>
                <w:szCs w:val="26"/>
                <w:lang w:eastAsia="ar-SA"/>
              </w:rPr>
            </w:pPr>
          </w:p>
        </w:tc>
        <w:tc>
          <w:tcPr>
            <w:tcW w:w="2246"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Архитектурно-строительные требования</w:t>
            </w:r>
          </w:p>
        </w:tc>
        <w:tc>
          <w:tcPr>
            <w:tcW w:w="7444"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e"/>
              <w:tabs>
                <w:tab w:val="left" w:pos="341"/>
              </w:tabs>
              <w:autoSpaceDE w:val="0"/>
              <w:autoSpaceDN w:val="0"/>
              <w:adjustRightInd w:val="0"/>
              <w:ind w:left="0"/>
              <w:contextualSpacing w:val="0"/>
              <w:jc w:val="both"/>
              <w:rPr>
                <w:sz w:val="26"/>
                <w:szCs w:val="26"/>
              </w:rPr>
            </w:pPr>
            <w:r w:rsidRPr="00D84ED6">
              <w:rPr>
                <w:sz w:val="26"/>
                <w:szCs w:val="26"/>
              </w:rPr>
              <w:t>1. Предельные (минимальные и (или) максимальные) размеры земельных участков не установлены.</w:t>
            </w:r>
          </w:p>
          <w:p w:rsidR="00275075" w:rsidRPr="00D84ED6" w:rsidRDefault="00275075" w:rsidP="00D84ED6">
            <w:pPr>
              <w:pStyle w:val="ae"/>
              <w:tabs>
                <w:tab w:val="left" w:pos="341"/>
              </w:tabs>
              <w:autoSpaceDE w:val="0"/>
              <w:autoSpaceDN w:val="0"/>
              <w:adjustRightInd w:val="0"/>
              <w:ind w:left="0"/>
              <w:contextualSpacing w:val="0"/>
              <w:jc w:val="both"/>
              <w:rPr>
                <w:sz w:val="26"/>
                <w:szCs w:val="26"/>
              </w:rPr>
            </w:pPr>
            <w:r w:rsidRPr="00D84ED6">
              <w:rPr>
                <w:sz w:val="26"/>
                <w:szCs w:val="26"/>
              </w:rPr>
              <w:t>2. Минимальные отступы от границ земельных участков не подлежат установлению.</w:t>
            </w:r>
          </w:p>
          <w:p w:rsidR="00275075" w:rsidRPr="00D84ED6" w:rsidRDefault="00275075" w:rsidP="00D84ED6">
            <w:pPr>
              <w:pStyle w:val="ae"/>
              <w:tabs>
                <w:tab w:val="left" w:pos="341"/>
              </w:tabs>
              <w:autoSpaceDE w:val="0"/>
              <w:autoSpaceDN w:val="0"/>
              <w:adjustRightInd w:val="0"/>
              <w:ind w:left="0"/>
              <w:contextualSpacing w:val="0"/>
              <w:jc w:val="both"/>
              <w:rPr>
                <w:sz w:val="26"/>
                <w:szCs w:val="26"/>
              </w:rPr>
            </w:pPr>
            <w:r w:rsidRPr="00D84ED6">
              <w:rPr>
                <w:sz w:val="26"/>
                <w:szCs w:val="26"/>
              </w:rPr>
              <w:t>3. Предельное количество этажей – не подлежит установлению.</w:t>
            </w:r>
          </w:p>
          <w:p w:rsidR="00275075" w:rsidRPr="00D84ED6" w:rsidRDefault="00275075" w:rsidP="00D84ED6">
            <w:pPr>
              <w:pStyle w:val="ae"/>
              <w:tabs>
                <w:tab w:val="left" w:pos="341"/>
              </w:tabs>
              <w:autoSpaceDE w:val="0"/>
              <w:autoSpaceDN w:val="0"/>
              <w:adjustRightInd w:val="0"/>
              <w:ind w:left="0"/>
              <w:contextualSpacing w:val="0"/>
              <w:jc w:val="both"/>
              <w:rPr>
                <w:sz w:val="26"/>
                <w:szCs w:val="26"/>
              </w:rPr>
            </w:pPr>
            <w:r w:rsidRPr="00D84ED6">
              <w:rPr>
                <w:sz w:val="26"/>
                <w:szCs w:val="26"/>
              </w:rPr>
              <w:t>4. Максимальный процент застройки в границах земельного участка – не подлежит установлению.</w:t>
            </w:r>
          </w:p>
        </w:tc>
      </w:tr>
      <w:tr w:rsidR="00275075" w:rsidRPr="00D84ED6" w:rsidTr="006F133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274"/>
        </w:trPr>
        <w:tc>
          <w:tcPr>
            <w:tcW w:w="516" w:type="dxa"/>
            <w:tcBorders>
              <w:top w:val="single" w:sz="4" w:space="0" w:color="auto"/>
              <w:left w:val="single" w:sz="4" w:space="0" w:color="000000"/>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6"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p w:rsidR="00275075" w:rsidRPr="00D84ED6" w:rsidRDefault="00275075" w:rsidP="00D84ED6">
            <w:pPr>
              <w:tabs>
                <w:tab w:val="left" w:pos="1155"/>
              </w:tabs>
              <w:suppressAutoHyphens/>
              <w:jc w:val="both"/>
              <w:rPr>
                <w:sz w:val="26"/>
                <w:szCs w:val="26"/>
                <w:lang w:eastAsia="ar-SA"/>
              </w:rPr>
            </w:pPr>
          </w:p>
        </w:tc>
        <w:tc>
          <w:tcPr>
            <w:tcW w:w="7444" w:type="dxa"/>
            <w:tcBorders>
              <w:top w:val="single" w:sz="4" w:space="0" w:color="auto"/>
              <w:left w:val="single" w:sz="4" w:space="0" w:color="000000"/>
              <w:bottom w:val="single" w:sz="4" w:space="0" w:color="auto"/>
              <w:right w:val="single" w:sz="4" w:space="0" w:color="000000"/>
            </w:tcBorders>
            <w:hideMark/>
          </w:tcPr>
          <w:p w:rsidR="00275075" w:rsidRPr="00D84ED6" w:rsidRDefault="00275075" w:rsidP="003D5C0D">
            <w:pPr>
              <w:numPr>
                <w:ilvl w:val="0"/>
                <w:numId w:val="26"/>
              </w:numPr>
              <w:tabs>
                <w:tab w:val="clear" w:pos="397"/>
                <w:tab w:val="num" w:pos="173"/>
              </w:tabs>
              <w:suppressAutoHyphens/>
              <w:snapToGrid w:val="0"/>
              <w:ind w:left="0" w:firstLine="0"/>
              <w:jc w:val="both"/>
              <w:rPr>
                <w:sz w:val="26"/>
                <w:szCs w:val="26"/>
                <w:lang w:eastAsia="ar-SA"/>
              </w:rPr>
            </w:pPr>
            <w:r w:rsidRPr="00D84ED6">
              <w:rPr>
                <w:sz w:val="26"/>
                <w:szCs w:val="26"/>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275075" w:rsidRPr="00D84ED6" w:rsidRDefault="00275075" w:rsidP="003D5C0D">
            <w:pPr>
              <w:pStyle w:val="ae"/>
              <w:widowControl w:val="0"/>
              <w:numPr>
                <w:ilvl w:val="0"/>
                <w:numId w:val="26"/>
              </w:numPr>
              <w:tabs>
                <w:tab w:val="clear" w:pos="397"/>
                <w:tab w:val="num" w:pos="173"/>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Уровень озеленённости территории промышленной площадки 10-15%, при этом следует размещать деревья не ближе 5м от зданий и сооружений, кустарники - не ближе 1,5 м от зданий и сооружений.  Не следует применять хвойные и другие легковоспламеняющиеся деревья и кустарники.</w:t>
            </w:r>
          </w:p>
          <w:p w:rsidR="00275075" w:rsidRPr="00D84ED6" w:rsidRDefault="00275075" w:rsidP="003D5C0D">
            <w:pPr>
              <w:numPr>
                <w:ilvl w:val="0"/>
                <w:numId w:val="26"/>
              </w:numPr>
              <w:tabs>
                <w:tab w:val="left" w:pos="247"/>
                <w:tab w:val="left" w:pos="1155"/>
              </w:tabs>
              <w:suppressAutoHyphens/>
              <w:ind w:left="0" w:firstLine="0"/>
              <w:jc w:val="both"/>
              <w:rPr>
                <w:sz w:val="26"/>
                <w:szCs w:val="26"/>
                <w:lang w:eastAsia="ar-SA"/>
              </w:rPr>
            </w:pPr>
            <w:r w:rsidRPr="00D84ED6">
              <w:rPr>
                <w:sz w:val="26"/>
                <w:szCs w:val="26"/>
                <w:lang w:eastAsia="ar-SA"/>
              </w:rPr>
              <w:t>С целью снижения вредного влияния на среду предусмотреть на промышленных 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275075" w:rsidRPr="00D84ED6" w:rsidRDefault="00275075" w:rsidP="003D5C0D">
            <w:pPr>
              <w:numPr>
                <w:ilvl w:val="0"/>
                <w:numId w:val="26"/>
              </w:numPr>
              <w:tabs>
                <w:tab w:val="left" w:pos="247"/>
                <w:tab w:val="left" w:pos="1155"/>
              </w:tabs>
              <w:suppressAutoHyphens/>
              <w:ind w:left="0" w:firstLine="0"/>
              <w:jc w:val="both"/>
              <w:rPr>
                <w:sz w:val="26"/>
                <w:szCs w:val="26"/>
                <w:lang w:eastAsia="ar-SA"/>
              </w:rPr>
            </w:pPr>
            <w:r w:rsidRPr="00D84ED6">
              <w:rPr>
                <w:sz w:val="26"/>
                <w:szCs w:val="26"/>
                <w:lang w:eastAsia="ar-SA"/>
              </w:rPr>
              <w:t>Все загрязненные воды поверхностного стока с территории промышленной площадки направляются на локальные очистные сооружения перед каждым выпуском.</w:t>
            </w:r>
          </w:p>
          <w:p w:rsidR="00275075" w:rsidRPr="00D84ED6" w:rsidRDefault="00275075" w:rsidP="003D5C0D">
            <w:pPr>
              <w:numPr>
                <w:ilvl w:val="0"/>
                <w:numId w:val="26"/>
              </w:numPr>
              <w:tabs>
                <w:tab w:val="left" w:pos="247"/>
                <w:tab w:val="left" w:pos="1155"/>
              </w:tabs>
              <w:suppressAutoHyphens/>
              <w:ind w:left="0" w:firstLine="0"/>
              <w:jc w:val="both"/>
              <w:rPr>
                <w:sz w:val="26"/>
                <w:szCs w:val="26"/>
                <w:lang w:eastAsia="ar-SA"/>
              </w:rPr>
            </w:pPr>
            <w:r w:rsidRPr="00D84ED6">
              <w:rPr>
                <w:sz w:val="26"/>
                <w:szCs w:val="26"/>
                <w:lang w:eastAsia="ar-SA"/>
              </w:rPr>
              <w:t>Все изменения, связанные с процессом основного производства, включая: изменения характера производства, сдачу и аренду помещений должны согласовываться с Управлением Роспотребнадзора по Саратовской области, Министерством природных ресурсов и экологии Саратовской области  и органами  в сфере архитектуры и градостроительства.</w:t>
            </w:r>
          </w:p>
        </w:tc>
      </w:tr>
    </w:tbl>
    <w:p w:rsidR="00275075" w:rsidRPr="00D84ED6" w:rsidRDefault="00275075" w:rsidP="00D84ED6">
      <w:pPr>
        <w:ind w:firstLine="709"/>
        <w:jc w:val="both"/>
        <w:rPr>
          <w:b/>
          <w:sz w:val="26"/>
          <w:szCs w:val="26"/>
        </w:rPr>
      </w:pPr>
    </w:p>
    <w:p w:rsidR="00275075" w:rsidRPr="00D84ED6" w:rsidRDefault="00275075" w:rsidP="00D84ED6">
      <w:pPr>
        <w:tabs>
          <w:tab w:val="left" w:pos="1134"/>
        </w:tabs>
        <w:suppressAutoHyphens/>
        <w:ind w:firstLine="709"/>
        <w:jc w:val="both"/>
        <w:rPr>
          <w:b/>
          <w:bCs/>
          <w:sz w:val="26"/>
          <w:szCs w:val="26"/>
          <w:lang w:eastAsia="ar-SA"/>
        </w:rPr>
      </w:pPr>
      <w:r w:rsidRPr="00D84ED6">
        <w:rPr>
          <w:b/>
          <w:bCs/>
          <w:sz w:val="26"/>
          <w:szCs w:val="26"/>
          <w:lang w:eastAsia="ar-SA"/>
        </w:rPr>
        <w:t xml:space="preserve">П3 – </w:t>
      </w:r>
      <w:r w:rsidRPr="00D84ED6">
        <w:rPr>
          <w:b/>
          <w:sz w:val="26"/>
          <w:szCs w:val="26"/>
          <w:lang w:eastAsia="ar-SA"/>
        </w:rPr>
        <w:t>Коммунально-складская зона</w:t>
      </w:r>
    </w:p>
    <w:tbl>
      <w:tblPr>
        <w:tblW w:w="10206" w:type="dxa"/>
        <w:tblInd w:w="108" w:type="dxa"/>
        <w:tblLook w:val="00A0"/>
      </w:tblPr>
      <w:tblGrid>
        <w:gridCol w:w="484"/>
        <w:gridCol w:w="2247"/>
        <w:gridCol w:w="7475"/>
      </w:tblGrid>
      <w:tr w:rsidR="00275075" w:rsidRPr="00D84ED6" w:rsidTr="006F1333">
        <w:tc>
          <w:tcPr>
            <w:tcW w:w="484" w:type="dxa"/>
            <w:tcBorders>
              <w:top w:val="single" w:sz="4" w:space="0" w:color="000000"/>
              <w:left w:val="single" w:sz="4" w:space="0" w:color="000000"/>
              <w:bottom w:val="single" w:sz="4" w:space="0" w:color="000000"/>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Borders>
              <w:top w:val="single" w:sz="4" w:space="0" w:color="000000"/>
              <w:left w:val="single" w:sz="4" w:space="0" w:color="000000"/>
              <w:bottom w:val="single" w:sz="4" w:space="0" w:color="000000"/>
              <w:right w:val="nil"/>
            </w:tcBorders>
            <w:hideMark/>
          </w:tcPr>
          <w:p w:rsidR="00275075" w:rsidRPr="00D84ED6" w:rsidRDefault="00275075" w:rsidP="00D84ED6">
            <w:pPr>
              <w:jc w:val="both"/>
              <w:rPr>
                <w:sz w:val="26"/>
                <w:szCs w:val="26"/>
                <w:lang w:val="en-US" w:eastAsia="en-US"/>
              </w:rPr>
            </w:pPr>
            <w:r w:rsidRPr="00D84ED6">
              <w:rPr>
                <w:sz w:val="26"/>
                <w:szCs w:val="26"/>
                <w:lang w:val="en-US" w:eastAsia="en-US"/>
              </w:rPr>
              <w:t>Тип регламента</w:t>
            </w:r>
          </w:p>
        </w:tc>
        <w:tc>
          <w:tcPr>
            <w:tcW w:w="7475" w:type="dxa"/>
            <w:tcBorders>
              <w:top w:val="single" w:sz="4" w:space="0" w:color="000000"/>
              <w:left w:val="single" w:sz="4" w:space="0" w:color="000000"/>
              <w:bottom w:val="single" w:sz="4" w:space="0" w:color="000000"/>
              <w:right w:val="single" w:sz="4" w:space="0" w:color="000000"/>
            </w:tcBorders>
            <w:hideMark/>
          </w:tcPr>
          <w:p w:rsidR="00275075" w:rsidRPr="00D84ED6" w:rsidRDefault="00275075" w:rsidP="00D84ED6">
            <w:pPr>
              <w:jc w:val="both"/>
              <w:rPr>
                <w:sz w:val="26"/>
                <w:szCs w:val="26"/>
                <w:lang w:val="en-US" w:eastAsia="en-US"/>
              </w:rPr>
            </w:pPr>
            <w:r w:rsidRPr="00D84ED6">
              <w:rPr>
                <w:sz w:val="26"/>
                <w:szCs w:val="26"/>
                <w:lang w:val="en-US" w:eastAsia="en-US"/>
              </w:rPr>
              <w:t>Содержание регламента</w:t>
            </w:r>
          </w:p>
        </w:tc>
      </w:tr>
      <w:tr w:rsidR="00275075" w:rsidRPr="00D84ED6" w:rsidTr="006F1333">
        <w:trPr>
          <w:trHeight w:val="275"/>
        </w:trPr>
        <w:tc>
          <w:tcPr>
            <w:tcW w:w="10206" w:type="dxa"/>
            <w:gridSpan w:val="3"/>
            <w:tcBorders>
              <w:top w:val="single" w:sz="4" w:space="0" w:color="000000"/>
              <w:left w:val="single" w:sz="4" w:space="0" w:color="000000"/>
              <w:bottom w:val="single" w:sz="4" w:space="0" w:color="auto"/>
              <w:right w:val="single" w:sz="4" w:space="0" w:color="000000"/>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584"/>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1.</w:t>
            </w:r>
          </w:p>
        </w:tc>
        <w:tc>
          <w:tcPr>
            <w:tcW w:w="2247"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hideMark/>
          </w:tcPr>
          <w:p w:rsidR="00275075" w:rsidRPr="00D84ED6" w:rsidRDefault="00275075" w:rsidP="003D5C0D">
            <w:pPr>
              <w:numPr>
                <w:ilvl w:val="0"/>
                <w:numId w:val="26"/>
              </w:numPr>
              <w:tabs>
                <w:tab w:val="clear" w:pos="397"/>
                <w:tab w:val="num" w:pos="280"/>
              </w:tabs>
              <w:ind w:left="280"/>
              <w:jc w:val="both"/>
              <w:rPr>
                <w:sz w:val="26"/>
                <w:szCs w:val="26"/>
              </w:rPr>
            </w:pPr>
            <w:r w:rsidRPr="00D84ED6">
              <w:rPr>
                <w:sz w:val="26"/>
                <w:szCs w:val="26"/>
              </w:rPr>
              <w:t>Хранение автотранспорта (2.7.1)</w:t>
            </w:r>
          </w:p>
          <w:p w:rsidR="00275075" w:rsidRPr="00D84ED6" w:rsidRDefault="00275075" w:rsidP="003D5C0D">
            <w:pPr>
              <w:pStyle w:val="ae"/>
              <w:widowControl w:val="0"/>
              <w:numPr>
                <w:ilvl w:val="0"/>
                <w:numId w:val="24"/>
              </w:numPr>
              <w:tabs>
                <w:tab w:val="clear" w:pos="397"/>
                <w:tab w:val="left" w:pos="280"/>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24"/>
              </w:numPr>
              <w:tabs>
                <w:tab w:val="left" w:pos="280"/>
              </w:tabs>
              <w:suppressAutoHyphens/>
              <w:snapToGrid w:val="0"/>
              <w:ind w:left="0" w:firstLine="0"/>
              <w:jc w:val="both"/>
              <w:rPr>
                <w:sz w:val="26"/>
                <w:szCs w:val="26"/>
                <w:lang w:eastAsia="ar-SA"/>
              </w:rPr>
            </w:pPr>
            <w:r w:rsidRPr="00D84ED6">
              <w:rPr>
                <w:sz w:val="26"/>
                <w:szCs w:val="26"/>
                <w:lang w:val="en-US" w:eastAsia="en-US"/>
              </w:rPr>
              <w:t>Деловое управление</w:t>
            </w:r>
            <w:r w:rsidRPr="00D84ED6">
              <w:rPr>
                <w:sz w:val="26"/>
                <w:szCs w:val="26"/>
                <w:lang w:val="en-US" w:eastAsia="ar-SA"/>
              </w:rPr>
              <w:t xml:space="preserve"> (4.1)</w:t>
            </w:r>
          </w:p>
          <w:p w:rsidR="00275075" w:rsidRPr="00D84ED6" w:rsidRDefault="00275075" w:rsidP="003D5C0D">
            <w:pPr>
              <w:numPr>
                <w:ilvl w:val="0"/>
                <w:numId w:val="24"/>
              </w:numPr>
              <w:tabs>
                <w:tab w:val="left" w:pos="280"/>
              </w:tabs>
              <w:suppressAutoHyphens/>
              <w:snapToGrid w:val="0"/>
              <w:ind w:left="0" w:firstLine="0"/>
              <w:jc w:val="both"/>
              <w:rPr>
                <w:sz w:val="26"/>
                <w:szCs w:val="26"/>
                <w:lang w:eastAsia="ar-SA"/>
              </w:rPr>
            </w:pPr>
            <w:r w:rsidRPr="00D84ED6">
              <w:rPr>
                <w:sz w:val="26"/>
                <w:szCs w:val="26"/>
                <w:lang w:eastAsia="ar-SA"/>
              </w:rPr>
              <w:t>Служебные гаражи (4.9)</w:t>
            </w:r>
          </w:p>
          <w:p w:rsidR="00275075" w:rsidRPr="00D84ED6" w:rsidRDefault="00275075" w:rsidP="003D5C0D">
            <w:pPr>
              <w:numPr>
                <w:ilvl w:val="0"/>
                <w:numId w:val="24"/>
              </w:numPr>
              <w:tabs>
                <w:tab w:val="left" w:pos="280"/>
                <w:tab w:val="left" w:pos="360"/>
              </w:tabs>
              <w:suppressAutoHyphens/>
              <w:snapToGrid w:val="0"/>
              <w:ind w:left="0" w:firstLine="0"/>
              <w:jc w:val="both"/>
              <w:rPr>
                <w:sz w:val="26"/>
                <w:szCs w:val="26"/>
                <w:lang w:eastAsia="ar-SA"/>
              </w:rPr>
            </w:pPr>
            <w:r w:rsidRPr="00D84ED6">
              <w:rPr>
                <w:sz w:val="26"/>
                <w:szCs w:val="26"/>
                <w:lang w:eastAsia="ar-SA"/>
              </w:rPr>
              <w:t>Объекты дорожного сервиса (4.9.1)</w:t>
            </w:r>
          </w:p>
          <w:p w:rsidR="00275075" w:rsidRPr="00D84ED6" w:rsidRDefault="00275075" w:rsidP="003D5C0D">
            <w:pPr>
              <w:numPr>
                <w:ilvl w:val="0"/>
                <w:numId w:val="24"/>
              </w:numPr>
              <w:tabs>
                <w:tab w:val="left" w:pos="280"/>
              </w:tabs>
              <w:suppressAutoHyphens/>
              <w:snapToGrid w:val="0"/>
              <w:ind w:left="0" w:firstLine="0"/>
              <w:jc w:val="both"/>
              <w:rPr>
                <w:sz w:val="26"/>
                <w:szCs w:val="26"/>
                <w:lang w:eastAsia="ar-SA"/>
              </w:rPr>
            </w:pPr>
            <w:r w:rsidRPr="00D84ED6">
              <w:rPr>
                <w:sz w:val="26"/>
                <w:szCs w:val="26"/>
                <w:lang w:eastAsia="ar-SA"/>
              </w:rPr>
              <w:t>Склад (6.9)</w:t>
            </w:r>
          </w:p>
          <w:p w:rsidR="00275075" w:rsidRPr="00D84ED6" w:rsidRDefault="00275075" w:rsidP="003D5C0D">
            <w:pPr>
              <w:numPr>
                <w:ilvl w:val="0"/>
                <w:numId w:val="24"/>
              </w:numPr>
              <w:tabs>
                <w:tab w:val="left" w:pos="280"/>
              </w:tabs>
              <w:suppressAutoHyphens/>
              <w:snapToGrid w:val="0"/>
              <w:ind w:left="0" w:firstLine="0"/>
              <w:jc w:val="both"/>
              <w:rPr>
                <w:sz w:val="26"/>
                <w:szCs w:val="26"/>
                <w:lang w:eastAsia="ar-SA"/>
              </w:rPr>
            </w:pPr>
            <w:r w:rsidRPr="00D84ED6">
              <w:rPr>
                <w:sz w:val="26"/>
                <w:szCs w:val="26"/>
                <w:lang w:eastAsia="ar-SA"/>
              </w:rPr>
              <w:t>Складские площадки (6.9.1)</w:t>
            </w:r>
          </w:p>
          <w:p w:rsidR="00275075" w:rsidRPr="00D84ED6" w:rsidRDefault="00275075" w:rsidP="003D5C0D">
            <w:pPr>
              <w:numPr>
                <w:ilvl w:val="0"/>
                <w:numId w:val="24"/>
              </w:numPr>
              <w:tabs>
                <w:tab w:val="left" w:pos="280"/>
                <w:tab w:val="left" w:pos="360"/>
              </w:tabs>
              <w:suppressAutoHyphens/>
              <w:snapToGrid w:val="0"/>
              <w:ind w:left="0" w:firstLine="0"/>
              <w:jc w:val="both"/>
              <w:rPr>
                <w:sz w:val="26"/>
                <w:szCs w:val="26"/>
                <w:lang w:eastAsia="ar-SA"/>
              </w:rPr>
            </w:pPr>
            <w:r w:rsidRPr="00D84ED6">
              <w:rPr>
                <w:sz w:val="26"/>
                <w:szCs w:val="26"/>
                <w:lang w:val="en-US" w:eastAsia="en-US"/>
              </w:rPr>
              <w:t>Обеспечение внутреннего правопорядка</w:t>
            </w:r>
            <w:r w:rsidRPr="00D84ED6">
              <w:rPr>
                <w:sz w:val="26"/>
                <w:szCs w:val="26"/>
                <w:lang w:val="en-US" w:eastAsia="ar-SA"/>
              </w:rPr>
              <w:t xml:space="preserve"> (8.3)</w:t>
            </w:r>
          </w:p>
        </w:tc>
      </w:tr>
      <w:tr w:rsidR="00275075" w:rsidRPr="00D84ED6" w:rsidTr="006F1333">
        <w:trPr>
          <w:trHeight w:val="273"/>
        </w:trPr>
        <w:tc>
          <w:tcPr>
            <w:tcW w:w="484"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7" w:type="dxa"/>
            <w:tcBorders>
              <w:top w:val="single" w:sz="4" w:space="0" w:color="auto"/>
              <w:left w:val="single" w:sz="4" w:space="0" w:color="000000"/>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Borders>
              <w:top w:val="single" w:sz="4" w:space="0" w:color="auto"/>
              <w:left w:val="single" w:sz="4" w:space="0" w:color="000000"/>
              <w:bottom w:val="single" w:sz="4" w:space="0" w:color="auto"/>
              <w:right w:val="single" w:sz="4" w:space="0" w:color="000000"/>
            </w:tcBorders>
            <w:hideMark/>
          </w:tcPr>
          <w:p w:rsidR="00275075" w:rsidRPr="00D84ED6" w:rsidRDefault="00275075" w:rsidP="003D5C0D">
            <w:pPr>
              <w:numPr>
                <w:ilvl w:val="0"/>
                <w:numId w:val="25"/>
              </w:numPr>
              <w:tabs>
                <w:tab w:val="left" w:pos="280"/>
                <w:tab w:val="left" w:pos="319"/>
              </w:tabs>
              <w:suppressAutoHyphen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302"/>
        </w:trPr>
        <w:tc>
          <w:tcPr>
            <w:tcW w:w="484" w:type="dxa"/>
            <w:tcBorders>
              <w:top w:val="single" w:sz="4" w:space="0" w:color="auto"/>
              <w:left w:val="single" w:sz="4" w:space="0" w:color="auto"/>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Borders>
              <w:top w:val="single" w:sz="4" w:space="0" w:color="auto"/>
              <w:left w:val="single" w:sz="4" w:space="0" w:color="000000"/>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Borders>
              <w:top w:val="single" w:sz="4" w:space="0" w:color="auto"/>
              <w:left w:val="single" w:sz="4" w:space="0" w:color="000000"/>
              <w:bottom w:val="single" w:sz="4" w:space="0" w:color="auto"/>
              <w:right w:val="single" w:sz="4" w:space="0" w:color="auto"/>
            </w:tcBorders>
            <w:hideMark/>
          </w:tcPr>
          <w:p w:rsidR="00275075" w:rsidRPr="00D84ED6" w:rsidRDefault="00275075" w:rsidP="003D5C0D">
            <w:pPr>
              <w:numPr>
                <w:ilvl w:val="0"/>
                <w:numId w:val="19"/>
              </w:numPr>
              <w:tabs>
                <w:tab w:val="clear" w:pos="284"/>
                <w:tab w:val="num" w:pos="247"/>
                <w:tab w:val="left" w:pos="280"/>
              </w:tabs>
              <w:suppressAutoHyphens/>
              <w:ind w:left="0" w:firstLine="0"/>
              <w:jc w:val="both"/>
              <w:rPr>
                <w:sz w:val="26"/>
                <w:szCs w:val="26"/>
                <w:lang w:eastAsia="ar-SA"/>
              </w:rPr>
            </w:pPr>
            <w:r w:rsidRPr="00D84ED6">
              <w:rPr>
                <w:sz w:val="26"/>
                <w:szCs w:val="26"/>
                <w:lang w:eastAsia="ar-SA"/>
              </w:rPr>
              <w:t>Связь (6.8)</w:t>
            </w:r>
          </w:p>
        </w:tc>
      </w:tr>
      <w:tr w:rsidR="00275075" w:rsidRPr="00D84ED6" w:rsidTr="006F1333">
        <w:trPr>
          <w:trHeight w:val="503"/>
        </w:trPr>
        <w:tc>
          <w:tcPr>
            <w:tcW w:w="10206" w:type="dxa"/>
            <w:gridSpan w:val="3"/>
            <w:tcBorders>
              <w:top w:val="single" w:sz="4" w:space="0" w:color="auto"/>
              <w:left w:val="single" w:sz="4" w:space="0" w:color="000000"/>
              <w:bottom w:val="single" w:sz="4" w:space="0" w:color="auto"/>
              <w:right w:val="single" w:sz="4" w:space="0" w:color="000000"/>
            </w:tcBorders>
            <w:vAlign w:val="center"/>
            <w:hideMark/>
          </w:tcPr>
          <w:p w:rsidR="00275075" w:rsidRPr="00D84ED6" w:rsidRDefault="00275075" w:rsidP="00D84ED6">
            <w:pPr>
              <w:tabs>
                <w:tab w:val="left" w:pos="1155"/>
              </w:tabs>
              <w:suppressAutoHyphens/>
              <w:jc w:val="both"/>
              <w:rPr>
                <w:sz w:val="26"/>
                <w:szCs w:val="26"/>
                <w:lang w:eastAsia="en-US"/>
              </w:rPr>
            </w:pPr>
            <w:r w:rsidRPr="00D84ED6">
              <w:rPr>
                <w:sz w:val="26"/>
                <w:szCs w:val="26"/>
                <w:lang w:eastAsia="en-US"/>
              </w:rPr>
              <w:t xml:space="preserve">Предельные параметры разрешенного строительства, реконструкции объектов </w:t>
            </w:r>
          </w:p>
          <w:p w:rsidR="00275075" w:rsidRPr="00D84ED6" w:rsidRDefault="00275075" w:rsidP="00D84ED6">
            <w:pPr>
              <w:tabs>
                <w:tab w:val="left" w:pos="1155"/>
              </w:tabs>
              <w:suppressAutoHyphens/>
              <w:jc w:val="both"/>
              <w:rPr>
                <w:sz w:val="26"/>
                <w:szCs w:val="26"/>
                <w:lang w:eastAsia="ar-SA"/>
              </w:rPr>
            </w:pPr>
            <w:r w:rsidRPr="00D84ED6">
              <w:rPr>
                <w:sz w:val="26"/>
                <w:szCs w:val="26"/>
                <w:lang w:eastAsia="en-US"/>
              </w:rPr>
              <w:t>капитального строительства:</w:t>
            </w:r>
          </w:p>
        </w:tc>
      </w:tr>
      <w:tr w:rsidR="00275075" w:rsidRPr="00D84ED6" w:rsidTr="006F1333">
        <w:trPr>
          <w:trHeight w:val="70"/>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p w:rsidR="00275075" w:rsidRPr="00D84ED6" w:rsidRDefault="00275075" w:rsidP="00D84ED6">
            <w:pPr>
              <w:tabs>
                <w:tab w:val="left" w:pos="1155"/>
              </w:tabs>
              <w:suppressAutoHyphens/>
              <w:jc w:val="both"/>
              <w:rPr>
                <w:sz w:val="26"/>
                <w:szCs w:val="26"/>
                <w:lang w:eastAsia="ar-SA"/>
              </w:rPr>
            </w:pPr>
          </w:p>
        </w:tc>
        <w:tc>
          <w:tcPr>
            <w:tcW w:w="2247"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Архитектурно-строительные требования</w:t>
            </w:r>
          </w:p>
        </w:tc>
        <w:tc>
          <w:tcPr>
            <w:tcW w:w="7475" w:type="dxa"/>
            <w:tcBorders>
              <w:top w:val="single" w:sz="4" w:space="0" w:color="auto"/>
              <w:left w:val="single" w:sz="4" w:space="0" w:color="auto"/>
              <w:bottom w:val="single" w:sz="4" w:space="0" w:color="auto"/>
              <w:right w:val="single" w:sz="4" w:space="0" w:color="auto"/>
            </w:tcBorders>
            <w:hideMark/>
          </w:tcPr>
          <w:p w:rsidR="00275075" w:rsidRPr="00D84ED6" w:rsidRDefault="00275075" w:rsidP="003D5C0D">
            <w:pPr>
              <w:pStyle w:val="ae"/>
              <w:numPr>
                <w:ilvl w:val="0"/>
                <w:numId w:val="27"/>
              </w:numPr>
              <w:tabs>
                <w:tab w:val="left" w:pos="280"/>
              </w:tabs>
              <w:autoSpaceDE w:val="0"/>
              <w:autoSpaceDN w:val="0"/>
              <w:adjustRightInd w:val="0"/>
              <w:ind w:left="0" w:firstLine="0"/>
              <w:contextualSpacing w:val="0"/>
              <w:jc w:val="both"/>
              <w:rPr>
                <w:sz w:val="26"/>
                <w:szCs w:val="26"/>
              </w:rPr>
            </w:pPr>
            <w:r w:rsidRPr="00D84ED6">
              <w:rPr>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ae"/>
              <w:numPr>
                <w:ilvl w:val="0"/>
                <w:numId w:val="27"/>
              </w:numPr>
              <w:tabs>
                <w:tab w:val="left" w:pos="280"/>
              </w:tabs>
              <w:autoSpaceDE w:val="0"/>
              <w:autoSpaceDN w:val="0"/>
              <w:adjustRightInd w:val="0"/>
              <w:ind w:left="0" w:firstLine="0"/>
              <w:contextualSpacing w:val="0"/>
              <w:jc w:val="both"/>
              <w:rPr>
                <w:sz w:val="26"/>
                <w:szCs w:val="26"/>
              </w:rPr>
            </w:pPr>
            <w:r w:rsidRPr="00D84ED6">
              <w:rPr>
                <w:sz w:val="26"/>
                <w:szCs w:val="26"/>
              </w:rPr>
              <w:t>Минимальные отступы от границ земельных участков не подлежат установлению.</w:t>
            </w:r>
          </w:p>
          <w:p w:rsidR="00275075" w:rsidRPr="00D84ED6" w:rsidRDefault="00275075" w:rsidP="003D5C0D">
            <w:pPr>
              <w:pStyle w:val="ae"/>
              <w:numPr>
                <w:ilvl w:val="0"/>
                <w:numId w:val="27"/>
              </w:numPr>
              <w:tabs>
                <w:tab w:val="left" w:pos="280"/>
              </w:tabs>
              <w:autoSpaceDE w:val="0"/>
              <w:autoSpaceDN w:val="0"/>
              <w:adjustRightInd w:val="0"/>
              <w:ind w:left="0" w:firstLine="0"/>
              <w:contextualSpacing w:val="0"/>
              <w:jc w:val="both"/>
              <w:rPr>
                <w:sz w:val="26"/>
                <w:szCs w:val="26"/>
              </w:rPr>
            </w:pPr>
            <w:r w:rsidRPr="00D84ED6">
              <w:rPr>
                <w:sz w:val="26"/>
                <w:szCs w:val="26"/>
              </w:rPr>
              <w:t>Предельное количество этажей – не подлежит установлению.</w:t>
            </w:r>
          </w:p>
          <w:p w:rsidR="00275075" w:rsidRPr="00D84ED6" w:rsidRDefault="00275075" w:rsidP="003D5C0D">
            <w:pPr>
              <w:pStyle w:val="ae"/>
              <w:numPr>
                <w:ilvl w:val="0"/>
                <w:numId w:val="27"/>
              </w:numPr>
              <w:tabs>
                <w:tab w:val="left" w:pos="280"/>
              </w:tabs>
              <w:autoSpaceDE w:val="0"/>
              <w:autoSpaceDN w:val="0"/>
              <w:adjustRightInd w:val="0"/>
              <w:ind w:left="0" w:firstLine="0"/>
              <w:contextualSpacing w:val="0"/>
              <w:jc w:val="both"/>
              <w:rPr>
                <w:sz w:val="26"/>
                <w:szCs w:val="26"/>
              </w:rPr>
            </w:pPr>
            <w:r w:rsidRPr="00D84ED6">
              <w:rPr>
                <w:sz w:val="26"/>
                <w:szCs w:val="26"/>
              </w:rPr>
              <w:t>Максимальный процент застройки в границах земельного участка – не подлежит установлению.</w:t>
            </w:r>
          </w:p>
        </w:tc>
      </w:tr>
      <w:tr w:rsidR="00275075" w:rsidRPr="00D84ED6" w:rsidTr="006F133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274"/>
        </w:trPr>
        <w:tc>
          <w:tcPr>
            <w:tcW w:w="484" w:type="dxa"/>
            <w:tcBorders>
              <w:top w:val="single" w:sz="4" w:space="0" w:color="auto"/>
              <w:left w:val="single" w:sz="4" w:space="0" w:color="000000"/>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p w:rsidR="00275075" w:rsidRPr="00D84ED6" w:rsidRDefault="00275075" w:rsidP="00D84ED6">
            <w:pPr>
              <w:tabs>
                <w:tab w:val="left" w:pos="1155"/>
              </w:tabs>
              <w:suppressAutoHyphens/>
              <w:jc w:val="both"/>
              <w:rPr>
                <w:sz w:val="26"/>
                <w:szCs w:val="26"/>
                <w:lang w:eastAsia="ar-SA"/>
              </w:rPr>
            </w:pPr>
          </w:p>
        </w:tc>
        <w:tc>
          <w:tcPr>
            <w:tcW w:w="7475" w:type="dxa"/>
            <w:tcBorders>
              <w:top w:val="single" w:sz="4" w:space="0" w:color="auto"/>
              <w:left w:val="single" w:sz="4" w:space="0" w:color="000000"/>
              <w:bottom w:val="single" w:sz="4" w:space="0" w:color="auto"/>
              <w:right w:val="single" w:sz="4" w:space="0" w:color="000000"/>
            </w:tcBorders>
            <w:hideMark/>
          </w:tcPr>
          <w:p w:rsidR="00275075" w:rsidRPr="00D84ED6" w:rsidRDefault="00275075" w:rsidP="003D5C0D">
            <w:pPr>
              <w:numPr>
                <w:ilvl w:val="0"/>
                <w:numId w:val="26"/>
              </w:numPr>
              <w:tabs>
                <w:tab w:val="clear" w:pos="397"/>
                <w:tab w:val="num" w:pos="173"/>
              </w:tabs>
              <w:suppressAutoHyphens/>
              <w:snapToGrid w:val="0"/>
              <w:ind w:left="0" w:firstLine="0"/>
              <w:jc w:val="both"/>
              <w:rPr>
                <w:sz w:val="26"/>
                <w:szCs w:val="26"/>
                <w:lang w:eastAsia="ar-SA"/>
              </w:rPr>
            </w:pPr>
            <w:r w:rsidRPr="00D84ED6">
              <w:rPr>
                <w:sz w:val="26"/>
                <w:szCs w:val="26"/>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bl>
    <w:p w:rsidR="00275075" w:rsidRPr="00D84ED6" w:rsidRDefault="00275075" w:rsidP="00D84ED6">
      <w:pPr>
        <w:tabs>
          <w:tab w:val="left" w:pos="426"/>
          <w:tab w:val="left" w:pos="1134"/>
        </w:tabs>
        <w:suppressAutoHyphens/>
        <w:ind w:firstLine="709"/>
        <w:jc w:val="both"/>
        <w:rPr>
          <w:sz w:val="26"/>
          <w:szCs w:val="26"/>
        </w:rPr>
      </w:pPr>
      <w:r w:rsidRPr="00D84ED6">
        <w:rPr>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tabs>
          <w:tab w:val="left" w:pos="426"/>
          <w:tab w:val="left" w:pos="1134"/>
        </w:tabs>
        <w:ind w:firstLine="709"/>
        <w:jc w:val="both"/>
        <w:rPr>
          <w:sz w:val="26"/>
          <w:szCs w:val="26"/>
        </w:rPr>
      </w:pPr>
      <w:r w:rsidRPr="00D84ED6">
        <w:rPr>
          <w:sz w:val="26"/>
          <w:szCs w:val="26"/>
        </w:rPr>
        <w:t>В случае если региональный орган охраны объектов культурного наследия, не имеет данных об отсутствии объектов, обладающих признаками объекта культу</w:t>
      </w:r>
      <w:r w:rsidRPr="00D84ED6">
        <w:rPr>
          <w:sz w:val="26"/>
          <w:szCs w:val="26"/>
        </w:rPr>
        <w:t>р</w:t>
      </w:r>
      <w:r w:rsidRPr="00D84ED6">
        <w:rPr>
          <w:sz w:val="26"/>
          <w:szCs w:val="26"/>
        </w:rPr>
        <w:t>ного наследия, правообладателем земельного участка при проведении землеус</w:t>
      </w:r>
      <w:r w:rsidRPr="00D84ED6">
        <w:rPr>
          <w:sz w:val="26"/>
          <w:szCs w:val="26"/>
        </w:rPr>
        <w:t>т</w:t>
      </w:r>
      <w:r w:rsidRPr="00D84ED6">
        <w:rPr>
          <w:sz w:val="26"/>
          <w:szCs w:val="26"/>
        </w:rPr>
        <w:t>роительных, земляных, строительных, мелиоративных, хозяйственных и иных р</w:t>
      </w:r>
      <w:r w:rsidRPr="00D84ED6">
        <w:rPr>
          <w:sz w:val="26"/>
          <w:szCs w:val="26"/>
        </w:rPr>
        <w:t>а</w:t>
      </w:r>
      <w:r w:rsidRPr="00D84ED6">
        <w:rPr>
          <w:sz w:val="26"/>
          <w:szCs w:val="26"/>
        </w:rPr>
        <w:t>бот обеспечивается проведение историко-культурной экспертизы в целях опред</w:t>
      </w:r>
      <w:r w:rsidRPr="00D84ED6">
        <w:rPr>
          <w:sz w:val="26"/>
          <w:szCs w:val="26"/>
        </w:rPr>
        <w:t>е</w:t>
      </w:r>
      <w:r w:rsidRPr="00D84ED6">
        <w:rPr>
          <w:sz w:val="26"/>
          <w:szCs w:val="26"/>
        </w:rPr>
        <w:t>ления их наличия или отсутствия.</w:t>
      </w:r>
    </w:p>
    <w:p w:rsidR="00275075" w:rsidRPr="00D84ED6" w:rsidRDefault="00275075" w:rsidP="00D84ED6">
      <w:pPr>
        <w:jc w:val="both"/>
        <w:rPr>
          <w:b/>
          <w:sz w:val="26"/>
          <w:szCs w:val="26"/>
        </w:rPr>
      </w:pPr>
    </w:p>
    <w:p w:rsidR="00275075" w:rsidRPr="00D84ED6" w:rsidRDefault="00275075" w:rsidP="00D84ED6">
      <w:pPr>
        <w:tabs>
          <w:tab w:val="left" w:pos="1134"/>
        </w:tabs>
        <w:ind w:firstLine="709"/>
        <w:jc w:val="both"/>
        <w:outlineLvl w:val="2"/>
        <w:rPr>
          <w:b/>
          <w:sz w:val="26"/>
          <w:szCs w:val="26"/>
        </w:rPr>
      </w:pPr>
      <w:bookmarkStart w:id="482" w:name="_Toc144593816"/>
      <w:bookmarkStart w:id="483" w:name="_Toc144593886"/>
      <w:bookmarkStart w:id="484" w:name="_Toc144714324"/>
      <w:bookmarkStart w:id="485" w:name="_Toc144715237"/>
      <w:bookmarkStart w:id="486" w:name="_Toc144719017"/>
      <w:r w:rsidRPr="00D84ED6">
        <w:rPr>
          <w:b/>
          <w:sz w:val="26"/>
          <w:szCs w:val="26"/>
        </w:rPr>
        <w:t>Статья 40. Зона инженерной и транспортной инфраструктур</w:t>
      </w:r>
      <w:bookmarkEnd w:id="482"/>
      <w:bookmarkEnd w:id="483"/>
      <w:bookmarkEnd w:id="484"/>
      <w:bookmarkEnd w:id="485"/>
      <w:bookmarkEnd w:id="486"/>
    </w:p>
    <w:p w:rsidR="00275075" w:rsidRPr="00D84ED6" w:rsidRDefault="00275075" w:rsidP="00D84ED6">
      <w:pPr>
        <w:tabs>
          <w:tab w:val="left" w:pos="1134"/>
        </w:tabs>
        <w:ind w:firstLine="709"/>
        <w:jc w:val="both"/>
        <w:rPr>
          <w:sz w:val="26"/>
          <w:szCs w:val="26"/>
        </w:rPr>
      </w:pPr>
    </w:p>
    <w:p w:rsidR="00275075" w:rsidRPr="00D84ED6" w:rsidRDefault="00275075" w:rsidP="00D84ED6">
      <w:pPr>
        <w:tabs>
          <w:tab w:val="left" w:pos="1134"/>
        </w:tabs>
        <w:ind w:firstLine="709"/>
        <w:jc w:val="both"/>
        <w:rPr>
          <w:b/>
          <w:bCs/>
          <w:sz w:val="26"/>
          <w:szCs w:val="26"/>
          <w:lang w:eastAsia="ar-SA"/>
        </w:rPr>
      </w:pPr>
      <w:r w:rsidRPr="00D84ED6">
        <w:rPr>
          <w:b/>
          <w:bCs/>
          <w:sz w:val="26"/>
          <w:szCs w:val="26"/>
          <w:lang w:eastAsia="ar-SA"/>
        </w:rPr>
        <w:t xml:space="preserve">И </w:t>
      </w:r>
      <w:r w:rsidRPr="00D84ED6">
        <w:rPr>
          <w:sz w:val="26"/>
          <w:szCs w:val="26"/>
        </w:rPr>
        <w:t>–</w:t>
      </w:r>
      <w:r w:rsidRPr="00D84ED6">
        <w:rPr>
          <w:b/>
          <w:bCs/>
          <w:sz w:val="26"/>
          <w:szCs w:val="26"/>
          <w:lang w:eastAsia="ar-SA"/>
        </w:rPr>
        <w:t xml:space="preserve"> Зона инженерной инфраструктуры</w:t>
      </w:r>
    </w:p>
    <w:tbl>
      <w:tblPr>
        <w:tblW w:w="10206" w:type="dxa"/>
        <w:tblInd w:w="108" w:type="dxa"/>
        <w:tblLook w:val="00A0"/>
      </w:tblPr>
      <w:tblGrid>
        <w:gridCol w:w="484"/>
        <w:gridCol w:w="2247"/>
        <w:gridCol w:w="7475"/>
      </w:tblGrid>
      <w:tr w:rsidR="00275075" w:rsidRPr="00D84ED6" w:rsidTr="006F1333">
        <w:tc>
          <w:tcPr>
            <w:tcW w:w="484"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475"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647"/>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ae"/>
              <w:widowControl w:val="0"/>
              <w:numPr>
                <w:ilvl w:val="0"/>
                <w:numId w:val="31"/>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pStyle w:val="ae"/>
              <w:widowControl w:val="0"/>
              <w:numPr>
                <w:ilvl w:val="0"/>
                <w:numId w:val="31"/>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Энергетика (6.7)</w:t>
            </w:r>
          </w:p>
          <w:p w:rsidR="00275075" w:rsidRPr="00D84ED6" w:rsidRDefault="00275075" w:rsidP="003D5C0D">
            <w:pPr>
              <w:numPr>
                <w:ilvl w:val="0"/>
                <w:numId w:val="31"/>
              </w:numPr>
              <w:suppressAutoHyphens/>
              <w:ind w:left="0" w:firstLine="0"/>
              <w:jc w:val="both"/>
              <w:rPr>
                <w:sz w:val="26"/>
                <w:szCs w:val="26"/>
                <w:lang w:eastAsia="ar-SA"/>
              </w:rPr>
            </w:pPr>
            <w:r w:rsidRPr="00D84ED6">
              <w:rPr>
                <w:sz w:val="26"/>
                <w:szCs w:val="26"/>
                <w:lang w:eastAsia="ar-SA"/>
              </w:rPr>
              <w:t>Связь (6.8)</w:t>
            </w:r>
          </w:p>
          <w:p w:rsidR="00275075" w:rsidRPr="00D84ED6" w:rsidRDefault="00275075" w:rsidP="003D5C0D">
            <w:pPr>
              <w:numPr>
                <w:ilvl w:val="0"/>
                <w:numId w:val="31"/>
              </w:numPr>
              <w:suppressAutoHyphens/>
              <w:ind w:left="0" w:firstLine="0"/>
              <w:jc w:val="both"/>
              <w:rPr>
                <w:sz w:val="26"/>
                <w:szCs w:val="26"/>
                <w:lang w:eastAsia="ar-SA"/>
              </w:rPr>
            </w:pPr>
            <w:r w:rsidRPr="00D84ED6">
              <w:rPr>
                <w:sz w:val="26"/>
                <w:szCs w:val="26"/>
              </w:rPr>
              <w:lastRenderedPageBreak/>
              <w:t>Гидротехнические сооружения (11.3)</w:t>
            </w:r>
          </w:p>
        </w:tc>
      </w:tr>
      <w:tr w:rsidR="00275075" w:rsidRPr="00D84ED6" w:rsidTr="006F1333">
        <w:trPr>
          <w:trHeight w:val="273"/>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2.</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28"/>
              </w:numPr>
              <w:tabs>
                <w:tab w:val="left" w:pos="280"/>
              </w:tabs>
              <w:suppressAutoHyphens/>
              <w:snapToGrid w:val="0"/>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274"/>
        </w:trPr>
        <w:tc>
          <w:tcPr>
            <w:tcW w:w="484"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sz w:val="26"/>
                <w:szCs w:val="26"/>
                <w:lang w:eastAsia="ar-SA"/>
              </w:rPr>
              <w:t>Служебные гаражи (4.9)</w:t>
            </w:r>
          </w:p>
        </w:tc>
      </w:tr>
      <w:tr w:rsidR="00275075" w:rsidRPr="00D84ED6" w:rsidTr="006F1333">
        <w:tc>
          <w:tcPr>
            <w:tcW w:w="10206" w:type="dxa"/>
            <w:gridSpan w:val="3"/>
            <w:tcBorders>
              <w:top w:val="single" w:sz="4" w:space="0" w:color="auto"/>
              <w:left w:val="single" w:sz="4" w:space="0" w:color="000000"/>
              <w:bottom w:val="single" w:sz="4" w:space="0" w:color="000000"/>
              <w:right w:val="single" w:sz="4" w:space="0" w:color="000000"/>
            </w:tcBorders>
            <w:vAlign w:val="center"/>
          </w:tcPr>
          <w:p w:rsidR="00275075" w:rsidRPr="00D84ED6" w:rsidRDefault="00275075" w:rsidP="00D84ED6">
            <w:pPr>
              <w:tabs>
                <w:tab w:val="left" w:pos="1155"/>
              </w:tabs>
              <w:suppressAutoHyphens/>
              <w:snapToGrid w:val="0"/>
              <w:jc w:val="both"/>
              <w:rPr>
                <w:sz w:val="26"/>
                <w:szCs w:val="26"/>
                <w:lang w:eastAsia="ar-SA"/>
              </w:rPr>
            </w:pPr>
            <w:bookmarkStart w:id="487" w:name="OLE_LINK26"/>
            <w:bookmarkStart w:id="488" w:name="OLE_LINK27"/>
            <w:r w:rsidRPr="00D84ED6">
              <w:rPr>
                <w:sz w:val="26"/>
                <w:szCs w:val="26"/>
              </w:rPr>
              <w:t>Предельные параметры разрешенного строительства, реконструкции объектов капитального строительства</w:t>
            </w:r>
            <w:bookmarkEnd w:id="487"/>
            <w:bookmarkEnd w:id="488"/>
            <w:r w:rsidRPr="00D84ED6">
              <w:rPr>
                <w:sz w:val="26"/>
                <w:szCs w:val="26"/>
              </w:rPr>
              <w:t>:</w:t>
            </w:r>
          </w:p>
        </w:tc>
      </w:tr>
      <w:tr w:rsidR="00275075" w:rsidRPr="00D84ED6" w:rsidTr="006F1333">
        <w:trPr>
          <w:trHeight w:val="984"/>
        </w:trPr>
        <w:tc>
          <w:tcPr>
            <w:tcW w:w="484"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47"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bookmarkStart w:id="489" w:name="OLE_LINK31"/>
            <w:r w:rsidRPr="00D84ED6">
              <w:rPr>
                <w:sz w:val="26"/>
                <w:szCs w:val="26"/>
                <w:lang w:eastAsia="ar-SA"/>
              </w:rPr>
              <w:t>Архитектурно-строительные требования</w:t>
            </w:r>
            <w:bookmarkEnd w:id="489"/>
          </w:p>
        </w:tc>
        <w:tc>
          <w:tcPr>
            <w:tcW w:w="7475"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pStyle w:val="ae"/>
              <w:numPr>
                <w:ilvl w:val="0"/>
                <w:numId w:val="30"/>
              </w:numPr>
              <w:tabs>
                <w:tab w:val="left" w:pos="326"/>
              </w:tabs>
              <w:suppressAutoHyphens/>
              <w:snapToGrid w:val="0"/>
              <w:ind w:left="0" w:firstLine="0"/>
              <w:contextualSpacing w:val="0"/>
              <w:jc w:val="both"/>
              <w:rPr>
                <w:sz w:val="26"/>
                <w:szCs w:val="26"/>
                <w:lang w:eastAsia="ar-SA"/>
              </w:rPr>
            </w:pPr>
            <w:bookmarkStart w:id="490" w:name="OLE_LINK28"/>
            <w:r w:rsidRPr="00D84ED6">
              <w:rPr>
                <w:sz w:val="26"/>
                <w:szCs w:val="26"/>
              </w:rPr>
              <w:t>Площадь земельных участков принимать при проектировании объектов в соответствии с требованиями к размещению таких объектов согласно СНиП, технических регламентов, СанПиН и других документов.</w:t>
            </w:r>
            <w:bookmarkEnd w:id="490"/>
          </w:p>
        </w:tc>
      </w:tr>
      <w:tr w:rsidR="00275075" w:rsidRPr="00D84ED6" w:rsidTr="006F1333">
        <w:trPr>
          <w:trHeight w:val="269"/>
        </w:trPr>
        <w:tc>
          <w:tcPr>
            <w:tcW w:w="10206" w:type="dxa"/>
            <w:gridSpan w:val="3"/>
            <w:tcBorders>
              <w:top w:val="nil"/>
              <w:left w:val="single" w:sz="4" w:space="0" w:color="000000"/>
              <w:bottom w:val="single" w:sz="4" w:space="0" w:color="auto"/>
              <w:right w:val="single" w:sz="4" w:space="0" w:color="000000"/>
            </w:tcBorders>
          </w:tcPr>
          <w:p w:rsidR="00275075" w:rsidRPr="00D84ED6" w:rsidRDefault="00275075" w:rsidP="00D84ED6">
            <w:pPr>
              <w:pStyle w:val="ConsNormal"/>
              <w:widowControl/>
              <w:ind w:right="0" w:firstLine="0"/>
              <w:jc w:val="both"/>
              <w:rPr>
                <w:rFonts w:ascii="Times New Roman" w:hAnsi="Times New Roman" w:cs="Times New Roman"/>
                <w:sz w:val="26"/>
                <w:szCs w:val="26"/>
              </w:rPr>
            </w:pPr>
            <w:bookmarkStart w:id="491" w:name="OLE_LINK32"/>
            <w:bookmarkStart w:id="492" w:name="OLE_LINK33"/>
            <w:r w:rsidRPr="00D84ED6">
              <w:rPr>
                <w:rFonts w:ascii="Times New Roman" w:hAnsi="Times New Roman" w:cs="Times New Roman"/>
                <w:sz w:val="26"/>
                <w:szCs w:val="26"/>
                <w:lang w:eastAsia="ar-SA"/>
              </w:rPr>
              <w:t>Ограничения использования земельных участков и объектов капитального строительства</w:t>
            </w:r>
            <w:bookmarkEnd w:id="491"/>
            <w:bookmarkEnd w:id="492"/>
            <w:r w:rsidRPr="00D84ED6">
              <w:rPr>
                <w:rFonts w:ascii="Times New Roman" w:hAnsi="Times New Roman" w:cs="Times New Roman"/>
                <w:sz w:val="26"/>
                <w:szCs w:val="26"/>
                <w:lang w:eastAsia="ar-SA"/>
              </w:rPr>
              <w:t>:</w:t>
            </w:r>
          </w:p>
        </w:tc>
      </w:tr>
      <w:tr w:rsidR="00275075" w:rsidRPr="00D84ED6" w:rsidTr="006F1333">
        <w:trPr>
          <w:trHeight w:val="416"/>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Строительные и санитарно-экологические требования</w:t>
            </w:r>
          </w:p>
          <w:p w:rsidR="00275075" w:rsidRPr="00D84ED6" w:rsidRDefault="00275075" w:rsidP="00D84ED6">
            <w:pPr>
              <w:tabs>
                <w:tab w:val="left" w:pos="1155"/>
              </w:tabs>
              <w:suppressAutoHyphens/>
              <w:snapToGrid w:val="0"/>
              <w:jc w:val="both"/>
              <w:rPr>
                <w:sz w:val="26"/>
                <w:szCs w:val="26"/>
                <w:lang w:eastAsia="ar-SA"/>
              </w:rPr>
            </w:pP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29"/>
              </w:numPr>
              <w:tabs>
                <w:tab w:val="left" w:pos="280"/>
              </w:tabs>
              <w:suppressAutoHyphens/>
              <w:snapToGrid w:val="0"/>
              <w:ind w:left="0" w:firstLine="0"/>
              <w:jc w:val="both"/>
              <w:rPr>
                <w:sz w:val="26"/>
                <w:szCs w:val="26"/>
                <w:lang w:eastAsia="ar-SA"/>
              </w:rPr>
            </w:pPr>
            <w:r w:rsidRPr="00D84ED6">
              <w:rPr>
                <w:sz w:val="26"/>
                <w:szCs w:val="26"/>
                <w:lang w:eastAsia="ar-SA"/>
              </w:rPr>
              <w:t xml:space="preserve">Предельные размеры земельных участков и параметры разрешенного строительства в соответствии с проектом планировки, «СП 31.13330.2021. Свод правил. Водоснабжение. Наружные сети и сооружения. Актуализированная редакция СНиП 2.04.02-84*», «СП 32.13330.2018. Свод правил. Канализация. Наружные сети и сооружения. Актуализированная редакция СНиП 2.04.03-85», «СП </w:t>
            </w:r>
            <w:r w:rsidRPr="00D84ED6">
              <w:rPr>
                <w:sz w:val="26"/>
                <w:szCs w:val="26"/>
                <w:shd w:val="clear" w:color="auto" w:fill="FFFFFF"/>
              </w:rPr>
              <w:t xml:space="preserve">62.13330.2011*. Свод правил. </w:t>
            </w:r>
            <w:r w:rsidRPr="00D84ED6">
              <w:rPr>
                <w:sz w:val="26"/>
                <w:szCs w:val="26"/>
                <w:lang w:eastAsia="ar-SA"/>
              </w:rPr>
              <w:t xml:space="preserve">Газораспределительные системы. Актуализированная редакция СНиП 42-01-2002», «СП </w:t>
            </w:r>
            <w:r w:rsidRPr="00D84ED6">
              <w:rPr>
                <w:sz w:val="26"/>
                <w:szCs w:val="26"/>
                <w:shd w:val="clear" w:color="auto" w:fill="FFFFFF"/>
              </w:rPr>
              <w:t>124.13330.2012. Свод правил.</w:t>
            </w:r>
            <w:r w:rsidRPr="00D84ED6">
              <w:rPr>
                <w:sz w:val="26"/>
                <w:szCs w:val="26"/>
                <w:lang w:eastAsia="ar-SA"/>
              </w:rPr>
              <w:t xml:space="preserve"> Тепловые сети. Актуализированная редакция СНиП 41-02-2003».</w:t>
            </w:r>
          </w:p>
        </w:tc>
      </w:tr>
    </w:tbl>
    <w:p w:rsidR="00275075" w:rsidRPr="00D84ED6" w:rsidRDefault="00275075" w:rsidP="00D84ED6">
      <w:pPr>
        <w:ind w:firstLine="709"/>
        <w:jc w:val="both"/>
        <w:rPr>
          <w:sz w:val="26"/>
          <w:szCs w:val="26"/>
        </w:rPr>
      </w:pPr>
    </w:p>
    <w:p w:rsidR="00275075" w:rsidRPr="00D84ED6" w:rsidRDefault="00275075" w:rsidP="00D84ED6">
      <w:pPr>
        <w:tabs>
          <w:tab w:val="left" w:pos="1134"/>
        </w:tabs>
        <w:ind w:firstLine="709"/>
        <w:jc w:val="both"/>
        <w:rPr>
          <w:b/>
          <w:bCs/>
          <w:sz w:val="26"/>
          <w:szCs w:val="26"/>
          <w:lang w:eastAsia="ar-SA"/>
        </w:rPr>
      </w:pPr>
      <w:r w:rsidRPr="00D84ED6">
        <w:rPr>
          <w:b/>
          <w:bCs/>
          <w:sz w:val="26"/>
          <w:szCs w:val="26"/>
          <w:lang w:eastAsia="ar-SA"/>
        </w:rPr>
        <w:t xml:space="preserve">Т1 </w:t>
      </w:r>
      <w:r w:rsidRPr="00D84ED6">
        <w:rPr>
          <w:sz w:val="26"/>
          <w:szCs w:val="26"/>
        </w:rPr>
        <w:t>–</w:t>
      </w:r>
      <w:r w:rsidRPr="00D84ED6">
        <w:rPr>
          <w:b/>
          <w:bCs/>
          <w:sz w:val="26"/>
          <w:szCs w:val="26"/>
          <w:lang w:eastAsia="ar-SA"/>
        </w:rPr>
        <w:t xml:space="preserve"> Зона транспортной инфраструктуры</w:t>
      </w:r>
    </w:p>
    <w:tbl>
      <w:tblPr>
        <w:tblW w:w="10206" w:type="dxa"/>
        <w:tblInd w:w="108" w:type="dxa"/>
        <w:tblLook w:val="00A0"/>
      </w:tblPr>
      <w:tblGrid>
        <w:gridCol w:w="484"/>
        <w:gridCol w:w="2247"/>
        <w:gridCol w:w="7475"/>
      </w:tblGrid>
      <w:tr w:rsidR="00275075" w:rsidRPr="00D84ED6" w:rsidTr="006F1333">
        <w:tc>
          <w:tcPr>
            <w:tcW w:w="484" w:type="dxa"/>
            <w:tcBorders>
              <w:top w:val="single" w:sz="4" w:space="0" w:color="000000"/>
              <w:left w:val="single" w:sz="4" w:space="0" w:color="000000"/>
              <w:bottom w:val="single" w:sz="4" w:space="0" w:color="000000"/>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Borders>
              <w:top w:val="single" w:sz="4" w:space="0" w:color="000000"/>
              <w:left w:val="single" w:sz="4" w:space="0" w:color="000000"/>
              <w:bottom w:val="single" w:sz="4" w:space="0" w:color="000000"/>
              <w:right w:val="nil"/>
            </w:tcBorders>
            <w:hideMark/>
          </w:tcPr>
          <w:p w:rsidR="00275075" w:rsidRPr="00D84ED6" w:rsidRDefault="00275075" w:rsidP="00D84ED6">
            <w:pPr>
              <w:jc w:val="both"/>
              <w:rPr>
                <w:sz w:val="26"/>
                <w:szCs w:val="26"/>
                <w:lang w:val="en-US" w:eastAsia="en-US"/>
              </w:rPr>
            </w:pPr>
            <w:r w:rsidRPr="00D84ED6">
              <w:rPr>
                <w:sz w:val="26"/>
                <w:szCs w:val="26"/>
                <w:lang w:val="en-US" w:eastAsia="en-US"/>
              </w:rPr>
              <w:t>Тип регламента</w:t>
            </w:r>
          </w:p>
        </w:tc>
        <w:tc>
          <w:tcPr>
            <w:tcW w:w="7475" w:type="dxa"/>
            <w:tcBorders>
              <w:top w:val="single" w:sz="4" w:space="0" w:color="000000"/>
              <w:left w:val="single" w:sz="4" w:space="0" w:color="000000"/>
              <w:bottom w:val="single" w:sz="4" w:space="0" w:color="000000"/>
              <w:right w:val="single" w:sz="4" w:space="0" w:color="000000"/>
            </w:tcBorders>
            <w:hideMark/>
          </w:tcPr>
          <w:p w:rsidR="00275075" w:rsidRPr="00D84ED6" w:rsidRDefault="00275075" w:rsidP="00D84ED6">
            <w:pPr>
              <w:jc w:val="both"/>
              <w:rPr>
                <w:sz w:val="26"/>
                <w:szCs w:val="26"/>
                <w:lang w:val="en-US" w:eastAsia="en-US"/>
              </w:rPr>
            </w:pPr>
            <w:r w:rsidRPr="00D84ED6">
              <w:rPr>
                <w:sz w:val="26"/>
                <w:szCs w:val="26"/>
                <w:lang w:val="en-US" w:eastAsia="en-US"/>
              </w:rPr>
              <w:t>Содержание регламента</w:t>
            </w:r>
          </w:p>
        </w:tc>
      </w:tr>
      <w:tr w:rsidR="00275075" w:rsidRPr="00D84ED6" w:rsidTr="006F1333">
        <w:trPr>
          <w:trHeight w:val="275"/>
        </w:trPr>
        <w:tc>
          <w:tcPr>
            <w:tcW w:w="10206" w:type="dxa"/>
            <w:gridSpan w:val="3"/>
            <w:tcBorders>
              <w:top w:val="single" w:sz="4" w:space="0" w:color="000000"/>
              <w:left w:val="single" w:sz="4" w:space="0" w:color="000000"/>
              <w:bottom w:val="single" w:sz="4" w:space="0" w:color="auto"/>
              <w:right w:val="single" w:sz="4" w:space="0" w:color="000000"/>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hideMark/>
          </w:tcPr>
          <w:p w:rsidR="00275075" w:rsidRPr="00D84ED6" w:rsidRDefault="00275075" w:rsidP="003D5C0D">
            <w:pPr>
              <w:pStyle w:val="ae"/>
              <w:widowControl w:val="0"/>
              <w:numPr>
                <w:ilvl w:val="0"/>
                <w:numId w:val="68"/>
              </w:numPr>
              <w:autoSpaceDE w:val="0"/>
              <w:autoSpaceDN w:val="0"/>
              <w:adjustRightInd w:val="0"/>
              <w:ind w:left="280" w:hanging="284"/>
              <w:contextualSpacing w:val="0"/>
              <w:jc w:val="both"/>
              <w:textAlignment w:val="baseline"/>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68"/>
              </w:numPr>
              <w:ind w:left="280" w:hanging="284"/>
              <w:jc w:val="both"/>
              <w:rPr>
                <w:sz w:val="26"/>
                <w:szCs w:val="26"/>
                <w:lang w:eastAsia="ar-SA"/>
              </w:rPr>
            </w:pPr>
            <w:r w:rsidRPr="00D84ED6">
              <w:rPr>
                <w:sz w:val="26"/>
                <w:szCs w:val="26"/>
                <w:lang w:eastAsia="ar-SA"/>
              </w:rPr>
              <w:t>Служебные гаражи (4.9)</w:t>
            </w:r>
          </w:p>
          <w:p w:rsidR="00275075" w:rsidRPr="00D84ED6" w:rsidRDefault="00275075" w:rsidP="003D5C0D">
            <w:pPr>
              <w:numPr>
                <w:ilvl w:val="0"/>
                <w:numId w:val="68"/>
              </w:numPr>
              <w:ind w:left="280" w:hanging="284"/>
              <w:jc w:val="both"/>
              <w:rPr>
                <w:sz w:val="26"/>
                <w:szCs w:val="26"/>
                <w:lang w:eastAsia="ar-SA"/>
              </w:rPr>
            </w:pPr>
            <w:r w:rsidRPr="00D84ED6">
              <w:rPr>
                <w:sz w:val="26"/>
                <w:szCs w:val="26"/>
                <w:lang w:eastAsia="ar-SA"/>
              </w:rPr>
              <w:t>Объекты дорожного сервиса (4.9.1)</w:t>
            </w:r>
          </w:p>
          <w:p w:rsidR="00275075" w:rsidRPr="00D84ED6" w:rsidRDefault="00275075" w:rsidP="003D5C0D">
            <w:pPr>
              <w:numPr>
                <w:ilvl w:val="0"/>
                <w:numId w:val="68"/>
              </w:numPr>
              <w:ind w:left="280" w:hanging="284"/>
              <w:jc w:val="both"/>
              <w:rPr>
                <w:sz w:val="26"/>
                <w:szCs w:val="26"/>
                <w:lang w:eastAsia="ar-SA"/>
              </w:rPr>
            </w:pPr>
            <w:r w:rsidRPr="00D84ED6">
              <w:rPr>
                <w:sz w:val="26"/>
                <w:szCs w:val="26"/>
                <w:lang w:eastAsia="ar-SA"/>
              </w:rPr>
              <w:t>Стоянка транспортных средств (4.9.2)</w:t>
            </w:r>
          </w:p>
          <w:p w:rsidR="00275075" w:rsidRPr="00D84ED6" w:rsidRDefault="00275075" w:rsidP="003D5C0D">
            <w:pPr>
              <w:numPr>
                <w:ilvl w:val="0"/>
                <w:numId w:val="68"/>
              </w:numPr>
              <w:ind w:left="280" w:hanging="284"/>
              <w:jc w:val="both"/>
              <w:rPr>
                <w:sz w:val="26"/>
                <w:szCs w:val="26"/>
                <w:lang w:eastAsia="ar-SA"/>
              </w:rPr>
            </w:pPr>
            <w:r w:rsidRPr="00D84ED6">
              <w:rPr>
                <w:sz w:val="26"/>
                <w:szCs w:val="26"/>
              </w:rPr>
              <w:t xml:space="preserve">Железнодорожный транспорт </w:t>
            </w:r>
            <w:r w:rsidRPr="00D84ED6">
              <w:rPr>
                <w:sz w:val="26"/>
                <w:szCs w:val="26"/>
                <w:lang w:eastAsia="ar-SA"/>
              </w:rPr>
              <w:t>(7.1)</w:t>
            </w:r>
          </w:p>
          <w:p w:rsidR="00275075" w:rsidRPr="00D84ED6" w:rsidRDefault="00275075" w:rsidP="003D5C0D">
            <w:pPr>
              <w:numPr>
                <w:ilvl w:val="0"/>
                <w:numId w:val="68"/>
              </w:numPr>
              <w:suppressAutoHyphens/>
              <w:snapToGrid w:val="0"/>
              <w:ind w:left="280" w:hanging="284"/>
              <w:jc w:val="both"/>
              <w:rPr>
                <w:sz w:val="26"/>
                <w:szCs w:val="26"/>
                <w:lang w:eastAsia="ar-SA"/>
              </w:rPr>
            </w:pPr>
            <w:r w:rsidRPr="00D84ED6">
              <w:rPr>
                <w:rFonts w:eastAsia="Calibri"/>
                <w:sz w:val="26"/>
                <w:szCs w:val="26"/>
                <w:lang w:eastAsia="en-US"/>
              </w:rPr>
              <w:t>Автомобильный транспорт (7.2)</w:t>
            </w:r>
          </w:p>
          <w:p w:rsidR="00275075" w:rsidRPr="00D84ED6" w:rsidRDefault="00275075" w:rsidP="003D5C0D">
            <w:pPr>
              <w:numPr>
                <w:ilvl w:val="0"/>
                <w:numId w:val="68"/>
              </w:numPr>
              <w:suppressAutoHyphens/>
              <w:snapToGrid w:val="0"/>
              <w:ind w:left="280" w:hanging="284"/>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273"/>
        </w:trPr>
        <w:tc>
          <w:tcPr>
            <w:tcW w:w="484"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7" w:type="dxa"/>
            <w:tcBorders>
              <w:top w:val="single" w:sz="4" w:space="0" w:color="auto"/>
              <w:left w:val="single" w:sz="4" w:space="0" w:color="000000"/>
              <w:bottom w:val="single" w:sz="4" w:space="0" w:color="000000"/>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Borders>
              <w:top w:val="single" w:sz="4" w:space="0" w:color="auto"/>
              <w:left w:val="single" w:sz="4" w:space="0" w:color="000000"/>
              <w:bottom w:val="single" w:sz="4" w:space="0" w:color="000000"/>
              <w:right w:val="single" w:sz="4" w:space="0" w:color="000000"/>
            </w:tcBorders>
            <w:hideMark/>
          </w:tcPr>
          <w:p w:rsidR="00275075" w:rsidRPr="00D84ED6" w:rsidRDefault="00275075" w:rsidP="003D5C0D">
            <w:pPr>
              <w:numPr>
                <w:ilvl w:val="0"/>
                <w:numId w:val="25"/>
              </w:numPr>
              <w:tabs>
                <w:tab w:val="left" w:pos="317"/>
              </w:tabs>
              <w:suppressAutoHyphens/>
              <w:ind w:left="0" w:firstLine="0"/>
              <w:jc w:val="both"/>
              <w:rPr>
                <w:sz w:val="26"/>
                <w:szCs w:val="26"/>
                <w:lang w:eastAsia="en-US"/>
              </w:rPr>
            </w:pPr>
            <w:r w:rsidRPr="00D84ED6">
              <w:rPr>
                <w:sz w:val="26"/>
                <w:szCs w:val="26"/>
                <w:lang w:eastAsia="en-US"/>
              </w:rPr>
              <w:t>Не установлены</w:t>
            </w:r>
          </w:p>
        </w:tc>
      </w:tr>
      <w:tr w:rsidR="00275075" w:rsidRPr="00D84ED6" w:rsidTr="006F1333">
        <w:trPr>
          <w:trHeight w:val="302"/>
        </w:trPr>
        <w:tc>
          <w:tcPr>
            <w:tcW w:w="484" w:type="dxa"/>
            <w:tcBorders>
              <w:top w:val="nil"/>
              <w:left w:val="single" w:sz="4" w:space="0" w:color="000000"/>
              <w:bottom w:val="single" w:sz="4" w:space="0" w:color="000000"/>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Borders>
              <w:top w:val="nil"/>
              <w:left w:val="single" w:sz="4" w:space="0" w:color="000000"/>
              <w:bottom w:val="single" w:sz="4" w:space="0" w:color="000000"/>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Borders>
              <w:top w:val="nil"/>
              <w:left w:val="single" w:sz="4" w:space="0" w:color="000000"/>
              <w:bottom w:val="single" w:sz="4" w:space="0" w:color="000000"/>
              <w:right w:val="single" w:sz="4" w:space="0" w:color="000000"/>
            </w:tcBorders>
            <w:hideMark/>
          </w:tcPr>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rPr>
              <w:t xml:space="preserve">Магазины (4.4) </w:t>
            </w:r>
          </w:p>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rPr>
              <w:t>Общественное питание (4.6)</w:t>
            </w:r>
          </w:p>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rPr>
              <w:t>Гостиничное обслуживание (4.7)</w:t>
            </w:r>
          </w:p>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Связь (6.8)</w:t>
            </w:r>
          </w:p>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Обеспечение внутреннего правопорядка (8.3)</w:t>
            </w:r>
          </w:p>
        </w:tc>
      </w:tr>
      <w:tr w:rsidR="00275075" w:rsidRPr="00D84ED6" w:rsidTr="006F1333">
        <w:trPr>
          <w:trHeight w:val="503"/>
        </w:trPr>
        <w:tc>
          <w:tcPr>
            <w:tcW w:w="10206" w:type="dxa"/>
            <w:gridSpan w:val="3"/>
            <w:tcBorders>
              <w:top w:val="nil"/>
              <w:left w:val="single" w:sz="4" w:space="0" w:color="000000"/>
              <w:bottom w:val="single" w:sz="4" w:space="0" w:color="auto"/>
              <w:right w:val="single" w:sz="4" w:space="0" w:color="000000"/>
            </w:tcBorders>
            <w:vAlign w:val="center"/>
            <w:hideMark/>
          </w:tcPr>
          <w:p w:rsidR="00275075" w:rsidRPr="00D84ED6" w:rsidRDefault="00275075" w:rsidP="00D84ED6">
            <w:pPr>
              <w:tabs>
                <w:tab w:val="left" w:pos="1155"/>
              </w:tabs>
              <w:suppressAutoHyphens/>
              <w:jc w:val="both"/>
              <w:rPr>
                <w:sz w:val="26"/>
                <w:szCs w:val="26"/>
                <w:lang w:eastAsia="en-US"/>
              </w:rPr>
            </w:pPr>
            <w:r w:rsidRPr="00D84ED6">
              <w:rPr>
                <w:sz w:val="26"/>
                <w:szCs w:val="26"/>
                <w:lang w:eastAsia="en-US"/>
              </w:rPr>
              <w:t>Предельные параметры разрешенного строительства, реконструкции объектов</w:t>
            </w:r>
          </w:p>
          <w:p w:rsidR="00275075" w:rsidRPr="00D84ED6" w:rsidRDefault="00275075" w:rsidP="00D84ED6">
            <w:pPr>
              <w:tabs>
                <w:tab w:val="left" w:pos="1155"/>
              </w:tabs>
              <w:suppressAutoHyphens/>
              <w:jc w:val="both"/>
              <w:rPr>
                <w:sz w:val="26"/>
                <w:szCs w:val="26"/>
                <w:lang w:eastAsia="ar-SA"/>
              </w:rPr>
            </w:pPr>
            <w:r w:rsidRPr="00D84ED6">
              <w:rPr>
                <w:sz w:val="26"/>
                <w:szCs w:val="26"/>
                <w:lang w:eastAsia="en-US"/>
              </w:rPr>
              <w:t>капитального строительства:</w:t>
            </w:r>
          </w:p>
        </w:tc>
      </w:tr>
      <w:tr w:rsidR="00275075" w:rsidRPr="00D84ED6" w:rsidTr="006F1333">
        <w:trPr>
          <w:trHeight w:val="70"/>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4.</w:t>
            </w:r>
          </w:p>
        </w:tc>
        <w:tc>
          <w:tcPr>
            <w:tcW w:w="2247"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Архитектурно-строительные требования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1"/>
                <w:numId w:val="70"/>
              </w:numPr>
              <w:tabs>
                <w:tab w:val="clear" w:pos="1440"/>
                <w:tab w:val="num" w:pos="275"/>
              </w:tabs>
              <w:suppressAutoHyphens/>
              <w:autoSpaceDE w:val="0"/>
              <w:autoSpaceDN w:val="0"/>
              <w:adjustRightInd w:val="0"/>
              <w:ind w:left="133" w:hanging="142"/>
              <w:jc w:val="both"/>
              <w:textAlignment w:val="baseline"/>
              <w:rPr>
                <w:b/>
                <w:bCs/>
                <w:iCs/>
                <w:sz w:val="26"/>
                <w:szCs w:val="26"/>
              </w:rPr>
            </w:pPr>
            <w:r w:rsidRPr="00D84ED6">
              <w:rPr>
                <w:bCs/>
                <w:iCs/>
                <w:sz w:val="26"/>
                <w:szCs w:val="26"/>
              </w:rPr>
              <w:t>Параметры застройки зоны транспортной инфраструктуры устанавливаются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D84ED6">
              <w:rPr>
                <w:b/>
                <w:bCs/>
                <w:iCs/>
                <w:sz w:val="26"/>
                <w:szCs w:val="26"/>
              </w:rPr>
              <w:t>».</w:t>
            </w:r>
          </w:p>
          <w:p w:rsidR="00275075" w:rsidRPr="00D84ED6" w:rsidRDefault="00275075" w:rsidP="003D5C0D">
            <w:pPr>
              <w:widowControl w:val="0"/>
              <w:numPr>
                <w:ilvl w:val="1"/>
                <w:numId w:val="71"/>
              </w:numPr>
              <w:tabs>
                <w:tab w:val="clear" w:pos="1440"/>
                <w:tab w:val="num" w:pos="422"/>
              </w:tabs>
              <w:autoSpaceDE w:val="0"/>
              <w:autoSpaceDN w:val="0"/>
              <w:adjustRightInd w:val="0"/>
              <w:ind w:left="-4" w:firstLine="284"/>
              <w:jc w:val="both"/>
              <w:textAlignment w:val="baseline"/>
              <w:rPr>
                <w:sz w:val="26"/>
                <w:szCs w:val="26"/>
              </w:rPr>
            </w:pPr>
            <w:r w:rsidRPr="00D84ED6">
              <w:rPr>
                <w:sz w:val="26"/>
                <w:szCs w:val="26"/>
              </w:rPr>
              <w:t xml:space="preserve">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w:t>
            </w:r>
          </w:p>
          <w:p w:rsidR="00275075" w:rsidRPr="00D84ED6" w:rsidRDefault="00275075" w:rsidP="003D5C0D">
            <w:pPr>
              <w:widowControl w:val="0"/>
              <w:numPr>
                <w:ilvl w:val="1"/>
                <w:numId w:val="71"/>
              </w:numPr>
              <w:tabs>
                <w:tab w:val="clear" w:pos="1440"/>
                <w:tab w:val="num" w:pos="422"/>
              </w:tabs>
              <w:autoSpaceDE w:val="0"/>
              <w:autoSpaceDN w:val="0"/>
              <w:adjustRightInd w:val="0"/>
              <w:ind w:left="-4" w:firstLine="284"/>
              <w:jc w:val="both"/>
              <w:textAlignment w:val="baseline"/>
              <w:rPr>
                <w:sz w:val="26"/>
                <w:szCs w:val="26"/>
              </w:rPr>
            </w:pPr>
            <w:r w:rsidRPr="00D84ED6">
              <w:rPr>
                <w:sz w:val="26"/>
                <w:szCs w:val="26"/>
              </w:rPr>
              <w:t xml:space="preserve">Порядок подготовки документации по планировке территории, предназначенной для размещения автомобильных дорог федерального значения,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в соответствии с Градостроительным кодексом Российской Федерации. </w:t>
            </w:r>
          </w:p>
          <w:p w:rsidR="00275075" w:rsidRPr="00D84ED6" w:rsidRDefault="00275075" w:rsidP="003D5C0D">
            <w:pPr>
              <w:widowControl w:val="0"/>
              <w:numPr>
                <w:ilvl w:val="1"/>
                <w:numId w:val="71"/>
              </w:numPr>
              <w:tabs>
                <w:tab w:val="clear" w:pos="1440"/>
                <w:tab w:val="num" w:pos="422"/>
              </w:tabs>
              <w:autoSpaceDE w:val="0"/>
              <w:autoSpaceDN w:val="0"/>
              <w:adjustRightInd w:val="0"/>
              <w:ind w:left="-4" w:firstLine="284"/>
              <w:jc w:val="both"/>
              <w:textAlignment w:val="baseline"/>
              <w:rPr>
                <w:sz w:val="26"/>
                <w:szCs w:val="26"/>
              </w:rPr>
            </w:pPr>
            <w:r w:rsidRPr="00D84ED6">
              <w:rPr>
                <w:sz w:val="26"/>
                <w:szCs w:val="26"/>
              </w:rPr>
              <w:t xml:space="preserve">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сервитутов в порядке, установленном гражданским законодательством и земельным законодательством, с учетом особенностей, предусмотренных настоящей статьей. Земельные участки для размещения объектов дорожного сервиса, установки и эксплуатации рекламных конструкций в границах полосы отвода автомобильной дороги федерального значения предоставляются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или Государственной компанией «Российские автомобильные дороги» в случае, если автомобильные дороги переданы ей в доверительное управление. </w:t>
            </w:r>
          </w:p>
          <w:p w:rsidR="00275075" w:rsidRPr="00D84ED6" w:rsidRDefault="00275075" w:rsidP="003D5C0D">
            <w:pPr>
              <w:widowControl w:val="0"/>
              <w:numPr>
                <w:ilvl w:val="1"/>
                <w:numId w:val="71"/>
              </w:numPr>
              <w:tabs>
                <w:tab w:val="clear" w:pos="1440"/>
                <w:tab w:val="num" w:pos="422"/>
              </w:tabs>
              <w:autoSpaceDE w:val="0"/>
              <w:autoSpaceDN w:val="0"/>
              <w:adjustRightInd w:val="0"/>
              <w:ind w:left="-4" w:firstLine="284"/>
              <w:jc w:val="both"/>
              <w:textAlignment w:val="baseline"/>
              <w:rPr>
                <w:sz w:val="26"/>
                <w:szCs w:val="26"/>
              </w:rPr>
            </w:pPr>
            <w:r w:rsidRPr="00D84ED6">
              <w:rPr>
                <w:iCs/>
                <w:sz w:val="26"/>
                <w:szCs w:val="26"/>
              </w:rPr>
              <w:t>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Саратовской области, органом местного самоуправления Воскресенского муниципального района.</w:t>
            </w:r>
          </w:p>
          <w:p w:rsidR="00275075" w:rsidRPr="00D84ED6" w:rsidRDefault="00275075" w:rsidP="003D5C0D">
            <w:pPr>
              <w:widowControl w:val="0"/>
              <w:numPr>
                <w:ilvl w:val="1"/>
                <w:numId w:val="70"/>
              </w:numPr>
              <w:tabs>
                <w:tab w:val="clear" w:pos="1440"/>
                <w:tab w:val="num" w:pos="422"/>
              </w:tabs>
              <w:autoSpaceDE w:val="0"/>
              <w:autoSpaceDN w:val="0"/>
              <w:adjustRightInd w:val="0"/>
              <w:ind w:left="-4" w:firstLine="284"/>
              <w:jc w:val="both"/>
              <w:textAlignment w:val="baseline"/>
              <w:rPr>
                <w:sz w:val="26"/>
                <w:szCs w:val="26"/>
              </w:rPr>
            </w:pPr>
            <w:r w:rsidRPr="00D84ED6">
              <w:rPr>
                <w:sz w:val="26"/>
                <w:szCs w:val="26"/>
              </w:rPr>
              <w:t>Размеры земельных участков для одноэтажных гаражей на 1 машино-место: 30 м</w:t>
            </w:r>
            <w:r w:rsidRPr="00D84ED6">
              <w:rPr>
                <w:sz w:val="26"/>
                <w:szCs w:val="26"/>
                <w:vertAlign w:val="superscript"/>
              </w:rPr>
              <w:t>2</w:t>
            </w:r>
            <w:r w:rsidRPr="00D84ED6">
              <w:rPr>
                <w:sz w:val="26"/>
                <w:szCs w:val="26"/>
              </w:rPr>
              <w:t>, наземные стоянки автомобилей - 25 м</w:t>
            </w:r>
            <w:r w:rsidRPr="00D84ED6">
              <w:rPr>
                <w:sz w:val="26"/>
                <w:szCs w:val="26"/>
                <w:vertAlign w:val="superscript"/>
              </w:rPr>
              <w:t>2</w:t>
            </w:r>
            <w:r w:rsidRPr="00D84ED6">
              <w:rPr>
                <w:sz w:val="26"/>
                <w:szCs w:val="26"/>
              </w:rPr>
              <w:t>.</w:t>
            </w:r>
          </w:p>
          <w:p w:rsidR="00275075" w:rsidRPr="00D84ED6" w:rsidRDefault="00275075" w:rsidP="003D5C0D">
            <w:pPr>
              <w:widowControl w:val="0"/>
              <w:numPr>
                <w:ilvl w:val="1"/>
                <w:numId w:val="70"/>
              </w:numPr>
              <w:tabs>
                <w:tab w:val="clear" w:pos="1440"/>
                <w:tab w:val="num" w:pos="422"/>
              </w:tabs>
              <w:autoSpaceDE w:val="0"/>
              <w:autoSpaceDN w:val="0"/>
              <w:adjustRightInd w:val="0"/>
              <w:ind w:left="-4" w:firstLine="284"/>
              <w:jc w:val="both"/>
              <w:textAlignment w:val="baseline"/>
              <w:rPr>
                <w:sz w:val="26"/>
                <w:szCs w:val="26"/>
              </w:rPr>
            </w:pPr>
            <w:r w:rsidRPr="00D84ED6">
              <w:rPr>
                <w:sz w:val="26"/>
                <w:szCs w:val="26"/>
              </w:rPr>
              <w:lastRenderedPageBreak/>
              <w:t>Размеры земельных участков объектов по техническому обслуживанию автомобилей принимать:</w:t>
            </w:r>
          </w:p>
          <w:p w:rsidR="00275075" w:rsidRPr="00D84ED6" w:rsidRDefault="00275075" w:rsidP="003D5C0D">
            <w:pPr>
              <w:widowControl w:val="0"/>
              <w:numPr>
                <w:ilvl w:val="0"/>
                <w:numId w:val="73"/>
              </w:numPr>
              <w:tabs>
                <w:tab w:val="num" w:pos="422"/>
              </w:tabs>
              <w:autoSpaceDE w:val="0"/>
              <w:autoSpaceDN w:val="0"/>
              <w:adjustRightInd w:val="0"/>
              <w:ind w:left="-4" w:firstLine="284"/>
              <w:jc w:val="both"/>
              <w:textAlignment w:val="baseline"/>
              <w:rPr>
                <w:sz w:val="26"/>
                <w:szCs w:val="26"/>
              </w:rPr>
            </w:pPr>
            <w:r w:rsidRPr="00D84ED6">
              <w:rPr>
                <w:sz w:val="26"/>
                <w:szCs w:val="26"/>
              </w:rPr>
              <w:t>на 10 постов - 10000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0"/>
                <w:numId w:val="73"/>
              </w:numPr>
              <w:tabs>
                <w:tab w:val="num" w:pos="422"/>
              </w:tabs>
              <w:autoSpaceDE w:val="0"/>
              <w:autoSpaceDN w:val="0"/>
              <w:adjustRightInd w:val="0"/>
              <w:ind w:left="-4" w:firstLine="284"/>
              <w:jc w:val="both"/>
              <w:textAlignment w:val="baseline"/>
              <w:rPr>
                <w:sz w:val="26"/>
                <w:szCs w:val="26"/>
              </w:rPr>
            </w:pPr>
            <w:r w:rsidRPr="00D84ED6">
              <w:rPr>
                <w:sz w:val="26"/>
                <w:szCs w:val="26"/>
              </w:rPr>
              <w:t>на 15 постов - 15000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0"/>
                <w:numId w:val="73"/>
              </w:numPr>
              <w:tabs>
                <w:tab w:val="num" w:pos="422"/>
              </w:tabs>
              <w:autoSpaceDE w:val="0"/>
              <w:autoSpaceDN w:val="0"/>
              <w:adjustRightInd w:val="0"/>
              <w:ind w:left="-4" w:firstLine="284"/>
              <w:jc w:val="both"/>
              <w:textAlignment w:val="baseline"/>
              <w:rPr>
                <w:sz w:val="26"/>
                <w:szCs w:val="26"/>
              </w:rPr>
            </w:pPr>
            <w:r w:rsidRPr="00D84ED6">
              <w:rPr>
                <w:sz w:val="26"/>
                <w:szCs w:val="26"/>
              </w:rPr>
              <w:t>на 25 постов - 20000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0"/>
                <w:numId w:val="73"/>
              </w:numPr>
              <w:tabs>
                <w:tab w:val="num" w:pos="422"/>
              </w:tabs>
              <w:autoSpaceDE w:val="0"/>
              <w:autoSpaceDN w:val="0"/>
              <w:adjustRightInd w:val="0"/>
              <w:ind w:left="-4" w:firstLine="284"/>
              <w:jc w:val="both"/>
              <w:textAlignment w:val="baseline"/>
              <w:rPr>
                <w:sz w:val="26"/>
                <w:szCs w:val="26"/>
              </w:rPr>
            </w:pPr>
            <w:r w:rsidRPr="00D84ED6">
              <w:rPr>
                <w:sz w:val="26"/>
                <w:szCs w:val="26"/>
              </w:rPr>
              <w:t>на 40 постов - 35000 м</w:t>
            </w:r>
            <w:r w:rsidRPr="00D84ED6">
              <w:rPr>
                <w:sz w:val="26"/>
                <w:szCs w:val="26"/>
                <w:vertAlign w:val="superscript"/>
              </w:rPr>
              <w:t>2</w:t>
            </w:r>
            <w:r w:rsidRPr="00D84ED6">
              <w:rPr>
                <w:sz w:val="26"/>
                <w:szCs w:val="26"/>
              </w:rPr>
              <w:t xml:space="preserve">. </w:t>
            </w:r>
          </w:p>
          <w:p w:rsidR="00275075" w:rsidRPr="00D84ED6" w:rsidRDefault="00275075" w:rsidP="003D5C0D">
            <w:pPr>
              <w:widowControl w:val="0"/>
              <w:numPr>
                <w:ilvl w:val="0"/>
                <w:numId w:val="72"/>
              </w:numPr>
              <w:tabs>
                <w:tab w:val="num" w:pos="422"/>
              </w:tabs>
              <w:autoSpaceDE w:val="0"/>
              <w:autoSpaceDN w:val="0"/>
              <w:adjustRightInd w:val="0"/>
              <w:ind w:left="-4" w:firstLine="284"/>
              <w:jc w:val="both"/>
              <w:textAlignment w:val="baseline"/>
              <w:rPr>
                <w:sz w:val="26"/>
                <w:szCs w:val="26"/>
              </w:rPr>
            </w:pPr>
            <w:r w:rsidRPr="00D84ED6">
              <w:rPr>
                <w:sz w:val="26"/>
                <w:szCs w:val="26"/>
              </w:rPr>
              <w:t>Размеры земельных участков автозаправочных станций (АЗС) принимать:</w:t>
            </w:r>
          </w:p>
          <w:p w:rsidR="00275075" w:rsidRPr="00D84ED6" w:rsidRDefault="00275075" w:rsidP="003D5C0D">
            <w:pPr>
              <w:widowControl w:val="0"/>
              <w:numPr>
                <w:ilvl w:val="1"/>
                <w:numId w:val="69"/>
              </w:numPr>
              <w:tabs>
                <w:tab w:val="num" w:pos="422"/>
              </w:tabs>
              <w:autoSpaceDE w:val="0"/>
              <w:autoSpaceDN w:val="0"/>
              <w:adjustRightInd w:val="0"/>
              <w:ind w:left="-4" w:firstLine="284"/>
              <w:jc w:val="both"/>
              <w:textAlignment w:val="baseline"/>
              <w:rPr>
                <w:sz w:val="26"/>
                <w:szCs w:val="26"/>
              </w:rPr>
            </w:pPr>
            <w:r w:rsidRPr="00D84ED6">
              <w:rPr>
                <w:sz w:val="26"/>
                <w:szCs w:val="26"/>
              </w:rPr>
              <w:t>на 2 топливораздаточной колонки – 1000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1"/>
                <w:numId w:val="69"/>
              </w:numPr>
              <w:tabs>
                <w:tab w:val="num" w:pos="422"/>
              </w:tabs>
              <w:autoSpaceDE w:val="0"/>
              <w:autoSpaceDN w:val="0"/>
              <w:adjustRightInd w:val="0"/>
              <w:ind w:left="-4" w:firstLine="284"/>
              <w:jc w:val="both"/>
              <w:textAlignment w:val="baseline"/>
              <w:rPr>
                <w:sz w:val="26"/>
                <w:szCs w:val="26"/>
              </w:rPr>
            </w:pPr>
            <w:r w:rsidRPr="00D84ED6">
              <w:rPr>
                <w:sz w:val="26"/>
                <w:szCs w:val="26"/>
              </w:rPr>
              <w:t>на 5 колонок - 2000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1"/>
                <w:numId w:val="69"/>
              </w:numPr>
              <w:tabs>
                <w:tab w:val="num" w:pos="422"/>
              </w:tabs>
              <w:autoSpaceDE w:val="0"/>
              <w:autoSpaceDN w:val="0"/>
              <w:adjustRightInd w:val="0"/>
              <w:ind w:left="-4" w:firstLine="284"/>
              <w:jc w:val="both"/>
              <w:textAlignment w:val="baseline"/>
              <w:rPr>
                <w:sz w:val="26"/>
                <w:szCs w:val="26"/>
              </w:rPr>
            </w:pPr>
            <w:r w:rsidRPr="00D84ED6">
              <w:rPr>
                <w:sz w:val="26"/>
                <w:szCs w:val="26"/>
              </w:rPr>
              <w:t>на 7 колонок - 3000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1"/>
                <w:numId w:val="69"/>
              </w:numPr>
              <w:tabs>
                <w:tab w:val="num" w:pos="422"/>
              </w:tabs>
              <w:autoSpaceDE w:val="0"/>
              <w:autoSpaceDN w:val="0"/>
              <w:adjustRightInd w:val="0"/>
              <w:ind w:left="-4" w:firstLine="284"/>
              <w:jc w:val="both"/>
              <w:textAlignment w:val="baseline"/>
              <w:rPr>
                <w:sz w:val="26"/>
                <w:szCs w:val="26"/>
              </w:rPr>
            </w:pPr>
            <w:r w:rsidRPr="00D84ED6">
              <w:rPr>
                <w:sz w:val="26"/>
                <w:szCs w:val="26"/>
              </w:rPr>
              <w:t>на 9 колонок - 3500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1"/>
                <w:numId w:val="69"/>
              </w:numPr>
              <w:tabs>
                <w:tab w:val="num" w:pos="422"/>
              </w:tabs>
              <w:autoSpaceDE w:val="0"/>
              <w:autoSpaceDN w:val="0"/>
              <w:adjustRightInd w:val="0"/>
              <w:ind w:left="-4" w:firstLine="284"/>
              <w:jc w:val="both"/>
              <w:textAlignment w:val="baseline"/>
              <w:rPr>
                <w:sz w:val="26"/>
                <w:szCs w:val="26"/>
              </w:rPr>
            </w:pPr>
            <w:r w:rsidRPr="00D84ED6">
              <w:rPr>
                <w:sz w:val="26"/>
                <w:szCs w:val="26"/>
              </w:rPr>
              <w:t>на 11 колонок - 4000 м</w:t>
            </w:r>
            <w:r w:rsidRPr="00D84ED6">
              <w:rPr>
                <w:sz w:val="26"/>
                <w:szCs w:val="26"/>
                <w:vertAlign w:val="superscript"/>
              </w:rPr>
              <w:t>2</w:t>
            </w:r>
            <w:r w:rsidRPr="00D84ED6">
              <w:rPr>
                <w:sz w:val="26"/>
                <w:szCs w:val="26"/>
              </w:rPr>
              <w:t>.</w:t>
            </w:r>
          </w:p>
          <w:p w:rsidR="00275075" w:rsidRPr="00D84ED6" w:rsidRDefault="00275075" w:rsidP="003D5C0D">
            <w:pPr>
              <w:widowControl w:val="0"/>
              <w:numPr>
                <w:ilvl w:val="0"/>
                <w:numId w:val="74"/>
              </w:numPr>
              <w:tabs>
                <w:tab w:val="num" w:pos="422"/>
              </w:tabs>
              <w:suppressAutoHyphens/>
              <w:autoSpaceDE w:val="0"/>
              <w:autoSpaceDN w:val="0"/>
              <w:adjustRightInd w:val="0"/>
              <w:ind w:left="-4" w:firstLine="284"/>
              <w:jc w:val="both"/>
              <w:textAlignment w:val="baseline"/>
              <w:rPr>
                <w:sz w:val="26"/>
                <w:szCs w:val="26"/>
              </w:rPr>
            </w:pPr>
            <w:r w:rsidRPr="00D84ED6">
              <w:rPr>
                <w:sz w:val="26"/>
                <w:szCs w:val="26"/>
              </w:rPr>
              <w:t>Минимальное количество машино-мест для хранения индивидуального автотранспорта на территории земельных участков рассчитываются в соответствии с таблицей 1.1.1.10 Постановления Правительства Саратовской области от 25.12.2017 № 679-П (ред. от 26.04.2023) «Об утверждении региональных нормативов градостроительного проектирования Саратовской области».</w:t>
            </w:r>
          </w:p>
        </w:tc>
      </w:tr>
      <w:tr w:rsidR="00275075" w:rsidRPr="00D84ED6" w:rsidTr="006F133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Ограничения использования земельных участков и объектов капитального строительства:</w:t>
            </w:r>
          </w:p>
        </w:tc>
      </w:tr>
      <w:tr w:rsidR="00275075" w:rsidRPr="00D84ED6" w:rsidTr="006F1333">
        <w:trPr>
          <w:trHeight w:val="274"/>
        </w:trPr>
        <w:tc>
          <w:tcPr>
            <w:tcW w:w="484" w:type="dxa"/>
            <w:tcBorders>
              <w:top w:val="single" w:sz="4" w:space="0" w:color="auto"/>
              <w:left w:val="single" w:sz="4" w:space="0" w:color="000000"/>
              <w:bottom w:val="single" w:sz="4" w:space="0" w:color="auto"/>
              <w:right w:val="nil"/>
            </w:tcBorders>
            <w:hideMark/>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p w:rsidR="00275075" w:rsidRPr="00D84ED6" w:rsidRDefault="00275075" w:rsidP="00D84ED6">
            <w:pPr>
              <w:tabs>
                <w:tab w:val="left" w:pos="1155"/>
              </w:tabs>
              <w:suppressAutoHyphens/>
              <w:jc w:val="both"/>
              <w:rPr>
                <w:sz w:val="26"/>
                <w:szCs w:val="26"/>
                <w:lang w:eastAsia="ar-SA"/>
              </w:rPr>
            </w:pPr>
          </w:p>
        </w:tc>
        <w:tc>
          <w:tcPr>
            <w:tcW w:w="7475" w:type="dxa"/>
            <w:tcBorders>
              <w:top w:val="single" w:sz="4" w:space="0" w:color="auto"/>
              <w:left w:val="single" w:sz="4" w:space="0" w:color="000000"/>
              <w:bottom w:val="single" w:sz="4" w:space="0" w:color="auto"/>
              <w:right w:val="single" w:sz="4" w:space="0" w:color="000000"/>
            </w:tcBorders>
            <w:hideMark/>
          </w:tcPr>
          <w:p w:rsidR="00275075" w:rsidRPr="00D84ED6" w:rsidRDefault="00275075" w:rsidP="003D5C0D">
            <w:pPr>
              <w:numPr>
                <w:ilvl w:val="0"/>
                <w:numId w:val="26"/>
              </w:numPr>
              <w:tabs>
                <w:tab w:val="clear" w:pos="397"/>
                <w:tab w:val="left" w:pos="317"/>
                <w:tab w:val="num" w:pos="742"/>
              </w:tabs>
              <w:suppressAutoHyphens/>
              <w:snapToGrid w:val="0"/>
              <w:ind w:left="0" w:firstLine="0"/>
              <w:jc w:val="both"/>
              <w:rPr>
                <w:sz w:val="26"/>
                <w:szCs w:val="26"/>
                <w:lang w:eastAsia="ar-SA"/>
              </w:rPr>
            </w:pPr>
            <w:r w:rsidRPr="00D84ED6">
              <w:rPr>
                <w:sz w:val="26"/>
                <w:szCs w:val="26"/>
                <w:lang w:eastAsia="ar-SA"/>
              </w:rPr>
              <w:t>Защитные зеленые полосы должны состоять из многорядных посадок пыле-, газоустойчивых древесно-кустарниковых пород с полосами газонов.</w:t>
            </w:r>
          </w:p>
          <w:p w:rsidR="00275075" w:rsidRPr="00D84ED6" w:rsidRDefault="00275075" w:rsidP="003D5C0D">
            <w:pPr>
              <w:numPr>
                <w:ilvl w:val="0"/>
                <w:numId w:val="26"/>
              </w:numPr>
              <w:tabs>
                <w:tab w:val="left" w:pos="317"/>
              </w:tabs>
              <w:suppressAutoHyphens/>
              <w:snapToGrid w:val="0"/>
              <w:ind w:left="0" w:firstLine="0"/>
              <w:jc w:val="both"/>
              <w:rPr>
                <w:sz w:val="26"/>
                <w:szCs w:val="26"/>
                <w:lang w:eastAsia="ar-SA"/>
              </w:rPr>
            </w:pPr>
            <w:r w:rsidRPr="00D84ED6">
              <w:rPr>
                <w:sz w:val="26"/>
                <w:szCs w:val="26"/>
              </w:rPr>
              <w:t>Расстояние от зданий и сооружений, а также объектов инженерного благоустройства до деревьев и кустарников принимают в соответствии с таблицей 9.1. «СП 42.13330.2016. Свод правил. Градостроительство. Планировка и застройка городских и сельских поселений. Актуализированная редакция СНиП 2.07.01-89*».</w:t>
            </w:r>
          </w:p>
          <w:p w:rsidR="00275075" w:rsidRPr="00D84ED6" w:rsidRDefault="00275075" w:rsidP="003D5C0D">
            <w:pPr>
              <w:numPr>
                <w:ilvl w:val="0"/>
                <w:numId w:val="26"/>
              </w:numPr>
              <w:tabs>
                <w:tab w:val="clear" w:pos="397"/>
                <w:tab w:val="left" w:pos="317"/>
                <w:tab w:val="num" w:pos="742"/>
              </w:tabs>
              <w:suppressAutoHyphens/>
              <w:snapToGrid w:val="0"/>
              <w:ind w:left="0" w:firstLine="0"/>
              <w:jc w:val="both"/>
              <w:rPr>
                <w:sz w:val="26"/>
                <w:szCs w:val="26"/>
                <w:lang w:eastAsia="ar-SA"/>
              </w:rPr>
            </w:pPr>
            <w:r w:rsidRPr="00D84ED6">
              <w:rPr>
                <w:sz w:val="26"/>
                <w:szCs w:val="26"/>
                <w:lang w:eastAsia="ar-SA"/>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p w:rsidR="00275075" w:rsidRPr="00D84ED6" w:rsidRDefault="00275075" w:rsidP="003D5C0D">
            <w:pPr>
              <w:numPr>
                <w:ilvl w:val="0"/>
                <w:numId w:val="26"/>
              </w:numPr>
              <w:tabs>
                <w:tab w:val="clear" w:pos="397"/>
                <w:tab w:val="left" w:pos="317"/>
              </w:tabs>
              <w:suppressAutoHyphens/>
              <w:snapToGrid w:val="0"/>
              <w:ind w:left="0" w:firstLine="0"/>
              <w:jc w:val="both"/>
              <w:rPr>
                <w:sz w:val="26"/>
                <w:szCs w:val="26"/>
                <w:lang w:eastAsia="ar-SA"/>
              </w:rPr>
            </w:pPr>
            <w:r w:rsidRPr="00D84ED6">
              <w:rPr>
                <w:sz w:val="26"/>
                <w:szCs w:val="26"/>
              </w:rPr>
              <w:t xml:space="preserve">Планировку и застройку территорий муниципального образования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 в соответствии </w:t>
            </w:r>
            <w:r w:rsidRPr="00D84ED6">
              <w:rPr>
                <w:sz w:val="26"/>
                <w:szCs w:val="26"/>
                <w:lang w:eastAsia="ar-SA"/>
              </w:rPr>
              <w:t xml:space="preserve">с требованиями «СП 51.13330.2011. Свод правил. Защита от шума. Актуализированная редакция СНиП 23-03-2003». </w:t>
            </w:r>
          </w:p>
          <w:p w:rsidR="00275075" w:rsidRPr="00D84ED6" w:rsidRDefault="00275075" w:rsidP="003D5C0D">
            <w:pPr>
              <w:numPr>
                <w:ilvl w:val="0"/>
                <w:numId w:val="26"/>
              </w:numPr>
              <w:tabs>
                <w:tab w:val="clear" w:pos="397"/>
                <w:tab w:val="left" w:pos="317"/>
              </w:tabs>
              <w:suppressAutoHyphens/>
              <w:snapToGrid w:val="0"/>
              <w:ind w:left="0" w:firstLine="0"/>
              <w:jc w:val="both"/>
              <w:rPr>
                <w:sz w:val="26"/>
                <w:szCs w:val="26"/>
                <w:lang w:eastAsia="ar-SA"/>
              </w:rPr>
            </w:pPr>
            <w:r w:rsidRPr="00D84ED6">
              <w:rPr>
                <w:sz w:val="26"/>
                <w:szCs w:val="26"/>
              </w:rPr>
              <w:t>На стадии разработки проекта планировки жилого района, микрорайона, квартала для защиты от шума следует принимать меры защиты от шума.</w:t>
            </w:r>
          </w:p>
          <w:p w:rsidR="00275075" w:rsidRPr="00D84ED6" w:rsidRDefault="00275075" w:rsidP="003D5C0D">
            <w:pPr>
              <w:numPr>
                <w:ilvl w:val="0"/>
                <w:numId w:val="26"/>
              </w:numPr>
              <w:tabs>
                <w:tab w:val="clear" w:pos="397"/>
                <w:tab w:val="left" w:pos="317"/>
                <w:tab w:val="num" w:pos="742"/>
              </w:tabs>
              <w:suppressAutoHyphens/>
              <w:ind w:left="0" w:firstLine="0"/>
              <w:jc w:val="both"/>
              <w:rPr>
                <w:sz w:val="26"/>
                <w:szCs w:val="26"/>
                <w:lang w:eastAsia="ar-SA"/>
              </w:rPr>
            </w:pPr>
            <w:r w:rsidRPr="00D84ED6">
              <w:rPr>
                <w:sz w:val="26"/>
                <w:szCs w:val="26"/>
                <w:lang w:eastAsia="ar-SA"/>
              </w:rPr>
              <w:t xml:space="preserve"> Строительство ливневой канализации с дождеприемниками.</w:t>
            </w:r>
          </w:p>
        </w:tc>
      </w:tr>
    </w:tbl>
    <w:p w:rsidR="00275075" w:rsidRPr="00D84ED6" w:rsidRDefault="00275075" w:rsidP="00D84ED6">
      <w:pPr>
        <w:ind w:firstLine="709"/>
        <w:jc w:val="both"/>
        <w:rPr>
          <w:b/>
          <w:sz w:val="26"/>
          <w:szCs w:val="26"/>
        </w:rPr>
      </w:pPr>
      <w:r w:rsidRPr="00D84ED6">
        <w:rPr>
          <w:b/>
          <w:sz w:val="26"/>
          <w:szCs w:val="26"/>
        </w:rPr>
        <w:t xml:space="preserve">Примечания: </w:t>
      </w:r>
    </w:p>
    <w:p w:rsidR="00275075" w:rsidRPr="00D84ED6" w:rsidRDefault="00275075" w:rsidP="00D84ED6">
      <w:pPr>
        <w:ind w:firstLine="709"/>
        <w:jc w:val="both"/>
        <w:rPr>
          <w:sz w:val="26"/>
          <w:szCs w:val="26"/>
        </w:rPr>
      </w:pPr>
      <w:r w:rsidRPr="00D84ED6">
        <w:rPr>
          <w:sz w:val="26"/>
          <w:szCs w:val="26"/>
        </w:rPr>
        <w:t>Согласно статье 36 Градостроительного кодекса Российской Федерации на земельные участки в границах территорий общего пользования, в том числе  улицы и площади, действие градостроительного регламента не распространяется. Испол</w:t>
      </w:r>
      <w:r w:rsidRPr="00D84ED6">
        <w:rPr>
          <w:sz w:val="26"/>
          <w:szCs w:val="26"/>
        </w:rPr>
        <w:t>ь</w:t>
      </w:r>
      <w:r w:rsidRPr="00D84ED6">
        <w:rPr>
          <w:sz w:val="26"/>
          <w:szCs w:val="26"/>
        </w:rPr>
        <w:t>зование земельных участков, на которые действие градостроительных регламе</w:t>
      </w:r>
      <w:r w:rsidRPr="00D84ED6">
        <w:rPr>
          <w:sz w:val="26"/>
          <w:szCs w:val="26"/>
        </w:rPr>
        <w:t>н</w:t>
      </w:r>
      <w:r w:rsidRPr="00D84ED6">
        <w:rPr>
          <w:sz w:val="26"/>
          <w:szCs w:val="26"/>
        </w:rPr>
        <w:t xml:space="preserve">тов не распространяется, определяется уполномоченными органами в соответствии с </w:t>
      </w:r>
      <w:r w:rsidRPr="00D84ED6">
        <w:rPr>
          <w:sz w:val="26"/>
          <w:szCs w:val="26"/>
        </w:rPr>
        <w:lastRenderedPageBreak/>
        <w:t>федеральными законами. До утверждения в установленном порядке реж</w:t>
      </w:r>
      <w:r w:rsidRPr="00D84ED6">
        <w:rPr>
          <w:sz w:val="26"/>
          <w:szCs w:val="26"/>
        </w:rPr>
        <w:t>и</w:t>
      </w:r>
      <w:r w:rsidRPr="00D84ED6">
        <w:rPr>
          <w:sz w:val="26"/>
          <w:szCs w:val="26"/>
        </w:rPr>
        <w:t>ма использования улиц и площадей муниципального образования применяются нормы и правила региональных нормативов градостроительного проектирования Сарато</w:t>
      </w:r>
      <w:r w:rsidRPr="00D84ED6">
        <w:rPr>
          <w:sz w:val="26"/>
          <w:szCs w:val="26"/>
        </w:rPr>
        <w:t>в</w:t>
      </w:r>
      <w:r w:rsidRPr="00D84ED6">
        <w:rPr>
          <w:sz w:val="26"/>
          <w:szCs w:val="26"/>
        </w:rPr>
        <w:t>ской области.</w:t>
      </w:r>
    </w:p>
    <w:p w:rsidR="00275075" w:rsidRPr="00D84ED6" w:rsidRDefault="00275075" w:rsidP="00D84ED6">
      <w:pPr>
        <w:suppressAutoHyphens/>
        <w:ind w:firstLine="709"/>
        <w:jc w:val="both"/>
        <w:rPr>
          <w:sz w:val="26"/>
          <w:szCs w:val="26"/>
        </w:rPr>
      </w:pPr>
      <w:r w:rsidRPr="00D84ED6">
        <w:rPr>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tabs>
          <w:tab w:val="left" w:pos="1134"/>
        </w:tabs>
        <w:ind w:firstLine="709"/>
        <w:jc w:val="both"/>
        <w:rPr>
          <w:sz w:val="26"/>
          <w:szCs w:val="26"/>
        </w:rPr>
      </w:pPr>
      <w:r w:rsidRPr="00D84ED6">
        <w:rPr>
          <w:sz w:val="26"/>
          <w:szCs w:val="26"/>
        </w:rPr>
        <w:t>В случае если региональный орган охраны объектов культурного наследия, не имеет данных об отсутствии объектов, обладающих признаками объекта культу</w:t>
      </w:r>
      <w:r w:rsidRPr="00D84ED6">
        <w:rPr>
          <w:sz w:val="26"/>
          <w:szCs w:val="26"/>
        </w:rPr>
        <w:t>р</w:t>
      </w:r>
      <w:r w:rsidRPr="00D84ED6">
        <w:rPr>
          <w:sz w:val="26"/>
          <w:szCs w:val="26"/>
        </w:rPr>
        <w:t>ного наследия, правообладателем земельного участка при проведении землеус</w:t>
      </w:r>
      <w:r w:rsidRPr="00D84ED6">
        <w:rPr>
          <w:sz w:val="26"/>
          <w:szCs w:val="26"/>
        </w:rPr>
        <w:t>т</w:t>
      </w:r>
      <w:r w:rsidRPr="00D84ED6">
        <w:rPr>
          <w:sz w:val="26"/>
          <w:szCs w:val="26"/>
        </w:rPr>
        <w:t>роительных, земляных, строительных, мелиоративных, хозяйственных и иных р</w:t>
      </w:r>
      <w:r w:rsidRPr="00D84ED6">
        <w:rPr>
          <w:sz w:val="26"/>
          <w:szCs w:val="26"/>
        </w:rPr>
        <w:t>а</w:t>
      </w:r>
      <w:r w:rsidRPr="00D84ED6">
        <w:rPr>
          <w:sz w:val="26"/>
          <w:szCs w:val="26"/>
        </w:rPr>
        <w:t>бот обеспечивается проведение историко-культурной экспертизы в целях опред</w:t>
      </w:r>
      <w:r w:rsidRPr="00D84ED6">
        <w:rPr>
          <w:sz w:val="26"/>
          <w:szCs w:val="26"/>
        </w:rPr>
        <w:t>е</w:t>
      </w:r>
      <w:r w:rsidRPr="00D84ED6">
        <w:rPr>
          <w:sz w:val="26"/>
          <w:szCs w:val="26"/>
        </w:rPr>
        <w:t>ления их наличия или отсутствия.</w:t>
      </w:r>
    </w:p>
    <w:p w:rsidR="00275075" w:rsidRPr="00D84ED6" w:rsidRDefault="00275075" w:rsidP="00D84ED6">
      <w:pPr>
        <w:ind w:firstLine="709"/>
        <w:jc w:val="both"/>
        <w:rPr>
          <w:sz w:val="26"/>
          <w:szCs w:val="26"/>
        </w:rPr>
      </w:pPr>
    </w:p>
    <w:p w:rsidR="00275075" w:rsidRPr="00D84ED6" w:rsidRDefault="00275075" w:rsidP="00D84ED6">
      <w:pPr>
        <w:pStyle w:val="3"/>
        <w:spacing w:before="0"/>
        <w:ind w:firstLine="709"/>
        <w:jc w:val="both"/>
        <w:rPr>
          <w:rFonts w:ascii="Times New Roman" w:hAnsi="Times New Roman" w:cs="Times New Roman"/>
          <w:color w:val="auto"/>
          <w:sz w:val="26"/>
          <w:szCs w:val="26"/>
        </w:rPr>
      </w:pPr>
      <w:bookmarkStart w:id="493" w:name="_Toc144593817"/>
      <w:bookmarkStart w:id="494" w:name="_Toc144593887"/>
      <w:bookmarkStart w:id="495" w:name="_Toc144714325"/>
      <w:bookmarkStart w:id="496" w:name="_Toc144715238"/>
      <w:bookmarkStart w:id="497" w:name="_Toc144719018"/>
      <w:r w:rsidRPr="00D84ED6">
        <w:rPr>
          <w:rFonts w:ascii="Times New Roman" w:hAnsi="Times New Roman" w:cs="Times New Roman"/>
          <w:color w:val="auto"/>
          <w:sz w:val="26"/>
          <w:szCs w:val="26"/>
        </w:rPr>
        <w:t>Статья 41. Зоны рекреационного назначения</w:t>
      </w:r>
      <w:bookmarkEnd w:id="493"/>
      <w:bookmarkEnd w:id="494"/>
      <w:bookmarkEnd w:id="495"/>
      <w:bookmarkEnd w:id="496"/>
      <w:bookmarkEnd w:id="497"/>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Р1 – Зона размещения общественных рекреационных территорий, в т.ч. парков, садов, скверов, бульваров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247"/>
        <w:gridCol w:w="7475"/>
      </w:tblGrid>
      <w:tr w:rsidR="00275075" w:rsidRPr="00D84ED6" w:rsidTr="006F1333">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475"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Pr>
          <w:p w:rsidR="00275075" w:rsidRPr="00D84ED6" w:rsidRDefault="00275075" w:rsidP="00D84ED6">
            <w:pPr>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Pr>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rPr>
            </w:pPr>
            <w:r w:rsidRPr="00D84ED6">
              <w:rPr>
                <w:sz w:val="26"/>
                <w:szCs w:val="26"/>
              </w:rPr>
              <w:t>Коммунальное обслуживание (3.1)</w:t>
            </w:r>
          </w:p>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rPr>
            </w:pPr>
            <w:r w:rsidRPr="00D84ED6">
              <w:rPr>
                <w:rFonts w:eastAsia="Calibri"/>
                <w:sz w:val="26"/>
                <w:szCs w:val="26"/>
                <w:lang w:eastAsia="en-US"/>
              </w:rPr>
              <w:t>Культурное развитие (3.6)</w:t>
            </w:r>
          </w:p>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rPr>
            </w:pPr>
            <w:r w:rsidRPr="00D84ED6">
              <w:rPr>
                <w:sz w:val="26"/>
                <w:szCs w:val="26"/>
                <w:lang w:eastAsia="ar-SA"/>
              </w:rPr>
              <w:t>Развлечение (4.8)</w:t>
            </w:r>
          </w:p>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rPr>
            </w:pPr>
            <w:r w:rsidRPr="00D84ED6">
              <w:rPr>
                <w:sz w:val="26"/>
                <w:szCs w:val="26"/>
              </w:rPr>
              <w:t>Отдых (рекреация)</w:t>
            </w:r>
            <w:r w:rsidRPr="00D84ED6">
              <w:rPr>
                <w:sz w:val="26"/>
                <w:szCs w:val="26"/>
                <w:lang w:eastAsia="ar-SA"/>
              </w:rPr>
              <w:t xml:space="preserve"> (5.0)</w:t>
            </w:r>
          </w:p>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Спорт (5.1)</w:t>
            </w:r>
          </w:p>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lang w:eastAsia="ar-SA"/>
              </w:rPr>
            </w:pPr>
            <w:r w:rsidRPr="00D84ED6">
              <w:rPr>
                <w:sz w:val="26"/>
                <w:szCs w:val="26"/>
              </w:rPr>
              <w:t>Историко-культурная деятельность (9.3)</w:t>
            </w:r>
          </w:p>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738"/>
        </w:trPr>
        <w:tc>
          <w:tcPr>
            <w:tcW w:w="484"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2.</w:t>
            </w:r>
          </w:p>
        </w:tc>
        <w:tc>
          <w:tcPr>
            <w:tcW w:w="2247"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Pr>
          <w:p w:rsidR="00275075" w:rsidRPr="00D84ED6" w:rsidRDefault="00275075" w:rsidP="003D5C0D">
            <w:pPr>
              <w:widowControl w:val="0"/>
              <w:numPr>
                <w:ilvl w:val="0"/>
                <w:numId w:val="39"/>
              </w:numPr>
              <w:tabs>
                <w:tab w:val="left" w:pos="280"/>
              </w:tabs>
              <w:suppressAutoHyphens/>
              <w:snapToGrid w:val="0"/>
              <w:ind w:left="0" w:firstLine="0"/>
              <w:jc w:val="both"/>
              <w:rPr>
                <w:sz w:val="26"/>
                <w:szCs w:val="26"/>
                <w:lang w:eastAsia="ar-SA"/>
              </w:rPr>
            </w:pPr>
            <w:r w:rsidRPr="00D84ED6">
              <w:rPr>
                <w:sz w:val="26"/>
                <w:szCs w:val="26"/>
              </w:rPr>
              <w:t>Общественное питание</w:t>
            </w:r>
            <w:r w:rsidRPr="00D84ED6">
              <w:rPr>
                <w:sz w:val="26"/>
                <w:szCs w:val="26"/>
                <w:lang w:eastAsia="ar-SA"/>
              </w:rPr>
              <w:t xml:space="preserve"> (4.6)</w:t>
            </w:r>
          </w:p>
          <w:p w:rsidR="00275075" w:rsidRPr="00D84ED6" w:rsidRDefault="00275075" w:rsidP="003D5C0D">
            <w:pPr>
              <w:numPr>
                <w:ilvl w:val="0"/>
                <w:numId w:val="39"/>
              </w:numPr>
              <w:tabs>
                <w:tab w:val="left" w:pos="280"/>
              </w:tabs>
              <w:suppressAutoHyphens/>
              <w:ind w:left="0" w:firstLine="0"/>
              <w:jc w:val="both"/>
              <w:rPr>
                <w:sz w:val="26"/>
                <w:szCs w:val="26"/>
                <w:lang w:eastAsia="ar-SA"/>
              </w:rPr>
            </w:pPr>
            <w:r w:rsidRPr="00D84ED6">
              <w:rPr>
                <w:rFonts w:eastAsia="Calibri"/>
                <w:sz w:val="26"/>
                <w:szCs w:val="26"/>
                <w:lang w:eastAsia="en-US"/>
              </w:rPr>
              <w:t>Стоянка транспортных средств (4.9.2)</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Pr>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sz w:val="26"/>
                <w:szCs w:val="26"/>
                <w:lang w:eastAsia="ar-SA"/>
              </w:rPr>
              <w:t>Рынки (4.3)</w:t>
            </w:r>
          </w:p>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rFonts w:eastAsia="Calibri"/>
                <w:sz w:val="26"/>
                <w:szCs w:val="26"/>
                <w:lang w:eastAsia="en-US"/>
              </w:rPr>
              <w:t>Связь (6.8)</w:t>
            </w:r>
          </w:p>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sz w:val="26"/>
                <w:szCs w:val="26"/>
                <w:lang w:eastAsia="ar-SA"/>
              </w:rPr>
              <w:t>Обеспечение внутреннего правопорядка (8.3)</w:t>
            </w:r>
          </w:p>
        </w:tc>
      </w:tr>
      <w:tr w:rsidR="00275075" w:rsidRPr="00D84ED6" w:rsidTr="006F1333">
        <w:trPr>
          <w:trHeight w:val="278"/>
        </w:trPr>
        <w:tc>
          <w:tcPr>
            <w:tcW w:w="10206" w:type="dxa"/>
            <w:gridSpan w:val="3"/>
          </w:tcPr>
          <w:p w:rsidR="00275075" w:rsidRPr="00D84ED6" w:rsidRDefault="00275075" w:rsidP="00D84ED6">
            <w:pPr>
              <w:tabs>
                <w:tab w:val="left" w:pos="1155"/>
              </w:tabs>
              <w:suppressAutoHyphens/>
              <w:jc w:val="both"/>
              <w:rPr>
                <w:sz w:val="26"/>
                <w:szCs w:val="26"/>
                <w:lang w:eastAsia="ar-SA"/>
              </w:rPr>
            </w:pPr>
            <w:bookmarkStart w:id="498" w:name="OLE_LINK56"/>
            <w:bookmarkStart w:id="499" w:name="OLE_LINK57"/>
            <w:r w:rsidRPr="00D84ED6">
              <w:rPr>
                <w:sz w:val="26"/>
                <w:szCs w:val="26"/>
              </w:rPr>
              <w:t>Предельные параметры разрешенного строительства, реконструкции объектов капитального строительства</w:t>
            </w:r>
            <w:bookmarkEnd w:id="498"/>
            <w:bookmarkEnd w:id="499"/>
            <w:r w:rsidRPr="00D84ED6">
              <w:rPr>
                <w:sz w:val="26"/>
                <w:szCs w:val="26"/>
              </w:rPr>
              <w:t>:</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47" w:type="dxa"/>
          </w:tcPr>
          <w:p w:rsidR="00275075" w:rsidRPr="00D84ED6" w:rsidRDefault="00275075" w:rsidP="00D84ED6">
            <w:pPr>
              <w:tabs>
                <w:tab w:val="left" w:pos="1155"/>
              </w:tabs>
              <w:suppressAutoHyphens/>
              <w:snapToGrid w:val="0"/>
              <w:jc w:val="both"/>
              <w:rPr>
                <w:sz w:val="26"/>
                <w:szCs w:val="26"/>
                <w:lang w:eastAsia="ar-SA"/>
              </w:rPr>
            </w:pPr>
            <w:bookmarkStart w:id="500" w:name="OLE_LINK60"/>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требования</w:t>
            </w:r>
          </w:p>
          <w:bookmarkEnd w:id="500"/>
          <w:p w:rsidR="00275075" w:rsidRPr="00D84ED6" w:rsidRDefault="00275075" w:rsidP="00D84ED6">
            <w:pPr>
              <w:tabs>
                <w:tab w:val="left" w:pos="1155"/>
              </w:tabs>
              <w:suppressAutoHyphens/>
              <w:jc w:val="both"/>
              <w:rPr>
                <w:sz w:val="26"/>
                <w:szCs w:val="26"/>
                <w:lang w:eastAsia="ar-SA"/>
              </w:rPr>
            </w:pPr>
          </w:p>
        </w:tc>
        <w:tc>
          <w:tcPr>
            <w:tcW w:w="7475" w:type="dxa"/>
            <w:shd w:val="clear" w:color="auto" w:fill="auto"/>
          </w:tcPr>
          <w:p w:rsidR="00275075" w:rsidRPr="00D84ED6" w:rsidRDefault="00275075" w:rsidP="003D5C0D">
            <w:pPr>
              <w:pStyle w:val="ConsNormal"/>
              <w:widowControl/>
              <w:numPr>
                <w:ilvl w:val="0"/>
                <w:numId w:val="41"/>
              </w:numPr>
              <w:tabs>
                <w:tab w:val="left" w:pos="236"/>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0"/>
                <w:numId w:val="41"/>
              </w:numPr>
              <w:tabs>
                <w:tab w:val="left" w:pos="317"/>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 не подлежат установлению.</w:t>
            </w:r>
          </w:p>
          <w:p w:rsidR="00275075" w:rsidRPr="00D84ED6" w:rsidRDefault="00275075" w:rsidP="003D5C0D">
            <w:pPr>
              <w:pStyle w:val="ConsNormal"/>
              <w:widowControl/>
              <w:numPr>
                <w:ilvl w:val="0"/>
                <w:numId w:val="41"/>
              </w:numPr>
              <w:tabs>
                <w:tab w:val="left" w:pos="317"/>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подлежит установлению.</w:t>
            </w:r>
          </w:p>
          <w:p w:rsidR="00275075" w:rsidRPr="00D84ED6" w:rsidRDefault="00275075" w:rsidP="003D5C0D">
            <w:pPr>
              <w:pStyle w:val="ConsNormal"/>
              <w:widowControl/>
              <w:numPr>
                <w:ilvl w:val="0"/>
                <w:numId w:val="41"/>
              </w:numPr>
              <w:tabs>
                <w:tab w:val="left" w:pos="317"/>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не подлежит установлению.</w:t>
            </w:r>
          </w:p>
        </w:tc>
      </w:tr>
      <w:tr w:rsidR="00275075" w:rsidRPr="00D84ED6" w:rsidTr="006F1333">
        <w:trPr>
          <w:trHeight w:val="144"/>
        </w:trPr>
        <w:tc>
          <w:tcPr>
            <w:tcW w:w="10206" w:type="dxa"/>
            <w:gridSpan w:val="3"/>
            <w:vAlign w:val="center"/>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72"/>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tc>
        <w:tc>
          <w:tcPr>
            <w:tcW w:w="7475" w:type="dxa"/>
          </w:tcPr>
          <w:p w:rsidR="00275075" w:rsidRPr="00D84ED6" w:rsidRDefault="00275075" w:rsidP="003D5C0D">
            <w:pPr>
              <w:widowControl w:val="0"/>
              <w:numPr>
                <w:ilvl w:val="0"/>
                <w:numId w:val="40"/>
              </w:numPr>
              <w:tabs>
                <w:tab w:val="clear" w:pos="420"/>
                <w:tab w:val="left" w:pos="317"/>
                <w:tab w:val="left" w:pos="1155"/>
              </w:tabs>
              <w:suppressAutoHyphens/>
              <w:snapToGrid w:val="0"/>
              <w:ind w:left="0" w:firstLine="0"/>
              <w:jc w:val="both"/>
              <w:rPr>
                <w:sz w:val="26"/>
                <w:szCs w:val="26"/>
                <w:lang w:eastAsia="ar-SA"/>
              </w:rPr>
            </w:pPr>
            <w:r w:rsidRPr="00D84ED6">
              <w:rPr>
                <w:sz w:val="26"/>
                <w:szCs w:val="26"/>
                <w:lang w:eastAsia="ar-SA"/>
              </w:rPr>
              <w:t xml:space="preserve">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w:t>
            </w:r>
            <w:r w:rsidRPr="00D84ED6">
              <w:rPr>
                <w:sz w:val="26"/>
                <w:szCs w:val="26"/>
                <w:lang w:eastAsia="ar-SA"/>
              </w:rPr>
              <w:lastRenderedPageBreak/>
              <w:t>рекреационному и оздоровительному.</w:t>
            </w:r>
          </w:p>
          <w:p w:rsidR="00275075" w:rsidRPr="00D84ED6" w:rsidRDefault="00275075" w:rsidP="003D5C0D">
            <w:pPr>
              <w:widowControl w:val="0"/>
              <w:numPr>
                <w:ilvl w:val="0"/>
                <w:numId w:val="40"/>
              </w:numPr>
              <w:tabs>
                <w:tab w:val="clear" w:pos="420"/>
                <w:tab w:val="left" w:pos="317"/>
                <w:tab w:val="left" w:pos="1155"/>
              </w:tabs>
              <w:suppressAutoHyphens/>
              <w:snapToGrid w:val="0"/>
              <w:ind w:left="0" w:firstLine="0"/>
              <w:jc w:val="both"/>
              <w:rPr>
                <w:sz w:val="26"/>
                <w:szCs w:val="26"/>
                <w:lang w:eastAsia="ar-SA"/>
              </w:rPr>
            </w:pPr>
            <w:r w:rsidRPr="00D84ED6">
              <w:rPr>
                <w:sz w:val="26"/>
                <w:szCs w:val="26"/>
                <w:lang w:eastAsia="ar-SA"/>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275075" w:rsidRPr="00D84ED6" w:rsidRDefault="00275075" w:rsidP="003D5C0D">
            <w:pPr>
              <w:widowControl w:val="0"/>
              <w:numPr>
                <w:ilvl w:val="0"/>
                <w:numId w:val="40"/>
              </w:numPr>
              <w:tabs>
                <w:tab w:val="clear" w:pos="420"/>
                <w:tab w:val="left" w:pos="317"/>
                <w:tab w:val="left" w:pos="1155"/>
              </w:tabs>
              <w:suppressAutoHyphens/>
              <w:ind w:left="0" w:firstLine="0"/>
              <w:jc w:val="both"/>
              <w:rPr>
                <w:sz w:val="26"/>
                <w:szCs w:val="26"/>
                <w:lang w:eastAsia="ar-SA"/>
              </w:rPr>
            </w:pPr>
            <w:r w:rsidRPr="00D84ED6">
              <w:rPr>
                <w:sz w:val="26"/>
                <w:szCs w:val="26"/>
                <w:lang w:eastAsia="ar-SA"/>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275075" w:rsidRPr="00D84ED6" w:rsidRDefault="00275075" w:rsidP="003D5C0D">
            <w:pPr>
              <w:widowControl w:val="0"/>
              <w:numPr>
                <w:ilvl w:val="0"/>
                <w:numId w:val="40"/>
              </w:numPr>
              <w:tabs>
                <w:tab w:val="clear" w:pos="420"/>
                <w:tab w:val="left" w:pos="317"/>
                <w:tab w:val="left" w:pos="1155"/>
              </w:tabs>
              <w:suppressAutoHyphens/>
              <w:ind w:left="0" w:firstLine="0"/>
              <w:jc w:val="both"/>
              <w:rPr>
                <w:sz w:val="26"/>
                <w:szCs w:val="26"/>
                <w:lang w:eastAsia="ar-SA"/>
              </w:rPr>
            </w:pPr>
            <w:r w:rsidRPr="00D84ED6">
              <w:rPr>
                <w:sz w:val="26"/>
                <w:szCs w:val="26"/>
                <w:lang w:eastAsia="ar-SA"/>
              </w:rPr>
              <w:t>Осуществление системы отвода поверхностных вод в виде дождевой канализации открытого типа.</w:t>
            </w:r>
          </w:p>
        </w:tc>
      </w:tr>
    </w:tbl>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Р2 –</w:t>
      </w:r>
      <w:r w:rsidRPr="00D84ED6">
        <w:rPr>
          <w:sz w:val="26"/>
          <w:szCs w:val="26"/>
        </w:rPr>
        <w:t xml:space="preserve"> </w:t>
      </w:r>
      <w:r w:rsidRPr="00D84ED6">
        <w:rPr>
          <w:b/>
          <w:sz w:val="26"/>
          <w:szCs w:val="26"/>
        </w:rPr>
        <w:t>Зона открытых природных пространств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247"/>
        <w:gridCol w:w="7475"/>
      </w:tblGrid>
      <w:tr w:rsidR="00275075" w:rsidRPr="00D84ED6" w:rsidTr="006F1333">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475"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7475"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r>
      <w:tr w:rsidR="00275075" w:rsidRPr="00D84ED6" w:rsidTr="006F1333">
        <w:tc>
          <w:tcPr>
            <w:tcW w:w="10206" w:type="dxa"/>
            <w:gridSpan w:val="3"/>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Pr>
          <w:p w:rsidR="00275075" w:rsidRPr="00D84ED6" w:rsidRDefault="00275075" w:rsidP="00D84ED6">
            <w:pPr>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Pr>
          <w:p w:rsidR="00275075" w:rsidRPr="00D84ED6" w:rsidRDefault="00275075" w:rsidP="003D5C0D">
            <w:pPr>
              <w:pStyle w:val="ae"/>
              <w:widowControl w:val="0"/>
              <w:numPr>
                <w:ilvl w:val="0"/>
                <w:numId w:val="42"/>
              </w:numPr>
              <w:tabs>
                <w:tab w:val="left" w:pos="281"/>
              </w:tabs>
              <w:autoSpaceDE w:val="0"/>
              <w:autoSpaceDN w:val="0"/>
              <w:adjustRightInd w:val="0"/>
              <w:ind w:left="0" w:firstLine="0"/>
              <w:contextualSpacing w:val="0"/>
              <w:jc w:val="both"/>
              <w:textAlignment w:val="baseline"/>
              <w:rPr>
                <w:sz w:val="26"/>
                <w:szCs w:val="26"/>
              </w:rPr>
            </w:pPr>
            <w:r w:rsidRPr="00D84ED6">
              <w:rPr>
                <w:sz w:val="26"/>
                <w:szCs w:val="26"/>
              </w:rPr>
              <w:t>Коммунальное обслуживание (3.1)</w:t>
            </w:r>
          </w:p>
          <w:p w:rsidR="00275075" w:rsidRPr="00D84ED6" w:rsidRDefault="00275075" w:rsidP="003D5C0D">
            <w:pPr>
              <w:pStyle w:val="ae"/>
              <w:widowControl w:val="0"/>
              <w:numPr>
                <w:ilvl w:val="0"/>
                <w:numId w:val="42"/>
              </w:numPr>
              <w:tabs>
                <w:tab w:val="left" w:pos="281"/>
              </w:tabs>
              <w:autoSpaceDE w:val="0"/>
              <w:autoSpaceDN w:val="0"/>
              <w:adjustRightInd w:val="0"/>
              <w:ind w:left="0" w:firstLine="0"/>
              <w:contextualSpacing w:val="0"/>
              <w:jc w:val="both"/>
              <w:textAlignment w:val="baseline"/>
              <w:rPr>
                <w:sz w:val="26"/>
                <w:szCs w:val="26"/>
              </w:rPr>
            </w:pPr>
            <w:r w:rsidRPr="00D84ED6">
              <w:rPr>
                <w:sz w:val="26"/>
                <w:szCs w:val="26"/>
              </w:rPr>
              <w:t>Отдых (рекреация)</w:t>
            </w:r>
            <w:r w:rsidRPr="00D84ED6">
              <w:rPr>
                <w:sz w:val="26"/>
                <w:szCs w:val="26"/>
                <w:lang w:eastAsia="ar-SA"/>
              </w:rPr>
              <w:t xml:space="preserve"> (5.0)</w:t>
            </w:r>
          </w:p>
          <w:p w:rsidR="00275075" w:rsidRPr="00D84ED6" w:rsidRDefault="00275075" w:rsidP="003D5C0D">
            <w:pPr>
              <w:pStyle w:val="ae"/>
              <w:widowControl w:val="0"/>
              <w:numPr>
                <w:ilvl w:val="0"/>
                <w:numId w:val="42"/>
              </w:numPr>
              <w:tabs>
                <w:tab w:val="left" w:pos="281"/>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Спорт (5.1)</w:t>
            </w:r>
          </w:p>
          <w:p w:rsidR="00275075" w:rsidRPr="00D84ED6" w:rsidRDefault="00275075" w:rsidP="003D5C0D">
            <w:pPr>
              <w:pStyle w:val="ae"/>
              <w:widowControl w:val="0"/>
              <w:numPr>
                <w:ilvl w:val="0"/>
                <w:numId w:val="42"/>
              </w:numPr>
              <w:tabs>
                <w:tab w:val="left" w:pos="281"/>
              </w:tabs>
              <w:autoSpaceDE w:val="0"/>
              <w:autoSpaceDN w:val="0"/>
              <w:adjustRightInd w:val="0"/>
              <w:ind w:left="0" w:firstLine="0"/>
              <w:contextualSpacing w:val="0"/>
              <w:jc w:val="both"/>
              <w:textAlignment w:val="baseline"/>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738"/>
        </w:trPr>
        <w:tc>
          <w:tcPr>
            <w:tcW w:w="484"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2.</w:t>
            </w:r>
          </w:p>
        </w:tc>
        <w:tc>
          <w:tcPr>
            <w:tcW w:w="2247"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Pr>
          <w:p w:rsidR="00275075" w:rsidRPr="00D84ED6" w:rsidRDefault="00275075" w:rsidP="003D5C0D">
            <w:pPr>
              <w:numPr>
                <w:ilvl w:val="0"/>
                <w:numId w:val="39"/>
              </w:numPr>
              <w:tabs>
                <w:tab w:val="left" w:pos="281"/>
              </w:tabs>
              <w:suppressAutoHyphens/>
              <w:ind w:left="0" w:firstLine="0"/>
              <w:jc w:val="both"/>
              <w:rPr>
                <w:sz w:val="26"/>
                <w:szCs w:val="26"/>
                <w:lang w:eastAsia="ar-SA"/>
              </w:rPr>
            </w:pPr>
            <w:r w:rsidRPr="00D84ED6">
              <w:rPr>
                <w:rFonts w:eastAsia="Calibri"/>
                <w:sz w:val="26"/>
                <w:szCs w:val="26"/>
                <w:lang w:eastAsia="en-US"/>
              </w:rPr>
              <w:t>не установлены</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Pr>
          <w:p w:rsidR="00275075" w:rsidRPr="00D84ED6" w:rsidRDefault="00275075" w:rsidP="003D5C0D">
            <w:pPr>
              <w:numPr>
                <w:ilvl w:val="0"/>
                <w:numId w:val="19"/>
              </w:numPr>
              <w:tabs>
                <w:tab w:val="clear" w:pos="284"/>
                <w:tab w:val="num" w:pos="224"/>
                <w:tab w:val="left" w:pos="281"/>
              </w:tabs>
              <w:suppressAutoHyphens/>
              <w:ind w:left="0" w:firstLine="0"/>
              <w:jc w:val="both"/>
              <w:rPr>
                <w:sz w:val="26"/>
                <w:szCs w:val="26"/>
                <w:lang w:eastAsia="ar-SA"/>
              </w:rPr>
            </w:pPr>
            <w:r w:rsidRPr="00D84ED6">
              <w:rPr>
                <w:rFonts w:eastAsia="Calibri"/>
                <w:sz w:val="26"/>
                <w:szCs w:val="26"/>
                <w:lang w:eastAsia="en-US"/>
              </w:rPr>
              <w:t>Связь (6.8)</w:t>
            </w:r>
          </w:p>
          <w:p w:rsidR="00275075" w:rsidRPr="00D84ED6" w:rsidRDefault="00275075" w:rsidP="003D5C0D">
            <w:pPr>
              <w:numPr>
                <w:ilvl w:val="0"/>
                <w:numId w:val="19"/>
              </w:numPr>
              <w:tabs>
                <w:tab w:val="clear" w:pos="284"/>
                <w:tab w:val="num" w:pos="224"/>
                <w:tab w:val="left" w:pos="281"/>
              </w:tabs>
              <w:suppressAutoHyphens/>
              <w:ind w:left="0" w:firstLine="0"/>
              <w:jc w:val="both"/>
              <w:rPr>
                <w:sz w:val="26"/>
                <w:szCs w:val="26"/>
                <w:lang w:eastAsia="ar-SA"/>
              </w:rPr>
            </w:pPr>
            <w:r w:rsidRPr="00D84ED6">
              <w:rPr>
                <w:sz w:val="26"/>
                <w:szCs w:val="26"/>
                <w:lang w:eastAsia="ar-SA"/>
              </w:rPr>
              <w:t>Обеспечение внутреннего правопорядка (8.3)</w:t>
            </w:r>
          </w:p>
        </w:tc>
      </w:tr>
      <w:tr w:rsidR="00275075" w:rsidRPr="00D84ED6" w:rsidTr="006F1333">
        <w:trPr>
          <w:trHeight w:val="278"/>
        </w:trPr>
        <w:tc>
          <w:tcPr>
            <w:tcW w:w="10206" w:type="dxa"/>
            <w:gridSpan w:val="3"/>
          </w:tcPr>
          <w:p w:rsidR="00275075" w:rsidRPr="00D84ED6" w:rsidRDefault="00275075" w:rsidP="00D84ED6">
            <w:pPr>
              <w:tabs>
                <w:tab w:val="left" w:pos="1155"/>
              </w:tabs>
              <w:suppressAutoHyphens/>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требования</w:t>
            </w:r>
          </w:p>
          <w:p w:rsidR="00275075" w:rsidRPr="00D84ED6" w:rsidRDefault="00275075" w:rsidP="00D84ED6">
            <w:pPr>
              <w:tabs>
                <w:tab w:val="left" w:pos="1155"/>
              </w:tabs>
              <w:suppressAutoHyphens/>
              <w:jc w:val="both"/>
              <w:rPr>
                <w:sz w:val="26"/>
                <w:szCs w:val="26"/>
                <w:lang w:eastAsia="ar-SA"/>
              </w:rPr>
            </w:pPr>
          </w:p>
        </w:tc>
        <w:tc>
          <w:tcPr>
            <w:tcW w:w="7475" w:type="dxa"/>
            <w:shd w:val="clear" w:color="auto" w:fill="auto"/>
          </w:tcPr>
          <w:p w:rsidR="00275075" w:rsidRPr="00D84ED6" w:rsidRDefault="00275075" w:rsidP="003D5C0D">
            <w:pPr>
              <w:pStyle w:val="ConsNormal"/>
              <w:widowControl/>
              <w:numPr>
                <w:ilvl w:val="2"/>
                <w:numId w:val="75"/>
              </w:numPr>
              <w:tabs>
                <w:tab w:val="left" w:pos="281"/>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2"/>
                <w:numId w:val="75"/>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 не подлежат установлению.</w:t>
            </w:r>
          </w:p>
          <w:p w:rsidR="00275075" w:rsidRPr="00D84ED6" w:rsidRDefault="00275075" w:rsidP="003D5C0D">
            <w:pPr>
              <w:pStyle w:val="ConsNormal"/>
              <w:widowControl/>
              <w:numPr>
                <w:ilvl w:val="2"/>
                <w:numId w:val="75"/>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подлежит установлению.</w:t>
            </w:r>
          </w:p>
          <w:p w:rsidR="00275075" w:rsidRPr="00D84ED6" w:rsidRDefault="00275075" w:rsidP="003D5C0D">
            <w:pPr>
              <w:pStyle w:val="ConsNormal"/>
              <w:widowControl/>
              <w:numPr>
                <w:ilvl w:val="2"/>
                <w:numId w:val="75"/>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не подлежит установлению.</w:t>
            </w:r>
          </w:p>
        </w:tc>
      </w:tr>
      <w:tr w:rsidR="00275075" w:rsidRPr="00D84ED6" w:rsidTr="006F1333">
        <w:trPr>
          <w:trHeight w:val="144"/>
        </w:trPr>
        <w:tc>
          <w:tcPr>
            <w:tcW w:w="10206" w:type="dxa"/>
            <w:gridSpan w:val="3"/>
            <w:vAlign w:val="center"/>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72"/>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tc>
        <w:tc>
          <w:tcPr>
            <w:tcW w:w="7475" w:type="dxa"/>
          </w:tcPr>
          <w:p w:rsidR="00275075" w:rsidRPr="00D84ED6" w:rsidRDefault="00275075" w:rsidP="003D5C0D">
            <w:pPr>
              <w:widowControl w:val="0"/>
              <w:numPr>
                <w:ilvl w:val="0"/>
                <w:numId w:val="40"/>
              </w:numPr>
              <w:tabs>
                <w:tab w:val="clear" w:pos="420"/>
                <w:tab w:val="left" w:pos="317"/>
                <w:tab w:val="left" w:pos="1155"/>
              </w:tabs>
              <w:suppressAutoHyphens/>
              <w:snapToGrid w:val="0"/>
              <w:ind w:left="0" w:firstLine="0"/>
              <w:jc w:val="both"/>
              <w:rPr>
                <w:sz w:val="26"/>
                <w:szCs w:val="26"/>
                <w:lang w:eastAsia="ar-SA"/>
              </w:rPr>
            </w:pPr>
            <w:r w:rsidRPr="00D84ED6">
              <w:rPr>
                <w:sz w:val="26"/>
                <w:szCs w:val="26"/>
                <w:lang w:eastAsia="ar-SA"/>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275075" w:rsidRPr="00D84ED6" w:rsidRDefault="00275075" w:rsidP="003D5C0D">
            <w:pPr>
              <w:widowControl w:val="0"/>
              <w:numPr>
                <w:ilvl w:val="0"/>
                <w:numId w:val="40"/>
              </w:numPr>
              <w:tabs>
                <w:tab w:val="clear" w:pos="420"/>
                <w:tab w:val="left" w:pos="317"/>
                <w:tab w:val="left" w:pos="1155"/>
              </w:tabs>
              <w:suppressAutoHyphens/>
              <w:snapToGrid w:val="0"/>
              <w:ind w:left="0" w:firstLine="0"/>
              <w:jc w:val="both"/>
              <w:rPr>
                <w:sz w:val="26"/>
                <w:szCs w:val="26"/>
                <w:lang w:eastAsia="ar-SA"/>
              </w:rPr>
            </w:pPr>
            <w:r w:rsidRPr="00D84ED6">
              <w:rPr>
                <w:sz w:val="26"/>
                <w:szCs w:val="26"/>
                <w:lang w:eastAsia="ar-SA"/>
              </w:rPr>
              <w:t xml:space="preserve">Реконструкция зеленых насаждений прежде всего должна включать ландшафтную организацию существующих посадок, </w:t>
            </w:r>
            <w:r w:rsidRPr="00D84ED6">
              <w:rPr>
                <w:sz w:val="26"/>
                <w:szCs w:val="26"/>
                <w:lang w:eastAsia="ar-SA"/>
              </w:rPr>
              <w:lastRenderedPageBreak/>
              <w:t>включая санитарные рубки и рубки ухода, улучшение почвенно-грунтовых условий, устройство цветников, формирование древесно-кустарниковых групп.</w:t>
            </w:r>
          </w:p>
          <w:p w:rsidR="00275075" w:rsidRPr="00D84ED6" w:rsidRDefault="00275075" w:rsidP="003D5C0D">
            <w:pPr>
              <w:widowControl w:val="0"/>
              <w:numPr>
                <w:ilvl w:val="0"/>
                <w:numId w:val="40"/>
              </w:numPr>
              <w:tabs>
                <w:tab w:val="clear" w:pos="420"/>
                <w:tab w:val="left" w:pos="317"/>
                <w:tab w:val="left" w:pos="1155"/>
              </w:tabs>
              <w:suppressAutoHyphens/>
              <w:ind w:left="0" w:firstLine="0"/>
              <w:jc w:val="both"/>
              <w:rPr>
                <w:sz w:val="26"/>
                <w:szCs w:val="26"/>
                <w:lang w:eastAsia="ar-SA"/>
              </w:rPr>
            </w:pPr>
            <w:r w:rsidRPr="00D84ED6">
              <w:rPr>
                <w:sz w:val="26"/>
                <w:szCs w:val="26"/>
                <w:lang w:eastAsia="ar-SA"/>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275075" w:rsidRPr="00D84ED6" w:rsidRDefault="00275075" w:rsidP="003D5C0D">
            <w:pPr>
              <w:widowControl w:val="0"/>
              <w:numPr>
                <w:ilvl w:val="0"/>
                <w:numId w:val="40"/>
              </w:numPr>
              <w:tabs>
                <w:tab w:val="clear" w:pos="420"/>
                <w:tab w:val="left" w:pos="317"/>
                <w:tab w:val="left" w:pos="1155"/>
              </w:tabs>
              <w:suppressAutoHyphens/>
              <w:ind w:left="0" w:firstLine="0"/>
              <w:jc w:val="both"/>
              <w:rPr>
                <w:sz w:val="26"/>
                <w:szCs w:val="26"/>
                <w:lang w:eastAsia="ar-SA"/>
              </w:rPr>
            </w:pPr>
            <w:r w:rsidRPr="00D84ED6">
              <w:rPr>
                <w:sz w:val="26"/>
                <w:szCs w:val="26"/>
                <w:lang w:eastAsia="ar-SA"/>
              </w:rPr>
              <w:t>Осуществление системы отвода поверхностных вод в виде дождевой канализации открытого типа.</w:t>
            </w:r>
          </w:p>
        </w:tc>
      </w:tr>
    </w:tbl>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Р3 –</w:t>
      </w:r>
      <w:r w:rsidRPr="00D84ED6">
        <w:rPr>
          <w:sz w:val="26"/>
          <w:szCs w:val="26"/>
        </w:rPr>
        <w:t xml:space="preserve"> </w:t>
      </w:r>
      <w:r w:rsidRPr="00D84ED6">
        <w:rPr>
          <w:b/>
          <w:sz w:val="26"/>
          <w:szCs w:val="26"/>
        </w:rPr>
        <w:t>Зона озелененных территорий специального назначения</w:t>
      </w:r>
    </w:p>
    <w:p w:rsidR="00275075" w:rsidRPr="00D84ED6" w:rsidRDefault="00275075" w:rsidP="00D84ED6">
      <w:pPr>
        <w:ind w:firstLine="709"/>
        <w:jc w:val="both"/>
        <w:rPr>
          <w:b/>
          <w:sz w:val="26"/>
          <w:szCs w:val="26"/>
        </w:rPr>
      </w:pPr>
      <w:r w:rsidRPr="00D84ED6">
        <w:rPr>
          <w:sz w:val="26"/>
          <w:szCs w:val="26"/>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от деградации.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247"/>
        <w:gridCol w:w="7475"/>
      </w:tblGrid>
      <w:tr w:rsidR="00275075" w:rsidRPr="00D84ED6" w:rsidTr="006F1333">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475"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Pr>
          <w:p w:rsidR="00275075" w:rsidRPr="00D84ED6" w:rsidRDefault="00275075" w:rsidP="00D84ED6">
            <w:pPr>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Pr>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rPr>
            </w:pPr>
            <w:r w:rsidRPr="00D84ED6">
              <w:rPr>
                <w:sz w:val="26"/>
                <w:szCs w:val="26"/>
              </w:rPr>
              <w:t>Коммунальное обслуживание (3.1)</w:t>
            </w:r>
          </w:p>
          <w:p w:rsidR="00275075" w:rsidRPr="00D84ED6" w:rsidRDefault="00275075" w:rsidP="003D5C0D">
            <w:pPr>
              <w:pStyle w:val="ae"/>
              <w:widowControl w:val="0"/>
              <w:numPr>
                <w:ilvl w:val="0"/>
                <w:numId w:val="42"/>
              </w:numPr>
              <w:tabs>
                <w:tab w:val="left" w:pos="280"/>
              </w:tabs>
              <w:autoSpaceDE w:val="0"/>
              <w:autoSpaceDN w:val="0"/>
              <w:adjustRightInd w:val="0"/>
              <w:ind w:left="0" w:firstLine="0"/>
              <w:contextualSpacing w:val="0"/>
              <w:jc w:val="both"/>
              <w:textAlignment w:val="baseline"/>
              <w:rPr>
                <w:sz w:val="26"/>
                <w:szCs w:val="26"/>
                <w:lang w:eastAsia="ar-SA"/>
              </w:rPr>
            </w:pPr>
            <w:r w:rsidRPr="00D84ED6">
              <w:rPr>
                <w:sz w:val="26"/>
                <w:szCs w:val="26"/>
              </w:rPr>
              <w:t>Охрана природных территорий (9.1)</w:t>
            </w:r>
          </w:p>
        </w:tc>
      </w:tr>
      <w:tr w:rsidR="00275075" w:rsidRPr="00D84ED6" w:rsidTr="006F1333">
        <w:trPr>
          <w:trHeight w:val="738"/>
        </w:trPr>
        <w:tc>
          <w:tcPr>
            <w:tcW w:w="484"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2.</w:t>
            </w:r>
          </w:p>
        </w:tc>
        <w:tc>
          <w:tcPr>
            <w:tcW w:w="2247"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Pr>
          <w:p w:rsidR="00275075" w:rsidRPr="00D84ED6" w:rsidRDefault="00275075" w:rsidP="003D5C0D">
            <w:pPr>
              <w:numPr>
                <w:ilvl w:val="0"/>
                <w:numId w:val="39"/>
              </w:numPr>
              <w:tabs>
                <w:tab w:val="left" w:pos="280"/>
              </w:tabs>
              <w:suppressAutoHyphen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Pr>
          <w:p w:rsidR="00275075" w:rsidRPr="00D84ED6" w:rsidRDefault="00275075" w:rsidP="003D5C0D">
            <w:pPr>
              <w:numPr>
                <w:ilvl w:val="0"/>
                <w:numId w:val="19"/>
              </w:numPr>
              <w:tabs>
                <w:tab w:val="clear" w:pos="284"/>
                <w:tab w:val="num" w:pos="224"/>
                <w:tab w:val="left" w:pos="280"/>
              </w:tabs>
              <w:suppressAutoHyphens/>
              <w:ind w:left="0" w:firstLine="0"/>
              <w:jc w:val="both"/>
              <w:rPr>
                <w:sz w:val="26"/>
                <w:szCs w:val="26"/>
                <w:lang w:eastAsia="ar-SA"/>
              </w:rPr>
            </w:pPr>
            <w:r w:rsidRPr="00D84ED6">
              <w:rPr>
                <w:rFonts w:eastAsia="Calibri"/>
                <w:sz w:val="26"/>
                <w:szCs w:val="26"/>
                <w:lang w:eastAsia="en-US"/>
              </w:rPr>
              <w:t>Связь (6.8)</w:t>
            </w:r>
          </w:p>
          <w:p w:rsidR="00275075" w:rsidRPr="00D84ED6" w:rsidRDefault="00275075" w:rsidP="003D5C0D">
            <w:pPr>
              <w:numPr>
                <w:ilvl w:val="0"/>
                <w:numId w:val="19"/>
              </w:numPr>
              <w:tabs>
                <w:tab w:val="clear" w:pos="284"/>
                <w:tab w:val="num" w:pos="224"/>
                <w:tab w:val="left" w:pos="280"/>
              </w:tabs>
              <w:suppressAutoHyphens/>
              <w:ind w:left="0" w:firstLine="0"/>
              <w:jc w:val="both"/>
              <w:rPr>
                <w:sz w:val="26"/>
                <w:szCs w:val="26"/>
                <w:lang w:eastAsia="ar-SA"/>
              </w:rPr>
            </w:pPr>
            <w:r w:rsidRPr="00D84ED6">
              <w:rPr>
                <w:sz w:val="26"/>
                <w:szCs w:val="26"/>
                <w:lang w:eastAsia="ar-SA"/>
              </w:rPr>
              <w:t>Обеспечение внутреннего правопорядка (8.3)</w:t>
            </w:r>
          </w:p>
        </w:tc>
      </w:tr>
      <w:tr w:rsidR="00275075" w:rsidRPr="00D84ED6" w:rsidTr="006F1333">
        <w:trPr>
          <w:trHeight w:val="278"/>
        </w:trPr>
        <w:tc>
          <w:tcPr>
            <w:tcW w:w="10206" w:type="dxa"/>
            <w:gridSpan w:val="3"/>
          </w:tcPr>
          <w:p w:rsidR="00275075" w:rsidRPr="00D84ED6" w:rsidRDefault="00275075" w:rsidP="00D84ED6">
            <w:pPr>
              <w:tabs>
                <w:tab w:val="left" w:pos="1155"/>
              </w:tabs>
              <w:suppressAutoHyphens/>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273"/>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требования</w:t>
            </w:r>
          </w:p>
          <w:p w:rsidR="00275075" w:rsidRPr="00D84ED6" w:rsidRDefault="00275075" w:rsidP="00D84ED6">
            <w:pPr>
              <w:tabs>
                <w:tab w:val="left" w:pos="1155"/>
              </w:tabs>
              <w:suppressAutoHyphens/>
              <w:jc w:val="both"/>
              <w:rPr>
                <w:sz w:val="26"/>
                <w:szCs w:val="26"/>
                <w:lang w:eastAsia="ar-SA"/>
              </w:rPr>
            </w:pPr>
          </w:p>
        </w:tc>
        <w:tc>
          <w:tcPr>
            <w:tcW w:w="7475" w:type="dxa"/>
            <w:shd w:val="clear" w:color="auto" w:fill="auto"/>
          </w:tcPr>
          <w:p w:rsidR="00275075" w:rsidRPr="00D84ED6" w:rsidRDefault="00275075" w:rsidP="003D5C0D">
            <w:pPr>
              <w:pStyle w:val="ConsNormal"/>
              <w:widowControl/>
              <w:numPr>
                <w:ilvl w:val="2"/>
                <w:numId w:val="67"/>
              </w:numPr>
              <w:tabs>
                <w:tab w:val="left" w:pos="251"/>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2"/>
                <w:numId w:val="67"/>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 не подлежат установлению.</w:t>
            </w:r>
          </w:p>
          <w:p w:rsidR="00275075" w:rsidRPr="00D84ED6" w:rsidRDefault="00275075" w:rsidP="003D5C0D">
            <w:pPr>
              <w:pStyle w:val="ConsNormal"/>
              <w:widowControl/>
              <w:numPr>
                <w:ilvl w:val="2"/>
                <w:numId w:val="67"/>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подлежит установлению.</w:t>
            </w:r>
          </w:p>
          <w:p w:rsidR="00275075" w:rsidRPr="00D84ED6" w:rsidRDefault="00275075" w:rsidP="003D5C0D">
            <w:pPr>
              <w:pStyle w:val="ConsNormal"/>
              <w:widowControl/>
              <w:numPr>
                <w:ilvl w:val="2"/>
                <w:numId w:val="67"/>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не подлежит установлению.</w:t>
            </w:r>
          </w:p>
        </w:tc>
      </w:tr>
      <w:tr w:rsidR="00275075" w:rsidRPr="00D84ED6" w:rsidTr="006F1333">
        <w:trPr>
          <w:trHeight w:val="144"/>
        </w:trPr>
        <w:tc>
          <w:tcPr>
            <w:tcW w:w="10206" w:type="dxa"/>
            <w:gridSpan w:val="3"/>
            <w:vAlign w:val="center"/>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72"/>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tc>
        <w:tc>
          <w:tcPr>
            <w:tcW w:w="7475" w:type="dxa"/>
          </w:tcPr>
          <w:p w:rsidR="00275075" w:rsidRPr="00D84ED6" w:rsidRDefault="00275075" w:rsidP="003D5C0D">
            <w:pPr>
              <w:widowControl w:val="0"/>
              <w:numPr>
                <w:ilvl w:val="0"/>
                <w:numId w:val="40"/>
              </w:numPr>
              <w:tabs>
                <w:tab w:val="clear" w:pos="420"/>
                <w:tab w:val="left" w:pos="317"/>
                <w:tab w:val="left" w:pos="1155"/>
              </w:tabs>
              <w:suppressAutoHyphens/>
              <w:snapToGrid w:val="0"/>
              <w:ind w:left="0" w:firstLine="0"/>
              <w:jc w:val="both"/>
              <w:rPr>
                <w:sz w:val="26"/>
                <w:szCs w:val="26"/>
                <w:lang w:eastAsia="ar-SA"/>
              </w:rPr>
            </w:pPr>
            <w:r w:rsidRPr="00D84ED6">
              <w:rPr>
                <w:sz w:val="26"/>
                <w:szCs w:val="26"/>
                <w:lang w:eastAsia="ar-SA"/>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275075" w:rsidRPr="00D84ED6" w:rsidRDefault="00275075" w:rsidP="003D5C0D">
            <w:pPr>
              <w:widowControl w:val="0"/>
              <w:numPr>
                <w:ilvl w:val="0"/>
                <w:numId w:val="40"/>
              </w:numPr>
              <w:tabs>
                <w:tab w:val="clear" w:pos="420"/>
                <w:tab w:val="left" w:pos="317"/>
                <w:tab w:val="left" w:pos="1155"/>
              </w:tabs>
              <w:suppressAutoHyphens/>
              <w:ind w:left="0" w:firstLine="0"/>
              <w:jc w:val="both"/>
              <w:rPr>
                <w:sz w:val="26"/>
                <w:szCs w:val="26"/>
                <w:lang w:eastAsia="ar-SA"/>
              </w:rPr>
            </w:pPr>
            <w:r w:rsidRPr="00D84ED6">
              <w:rPr>
                <w:sz w:val="26"/>
                <w:szCs w:val="26"/>
                <w:lang w:eastAsia="ar-SA"/>
              </w:rPr>
              <w:t>Осуществление системы отвода поверхностных вод в виде дождевой канализации открытого типа.</w:t>
            </w:r>
          </w:p>
        </w:tc>
      </w:tr>
    </w:tbl>
    <w:p w:rsidR="00275075" w:rsidRPr="00D84ED6" w:rsidRDefault="00275075" w:rsidP="00D84ED6">
      <w:pPr>
        <w:pStyle w:val="affa"/>
        <w:suppressAutoHyphens/>
        <w:spacing w:after="0" w:line="240" w:lineRule="auto"/>
        <w:ind w:firstLine="709"/>
        <w:jc w:val="both"/>
        <w:rPr>
          <w:rFonts w:ascii="Times New Roman" w:hAnsi="Times New Roman"/>
          <w:sz w:val="26"/>
          <w:szCs w:val="26"/>
        </w:rPr>
      </w:pPr>
      <w:r w:rsidRPr="00D84ED6">
        <w:rPr>
          <w:rFonts w:ascii="Times New Roman" w:hAnsi="Times New Roman"/>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tabs>
          <w:tab w:val="left" w:pos="1134"/>
        </w:tabs>
        <w:ind w:firstLine="709"/>
        <w:jc w:val="both"/>
        <w:rPr>
          <w:sz w:val="26"/>
          <w:szCs w:val="26"/>
        </w:rPr>
      </w:pPr>
      <w:r w:rsidRPr="00D84ED6">
        <w:rPr>
          <w:sz w:val="26"/>
          <w:szCs w:val="26"/>
        </w:rPr>
        <w:lastRenderedPageBreak/>
        <w:t>В случае если региональный орган охраны объектов культурного наследия, не имеет данных об отсутствии объектов, обладающих признаками объекта культу</w:t>
      </w:r>
      <w:r w:rsidRPr="00D84ED6">
        <w:rPr>
          <w:sz w:val="26"/>
          <w:szCs w:val="26"/>
        </w:rPr>
        <w:t>р</w:t>
      </w:r>
      <w:r w:rsidRPr="00D84ED6">
        <w:rPr>
          <w:sz w:val="26"/>
          <w:szCs w:val="26"/>
        </w:rPr>
        <w:t>ного наследия, правообладателем земельного участка при проведении землеус</w:t>
      </w:r>
      <w:r w:rsidRPr="00D84ED6">
        <w:rPr>
          <w:sz w:val="26"/>
          <w:szCs w:val="26"/>
        </w:rPr>
        <w:t>т</w:t>
      </w:r>
      <w:r w:rsidRPr="00D84ED6">
        <w:rPr>
          <w:sz w:val="26"/>
          <w:szCs w:val="26"/>
        </w:rPr>
        <w:t>роительных, земляных, строительных, мелиоративных, хозяйственных и иных р</w:t>
      </w:r>
      <w:r w:rsidRPr="00D84ED6">
        <w:rPr>
          <w:sz w:val="26"/>
          <w:szCs w:val="26"/>
        </w:rPr>
        <w:t>а</w:t>
      </w:r>
      <w:r w:rsidRPr="00D84ED6">
        <w:rPr>
          <w:sz w:val="26"/>
          <w:szCs w:val="26"/>
        </w:rPr>
        <w:t>бот обеспечивается проведение историко-культурной экспертизы в целях опред</w:t>
      </w:r>
      <w:r w:rsidRPr="00D84ED6">
        <w:rPr>
          <w:sz w:val="26"/>
          <w:szCs w:val="26"/>
        </w:rPr>
        <w:t>е</w:t>
      </w:r>
      <w:r w:rsidRPr="00D84ED6">
        <w:rPr>
          <w:sz w:val="26"/>
          <w:szCs w:val="26"/>
        </w:rPr>
        <w:t>ления их наличия или отсутствия.</w:t>
      </w:r>
    </w:p>
    <w:p w:rsidR="00275075" w:rsidRPr="00D84ED6" w:rsidRDefault="00275075" w:rsidP="00D84ED6">
      <w:pPr>
        <w:tabs>
          <w:tab w:val="left" w:pos="1134"/>
        </w:tabs>
        <w:ind w:firstLine="709"/>
        <w:jc w:val="both"/>
        <w:rPr>
          <w:sz w:val="26"/>
          <w:szCs w:val="26"/>
        </w:rPr>
      </w:pPr>
    </w:p>
    <w:p w:rsidR="00275075" w:rsidRPr="00D84ED6" w:rsidRDefault="00275075" w:rsidP="00D84ED6">
      <w:pPr>
        <w:pStyle w:val="3"/>
        <w:spacing w:before="0"/>
        <w:ind w:firstLine="709"/>
        <w:jc w:val="both"/>
        <w:rPr>
          <w:rFonts w:ascii="Times New Roman" w:hAnsi="Times New Roman" w:cs="Times New Roman"/>
          <w:color w:val="auto"/>
          <w:sz w:val="26"/>
          <w:szCs w:val="26"/>
        </w:rPr>
      </w:pPr>
      <w:bookmarkStart w:id="501" w:name="_Toc144593818"/>
      <w:bookmarkStart w:id="502" w:name="_Toc144593888"/>
      <w:bookmarkStart w:id="503" w:name="_Toc144714326"/>
      <w:bookmarkStart w:id="504" w:name="_Toc144715239"/>
      <w:bookmarkStart w:id="505" w:name="_Toc144719019"/>
      <w:r w:rsidRPr="00D84ED6">
        <w:rPr>
          <w:rFonts w:ascii="Times New Roman" w:hAnsi="Times New Roman" w:cs="Times New Roman"/>
          <w:color w:val="auto"/>
          <w:sz w:val="26"/>
          <w:szCs w:val="26"/>
        </w:rPr>
        <w:t>Статья 42. Зоны специального назначения</w:t>
      </w:r>
      <w:bookmarkEnd w:id="501"/>
      <w:bookmarkEnd w:id="502"/>
      <w:bookmarkEnd w:id="503"/>
      <w:bookmarkEnd w:id="504"/>
      <w:bookmarkEnd w:id="505"/>
    </w:p>
    <w:p w:rsidR="00275075" w:rsidRPr="00D84ED6" w:rsidRDefault="00275075" w:rsidP="00D84ED6">
      <w:pPr>
        <w:ind w:firstLine="709"/>
        <w:jc w:val="both"/>
        <w:rPr>
          <w:b/>
          <w:sz w:val="26"/>
          <w:szCs w:val="26"/>
        </w:rPr>
      </w:pPr>
    </w:p>
    <w:p w:rsidR="00275075" w:rsidRPr="00D84ED6" w:rsidRDefault="00275075" w:rsidP="00D84ED6">
      <w:pPr>
        <w:ind w:firstLine="709"/>
        <w:jc w:val="both"/>
        <w:rPr>
          <w:sz w:val="26"/>
          <w:szCs w:val="26"/>
        </w:rPr>
      </w:pPr>
      <w:r w:rsidRPr="00D84ED6">
        <w:rPr>
          <w:b/>
          <w:sz w:val="26"/>
          <w:szCs w:val="26"/>
        </w:rPr>
        <w:t>СН1 – Зона кладбищ</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7229"/>
      </w:tblGrid>
      <w:tr w:rsidR="00275075" w:rsidRPr="00D84ED6" w:rsidTr="006F1333">
        <w:tc>
          <w:tcPr>
            <w:tcW w:w="709"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68"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229"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687"/>
        </w:trPr>
        <w:tc>
          <w:tcPr>
            <w:tcW w:w="709"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68"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229" w:type="dxa"/>
          </w:tcPr>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lang w:eastAsia="ar-SA"/>
              </w:rPr>
              <w:t>Ритуальная деятельность (12.1)</w:t>
            </w:r>
          </w:p>
        </w:tc>
      </w:tr>
      <w:tr w:rsidR="00275075" w:rsidRPr="00D84ED6" w:rsidTr="006F1333">
        <w:trPr>
          <w:trHeight w:val="273"/>
        </w:trPr>
        <w:tc>
          <w:tcPr>
            <w:tcW w:w="709"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68"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229" w:type="dxa"/>
          </w:tcPr>
          <w:p w:rsidR="00275075" w:rsidRPr="00D84ED6" w:rsidRDefault="00275075" w:rsidP="003D5C0D">
            <w:pPr>
              <w:numPr>
                <w:ilvl w:val="0"/>
                <w:numId w:val="32"/>
              </w:numPr>
              <w:tabs>
                <w:tab w:val="num" w:pos="317"/>
                <w:tab w:val="left" w:pos="9781"/>
              </w:tabs>
              <w:ind w:left="0" w:firstLine="0"/>
              <w:jc w:val="both"/>
              <w:rPr>
                <w:sz w:val="26"/>
                <w:szCs w:val="26"/>
                <w:lang w:eastAsia="ar-SA"/>
              </w:rPr>
            </w:pPr>
            <w:r w:rsidRPr="00D84ED6">
              <w:rPr>
                <w:sz w:val="26"/>
                <w:szCs w:val="26"/>
              </w:rPr>
              <w:t>Религиозное использование (3.7)</w:t>
            </w:r>
          </w:p>
          <w:p w:rsidR="00275075" w:rsidRPr="00D84ED6" w:rsidRDefault="00275075" w:rsidP="003D5C0D">
            <w:pPr>
              <w:numPr>
                <w:ilvl w:val="0"/>
                <w:numId w:val="32"/>
              </w:numPr>
              <w:tabs>
                <w:tab w:val="num" w:pos="317"/>
                <w:tab w:val="left" w:pos="9781"/>
              </w:tabs>
              <w:ind w:left="0" w:firstLine="0"/>
              <w:jc w:val="both"/>
              <w:rPr>
                <w:sz w:val="26"/>
                <w:szCs w:val="26"/>
                <w:lang w:eastAsia="ar-SA"/>
              </w:rPr>
            </w:pPr>
            <w:r w:rsidRPr="00D84ED6">
              <w:rPr>
                <w:sz w:val="26"/>
                <w:szCs w:val="26"/>
              </w:rPr>
              <w:t>Деловое управление (4.1)</w:t>
            </w:r>
          </w:p>
          <w:p w:rsidR="00275075" w:rsidRPr="00D84ED6" w:rsidRDefault="00275075" w:rsidP="003D5C0D">
            <w:pPr>
              <w:pStyle w:val="ae"/>
              <w:widowControl w:val="0"/>
              <w:numPr>
                <w:ilvl w:val="0"/>
                <w:numId w:val="32"/>
              </w:numPr>
              <w:tabs>
                <w:tab w:val="num" w:pos="317"/>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Стоянка транспортных средств (4.9.2)</w:t>
            </w:r>
          </w:p>
          <w:p w:rsidR="00275075" w:rsidRPr="00D84ED6" w:rsidRDefault="00275075" w:rsidP="003D5C0D">
            <w:pPr>
              <w:numPr>
                <w:ilvl w:val="0"/>
                <w:numId w:val="32"/>
              </w:numPr>
              <w:tabs>
                <w:tab w:val="num" w:pos="317"/>
                <w:tab w:val="left" w:pos="9781"/>
              </w:tab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644"/>
        </w:trPr>
        <w:tc>
          <w:tcPr>
            <w:tcW w:w="709"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68"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229" w:type="dxa"/>
          </w:tcPr>
          <w:p w:rsidR="00275075" w:rsidRPr="00D84ED6" w:rsidRDefault="00275075" w:rsidP="003D5C0D">
            <w:pPr>
              <w:numPr>
                <w:ilvl w:val="0"/>
                <w:numId w:val="33"/>
              </w:numPr>
              <w:tabs>
                <w:tab w:val="num" w:pos="317"/>
                <w:tab w:val="left" w:pos="9781"/>
              </w:tabs>
              <w:ind w:left="0" w:firstLine="0"/>
              <w:jc w:val="both"/>
              <w:rPr>
                <w:sz w:val="26"/>
                <w:szCs w:val="26"/>
                <w:lang w:eastAsia="ar-SA"/>
              </w:rPr>
            </w:pPr>
            <w:r w:rsidRPr="00D84ED6">
              <w:rPr>
                <w:sz w:val="26"/>
                <w:szCs w:val="26"/>
              </w:rPr>
              <w:t>Питомники</w:t>
            </w:r>
            <w:r w:rsidRPr="00D84ED6">
              <w:rPr>
                <w:sz w:val="26"/>
                <w:szCs w:val="26"/>
                <w:lang w:eastAsia="ar-SA"/>
              </w:rPr>
              <w:t xml:space="preserve"> (1.17)</w:t>
            </w:r>
          </w:p>
          <w:p w:rsidR="00275075" w:rsidRPr="00D84ED6" w:rsidRDefault="00275075" w:rsidP="003D5C0D">
            <w:pPr>
              <w:numPr>
                <w:ilvl w:val="0"/>
                <w:numId w:val="33"/>
              </w:numPr>
              <w:tabs>
                <w:tab w:val="num" w:pos="317"/>
                <w:tab w:val="left" w:pos="9781"/>
              </w:tabs>
              <w:ind w:left="0" w:firstLine="0"/>
              <w:jc w:val="both"/>
              <w:rPr>
                <w:sz w:val="26"/>
                <w:szCs w:val="26"/>
                <w:lang w:eastAsia="ar-SA"/>
              </w:rPr>
            </w:pPr>
            <w:r w:rsidRPr="00D84ED6">
              <w:rPr>
                <w:sz w:val="26"/>
                <w:szCs w:val="26"/>
              </w:rPr>
              <w:t>Бытовое обслуживание</w:t>
            </w:r>
            <w:r w:rsidRPr="00D84ED6">
              <w:rPr>
                <w:sz w:val="26"/>
                <w:szCs w:val="26"/>
                <w:lang w:eastAsia="ar-SA"/>
              </w:rPr>
              <w:t xml:space="preserve"> (3.3)</w:t>
            </w:r>
          </w:p>
          <w:p w:rsidR="00275075" w:rsidRPr="00D84ED6" w:rsidRDefault="00275075" w:rsidP="003D5C0D">
            <w:pPr>
              <w:numPr>
                <w:ilvl w:val="0"/>
                <w:numId w:val="33"/>
              </w:numPr>
              <w:tabs>
                <w:tab w:val="num" w:pos="317"/>
                <w:tab w:val="num" w:pos="457"/>
                <w:tab w:val="left" w:pos="9781"/>
              </w:tabs>
              <w:ind w:left="0" w:firstLine="0"/>
              <w:jc w:val="both"/>
              <w:rPr>
                <w:sz w:val="26"/>
                <w:szCs w:val="26"/>
                <w:lang w:eastAsia="ar-SA"/>
              </w:rPr>
            </w:pPr>
            <w:r w:rsidRPr="00D84ED6">
              <w:rPr>
                <w:sz w:val="26"/>
                <w:szCs w:val="26"/>
              </w:rPr>
              <w:t>Рынки</w:t>
            </w:r>
            <w:r w:rsidRPr="00D84ED6">
              <w:rPr>
                <w:sz w:val="26"/>
                <w:szCs w:val="26"/>
                <w:lang w:eastAsia="ar-SA"/>
              </w:rPr>
              <w:t xml:space="preserve"> (4.3)</w:t>
            </w:r>
          </w:p>
          <w:p w:rsidR="00275075" w:rsidRPr="00D84ED6" w:rsidRDefault="00275075" w:rsidP="003D5C0D">
            <w:pPr>
              <w:numPr>
                <w:ilvl w:val="0"/>
                <w:numId w:val="33"/>
              </w:numPr>
              <w:tabs>
                <w:tab w:val="num" w:pos="317"/>
                <w:tab w:val="left" w:pos="9781"/>
              </w:tabs>
              <w:ind w:left="0" w:firstLine="0"/>
              <w:jc w:val="both"/>
              <w:rPr>
                <w:sz w:val="26"/>
                <w:szCs w:val="26"/>
                <w:lang w:eastAsia="ar-SA"/>
              </w:rPr>
            </w:pPr>
            <w:r w:rsidRPr="00D84ED6">
              <w:rPr>
                <w:sz w:val="26"/>
                <w:szCs w:val="26"/>
              </w:rPr>
              <w:t>Обеспечение внутреннего правопорядка</w:t>
            </w:r>
            <w:r w:rsidRPr="00D84ED6">
              <w:rPr>
                <w:sz w:val="26"/>
                <w:szCs w:val="26"/>
                <w:lang w:eastAsia="ar-SA"/>
              </w:rPr>
              <w:t xml:space="preserve"> (8.3)</w:t>
            </w:r>
          </w:p>
        </w:tc>
      </w:tr>
      <w:tr w:rsidR="00275075" w:rsidRPr="00D84ED6" w:rsidTr="006F1333">
        <w:trPr>
          <w:trHeight w:val="242"/>
        </w:trPr>
        <w:tc>
          <w:tcPr>
            <w:tcW w:w="10206" w:type="dxa"/>
            <w:gridSpan w:val="3"/>
            <w:vAlign w:val="center"/>
          </w:tcPr>
          <w:p w:rsidR="00275075" w:rsidRPr="00D84ED6" w:rsidRDefault="00275075" w:rsidP="00D84ED6">
            <w:pPr>
              <w:tabs>
                <w:tab w:val="left" w:pos="9781"/>
              </w:tabs>
              <w:suppressAutoHyphens/>
              <w:snapToGrid w:val="0"/>
              <w:jc w:val="both"/>
              <w:rPr>
                <w:sz w:val="26"/>
                <w:szCs w:val="26"/>
                <w:lang w:eastAsia="ar-SA"/>
              </w:rPr>
            </w:pPr>
            <w:bookmarkStart w:id="506" w:name="OLE_LINK90"/>
            <w:r w:rsidRPr="00D84ED6">
              <w:rPr>
                <w:sz w:val="26"/>
                <w:szCs w:val="26"/>
              </w:rPr>
              <w:t>Предельные параметры разрешенного строительства, реконструкции объектов капитального строительства</w:t>
            </w:r>
            <w:bookmarkEnd w:id="506"/>
            <w:r w:rsidRPr="00D84ED6">
              <w:rPr>
                <w:sz w:val="26"/>
                <w:szCs w:val="26"/>
              </w:rPr>
              <w:t>:</w:t>
            </w:r>
          </w:p>
        </w:tc>
      </w:tr>
      <w:tr w:rsidR="00275075" w:rsidRPr="00D84ED6" w:rsidTr="006F1333">
        <w:trPr>
          <w:trHeight w:val="419"/>
        </w:trPr>
        <w:tc>
          <w:tcPr>
            <w:tcW w:w="709"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68"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Архитектурно-строительные требования</w:t>
            </w:r>
          </w:p>
        </w:tc>
        <w:tc>
          <w:tcPr>
            <w:tcW w:w="7229" w:type="dxa"/>
          </w:tcPr>
          <w:p w:rsidR="00275075" w:rsidRPr="00D84ED6" w:rsidRDefault="00275075" w:rsidP="003D5C0D">
            <w:pPr>
              <w:pStyle w:val="ae"/>
              <w:widowControl w:val="0"/>
              <w:numPr>
                <w:ilvl w:val="0"/>
                <w:numId w:val="34"/>
              </w:numPr>
              <w:tabs>
                <w:tab w:val="left" w:pos="258"/>
              </w:tabs>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Размер земельного участка для кладбища определяется согласно «СП 42.13330.2016. Свод правил. Градостроительство. Планировка и застройка городских и сельских поселений. Актуализированная редакция СНиП 2.07.01-89*».</w:t>
            </w:r>
          </w:p>
          <w:p w:rsidR="00275075" w:rsidRPr="00D84ED6" w:rsidRDefault="00275075" w:rsidP="003D5C0D">
            <w:pPr>
              <w:pStyle w:val="ae"/>
              <w:widowControl w:val="0"/>
              <w:numPr>
                <w:ilvl w:val="0"/>
                <w:numId w:val="34"/>
              </w:numPr>
              <w:tabs>
                <w:tab w:val="left" w:pos="258"/>
              </w:tabs>
              <w:autoSpaceDE w:val="0"/>
              <w:autoSpaceDN w:val="0"/>
              <w:adjustRightInd w:val="0"/>
              <w:ind w:left="0" w:firstLine="0"/>
              <w:contextualSpacing w:val="0"/>
              <w:jc w:val="both"/>
              <w:textAlignment w:val="baseline"/>
              <w:rPr>
                <w:sz w:val="26"/>
                <w:szCs w:val="26"/>
                <w:lang w:eastAsia="ar-SA"/>
              </w:rPr>
            </w:pPr>
            <w:r w:rsidRPr="00D84ED6">
              <w:rPr>
                <w:sz w:val="26"/>
                <w:szCs w:val="26"/>
              </w:rPr>
              <w:t>Проектирование кладбищ и организацию их санитарно-защитных зон следует вести с учетом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275075" w:rsidRPr="00D84ED6" w:rsidRDefault="00275075" w:rsidP="003D5C0D">
            <w:pPr>
              <w:pStyle w:val="ae"/>
              <w:widowControl w:val="0"/>
              <w:numPr>
                <w:ilvl w:val="0"/>
                <w:numId w:val="34"/>
              </w:numPr>
              <w:tabs>
                <w:tab w:val="left" w:pos="258"/>
              </w:tabs>
              <w:autoSpaceDE w:val="0"/>
              <w:autoSpaceDN w:val="0"/>
              <w:adjustRightInd w:val="0"/>
              <w:ind w:left="0" w:firstLine="0"/>
              <w:contextualSpacing w:val="0"/>
              <w:jc w:val="both"/>
              <w:textAlignment w:val="baseline"/>
              <w:rPr>
                <w:sz w:val="26"/>
                <w:szCs w:val="26"/>
                <w:lang w:eastAsia="ar-SA"/>
              </w:rPr>
            </w:pPr>
            <w:r w:rsidRPr="00D84ED6">
              <w:rPr>
                <w:sz w:val="26"/>
                <w:szCs w:val="26"/>
              </w:rPr>
              <w:t xml:space="preserve"> </w:t>
            </w:r>
            <w:r w:rsidRPr="00D84ED6">
              <w:rPr>
                <w:sz w:val="26"/>
                <w:szCs w:val="26"/>
                <w:lang w:eastAsia="ar-SA"/>
              </w:rPr>
              <w:t xml:space="preserve">Площадь участков для размещения мест захоронения должна быть не более 70% общей площади кладбища в соответствии с требованием, приведенным в пункте 54 СанПиН 2.1.3684-21.  </w:t>
            </w:r>
          </w:p>
          <w:p w:rsidR="00275075" w:rsidRPr="00D84ED6" w:rsidRDefault="00275075" w:rsidP="003D5C0D">
            <w:pPr>
              <w:pStyle w:val="ae"/>
              <w:numPr>
                <w:ilvl w:val="0"/>
                <w:numId w:val="34"/>
              </w:numPr>
              <w:tabs>
                <w:tab w:val="left" w:pos="258"/>
                <w:tab w:val="left" w:pos="318"/>
                <w:tab w:val="left" w:pos="9781"/>
              </w:tabs>
              <w:ind w:left="0" w:firstLine="0"/>
              <w:contextualSpacing w:val="0"/>
              <w:jc w:val="both"/>
              <w:rPr>
                <w:sz w:val="26"/>
                <w:szCs w:val="26"/>
                <w:lang w:eastAsia="ar-SA"/>
              </w:rPr>
            </w:pPr>
            <w:r w:rsidRPr="00D84ED6">
              <w:rPr>
                <w:sz w:val="26"/>
                <w:szCs w:val="26"/>
              </w:rPr>
              <w:t>Размеры санитарно-защитных зон определяются в зависимости от площади и в соответствии СанПиН 2.2.1/2.1.1.1200-03 «Санитарно-защитные зоны и санитарная классификация предприятий, сооружений и иных объектов» и «СП 42.13330.2016. Свод правил. Градостроительство. Планировка и застройка городских и сельских поселений. Актуализированная редакция СНиП 2.07.01-89*».</w:t>
            </w:r>
          </w:p>
          <w:p w:rsidR="00275075" w:rsidRPr="00D84ED6" w:rsidRDefault="00275075" w:rsidP="003D5C0D">
            <w:pPr>
              <w:pStyle w:val="ae"/>
              <w:numPr>
                <w:ilvl w:val="0"/>
                <w:numId w:val="34"/>
              </w:numPr>
              <w:tabs>
                <w:tab w:val="left" w:pos="258"/>
                <w:tab w:val="left" w:pos="318"/>
                <w:tab w:val="left" w:pos="9781"/>
              </w:tabs>
              <w:ind w:left="0" w:firstLine="0"/>
              <w:contextualSpacing w:val="0"/>
              <w:jc w:val="both"/>
              <w:rPr>
                <w:sz w:val="26"/>
                <w:szCs w:val="26"/>
                <w:lang w:eastAsia="ar-SA"/>
              </w:rPr>
            </w:pPr>
            <w:r w:rsidRPr="00D84ED6">
              <w:rPr>
                <w:sz w:val="26"/>
                <w:szCs w:val="26"/>
                <w:lang w:eastAsia="en-US" w:bidi="en-US"/>
              </w:rPr>
              <w:t xml:space="preserve">Расстояние от границ участков </w:t>
            </w:r>
            <w:r w:rsidRPr="00D84ED6">
              <w:rPr>
                <w:rFonts w:eastAsia="MS Mincho"/>
                <w:sz w:val="26"/>
                <w:szCs w:val="26"/>
                <w:lang w:eastAsia="en-US" w:bidi="en-US"/>
              </w:rPr>
              <w:t xml:space="preserve">кладбищ традиционного </w:t>
            </w:r>
            <w:r w:rsidRPr="00D84ED6">
              <w:rPr>
                <w:rFonts w:eastAsia="MS Mincho"/>
                <w:sz w:val="26"/>
                <w:szCs w:val="26"/>
                <w:lang w:eastAsia="en-US" w:bidi="en-US"/>
              </w:rPr>
              <w:lastRenderedPageBreak/>
              <w:t>захоронения:</w:t>
            </w:r>
          </w:p>
          <w:p w:rsidR="00275075" w:rsidRPr="00D84ED6" w:rsidRDefault="00275075" w:rsidP="003D5C0D">
            <w:pPr>
              <w:widowControl w:val="0"/>
              <w:numPr>
                <w:ilvl w:val="1"/>
                <w:numId w:val="54"/>
              </w:numPr>
              <w:tabs>
                <w:tab w:val="left" w:pos="287"/>
              </w:tabs>
              <w:autoSpaceDE w:val="0"/>
              <w:autoSpaceDN w:val="0"/>
              <w:adjustRightInd w:val="0"/>
              <w:ind w:left="317" w:hanging="317"/>
              <w:jc w:val="both"/>
              <w:textAlignment w:val="baseline"/>
              <w:rPr>
                <w:sz w:val="26"/>
                <w:szCs w:val="26"/>
              </w:rPr>
            </w:pPr>
            <w:r w:rsidRPr="00D84ED6">
              <w:rPr>
                <w:rFonts w:eastAsia="MS Mincho"/>
                <w:sz w:val="26"/>
                <w:szCs w:val="26"/>
                <w:lang w:eastAsia="en-US" w:bidi="en-US"/>
              </w:rPr>
              <w:t>До стен жилых домов, д</w:t>
            </w:r>
            <w:r w:rsidRPr="00D84ED6">
              <w:rPr>
                <w:sz w:val="26"/>
                <w:szCs w:val="26"/>
              </w:rPr>
              <w:t>о зданий общеобразовательных организаций, дошкольных образовательных и медицинских организаций</w:t>
            </w:r>
            <w:r w:rsidRPr="00D84ED6">
              <w:rPr>
                <w:rFonts w:eastAsia="MS Mincho"/>
                <w:sz w:val="26"/>
                <w:szCs w:val="26"/>
                <w:lang w:eastAsia="en-US" w:bidi="en-US"/>
              </w:rPr>
              <w:t>:</w:t>
            </w:r>
          </w:p>
          <w:p w:rsidR="00275075" w:rsidRPr="00D84ED6" w:rsidRDefault="00275075" w:rsidP="003D5C0D">
            <w:pPr>
              <w:widowControl w:val="0"/>
              <w:numPr>
                <w:ilvl w:val="0"/>
                <w:numId w:val="66"/>
              </w:numPr>
              <w:tabs>
                <w:tab w:val="left" w:pos="317"/>
              </w:tabs>
              <w:autoSpaceDE w:val="0"/>
              <w:autoSpaceDN w:val="0"/>
              <w:adjustRightInd w:val="0"/>
              <w:ind w:left="317" w:hanging="313"/>
              <w:jc w:val="both"/>
              <w:textAlignment w:val="baseline"/>
              <w:rPr>
                <w:rFonts w:eastAsia="MS Mincho"/>
                <w:sz w:val="26"/>
                <w:szCs w:val="26"/>
                <w:lang w:eastAsia="en-US" w:bidi="en-US"/>
              </w:rPr>
            </w:pPr>
            <w:r w:rsidRPr="00D84ED6">
              <w:rPr>
                <w:rFonts w:eastAsia="MS Mincho"/>
                <w:sz w:val="26"/>
                <w:szCs w:val="26"/>
                <w:lang w:eastAsia="en-US" w:bidi="en-US"/>
              </w:rPr>
              <w:t>500 м - при площади кладбища от 20 до 40 га;</w:t>
            </w:r>
          </w:p>
          <w:p w:rsidR="00275075" w:rsidRPr="00D84ED6" w:rsidRDefault="00275075" w:rsidP="003D5C0D">
            <w:pPr>
              <w:widowControl w:val="0"/>
              <w:numPr>
                <w:ilvl w:val="0"/>
                <w:numId w:val="66"/>
              </w:numPr>
              <w:tabs>
                <w:tab w:val="left" w:pos="317"/>
              </w:tabs>
              <w:autoSpaceDE w:val="0"/>
              <w:autoSpaceDN w:val="0"/>
              <w:adjustRightInd w:val="0"/>
              <w:ind w:left="317" w:hanging="313"/>
              <w:jc w:val="both"/>
              <w:textAlignment w:val="baseline"/>
              <w:rPr>
                <w:rFonts w:eastAsia="MS Mincho"/>
                <w:sz w:val="26"/>
                <w:szCs w:val="26"/>
                <w:lang w:eastAsia="en-US" w:bidi="en-US"/>
              </w:rPr>
            </w:pPr>
            <w:r w:rsidRPr="00D84ED6">
              <w:rPr>
                <w:rFonts w:eastAsia="MS Mincho"/>
                <w:sz w:val="26"/>
                <w:szCs w:val="26"/>
                <w:lang w:eastAsia="en-US" w:bidi="en-US"/>
              </w:rPr>
              <w:t>300 м - при площади кладбища от 10 до 20 га;</w:t>
            </w:r>
          </w:p>
          <w:p w:rsidR="00275075" w:rsidRPr="00D84ED6" w:rsidRDefault="00275075" w:rsidP="003D5C0D">
            <w:pPr>
              <w:widowControl w:val="0"/>
              <w:numPr>
                <w:ilvl w:val="0"/>
                <w:numId w:val="66"/>
              </w:numPr>
              <w:tabs>
                <w:tab w:val="left" w:pos="317"/>
              </w:tabs>
              <w:autoSpaceDE w:val="0"/>
              <w:autoSpaceDN w:val="0"/>
              <w:adjustRightInd w:val="0"/>
              <w:ind w:left="317" w:hanging="313"/>
              <w:jc w:val="both"/>
              <w:textAlignment w:val="baseline"/>
              <w:rPr>
                <w:sz w:val="26"/>
                <w:szCs w:val="26"/>
              </w:rPr>
            </w:pPr>
            <w:r w:rsidRPr="00D84ED6">
              <w:rPr>
                <w:rFonts w:eastAsia="MS Mincho"/>
                <w:sz w:val="26"/>
                <w:szCs w:val="26"/>
                <w:lang w:eastAsia="en-US" w:bidi="en-US"/>
              </w:rPr>
              <w:t xml:space="preserve">100 м - </w:t>
            </w:r>
            <w:r w:rsidRPr="00D84ED6">
              <w:rPr>
                <w:sz w:val="26"/>
                <w:szCs w:val="26"/>
              </w:rPr>
              <w:t>кладбища смешанного и традиционного захоронения площадью 10 и менее га;</w:t>
            </w:r>
          </w:p>
          <w:p w:rsidR="00275075" w:rsidRPr="00D84ED6" w:rsidRDefault="00275075" w:rsidP="003D5C0D">
            <w:pPr>
              <w:widowControl w:val="0"/>
              <w:numPr>
                <w:ilvl w:val="0"/>
                <w:numId w:val="66"/>
              </w:numPr>
              <w:tabs>
                <w:tab w:val="left" w:pos="317"/>
              </w:tabs>
              <w:autoSpaceDE w:val="0"/>
              <w:autoSpaceDN w:val="0"/>
              <w:adjustRightInd w:val="0"/>
              <w:ind w:left="317" w:hanging="313"/>
              <w:jc w:val="both"/>
              <w:textAlignment w:val="baseline"/>
              <w:rPr>
                <w:sz w:val="26"/>
                <w:szCs w:val="26"/>
              </w:rPr>
            </w:pPr>
            <w:r w:rsidRPr="00D84ED6">
              <w:rPr>
                <w:rFonts w:eastAsia="MS Mincho"/>
                <w:sz w:val="26"/>
                <w:szCs w:val="26"/>
                <w:lang w:eastAsia="en-US" w:bidi="en-US"/>
              </w:rPr>
              <w:t>50 м - для закрытых кладбищ.</w:t>
            </w:r>
          </w:p>
          <w:p w:rsidR="00275075" w:rsidRPr="00D84ED6" w:rsidRDefault="00275075" w:rsidP="003D5C0D">
            <w:pPr>
              <w:pStyle w:val="ae"/>
              <w:numPr>
                <w:ilvl w:val="1"/>
                <w:numId w:val="54"/>
              </w:numPr>
              <w:tabs>
                <w:tab w:val="left" w:pos="317"/>
              </w:tabs>
              <w:ind w:left="317" w:hanging="283"/>
              <w:contextualSpacing w:val="0"/>
              <w:jc w:val="both"/>
              <w:rPr>
                <w:sz w:val="26"/>
                <w:szCs w:val="26"/>
              </w:rPr>
            </w:pPr>
            <w:r w:rsidRPr="00D84ED6">
              <w:rPr>
                <w:rFonts w:eastAsia="MS Mincho"/>
                <w:sz w:val="26"/>
                <w:szCs w:val="26"/>
                <w:lang w:eastAsia="en-US" w:bidi="en-US"/>
              </w:rPr>
              <w:t>До красной линии магистральных улиц – 6 м.</w:t>
            </w:r>
          </w:p>
          <w:p w:rsidR="00275075" w:rsidRPr="00D84ED6" w:rsidRDefault="00275075" w:rsidP="003D5C0D">
            <w:pPr>
              <w:pStyle w:val="ae"/>
              <w:numPr>
                <w:ilvl w:val="0"/>
                <w:numId w:val="54"/>
              </w:numPr>
              <w:tabs>
                <w:tab w:val="left" w:pos="317"/>
              </w:tabs>
              <w:ind w:left="177" w:hanging="142"/>
              <w:contextualSpacing w:val="0"/>
              <w:jc w:val="both"/>
              <w:rPr>
                <w:sz w:val="26"/>
                <w:szCs w:val="26"/>
              </w:rPr>
            </w:pPr>
            <w:r w:rsidRPr="00D84ED6">
              <w:rPr>
                <w:rFonts w:eastAsia="MS Mincho"/>
                <w:sz w:val="26"/>
                <w:szCs w:val="26"/>
                <w:lang w:eastAsia="en-US" w:bidi="en-US"/>
              </w:rPr>
              <w:t>Максимальный процент застройки – 10%.</w:t>
            </w:r>
          </w:p>
        </w:tc>
      </w:tr>
      <w:tr w:rsidR="00275075" w:rsidRPr="00D84ED6" w:rsidTr="006F1333">
        <w:trPr>
          <w:trHeight w:val="220"/>
        </w:trPr>
        <w:tc>
          <w:tcPr>
            <w:tcW w:w="10206" w:type="dxa"/>
            <w:gridSpan w:val="3"/>
            <w:vAlign w:val="center"/>
          </w:tcPr>
          <w:p w:rsidR="00275075" w:rsidRPr="00D84ED6" w:rsidRDefault="00275075" w:rsidP="00D84ED6">
            <w:pPr>
              <w:tabs>
                <w:tab w:val="left" w:pos="1155"/>
                <w:tab w:val="left" w:pos="9781"/>
              </w:tabs>
              <w:suppressAutoHyphens/>
              <w:jc w:val="both"/>
              <w:rPr>
                <w:sz w:val="26"/>
                <w:szCs w:val="26"/>
                <w:lang w:eastAsia="ar-SA"/>
              </w:rPr>
            </w:pPr>
            <w:bookmarkStart w:id="507" w:name="OLE_LINK94"/>
            <w:r w:rsidRPr="00D84ED6">
              <w:rPr>
                <w:sz w:val="26"/>
                <w:szCs w:val="26"/>
                <w:lang w:eastAsia="ar-SA"/>
              </w:rPr>
              <w:lastRenderedPageBreak/>
              <w:t>Ограничения использования земельных участков</w:t>
            </w:r>
            <w:bookmarkEnd w:id="507"/>
            <w:r w:rsidRPr="00D84ED6">
              <w:rPr>
                <w:sz w:val="26"/>
                <w:szCs w:val="26"/>
                <w:lang w:eastAsia="ar-SA"/>
              </w:rPr>
              <w:t>:</w:t>
            </w:r>
          </w:p>
        </w:tc>
      </w:tr>
      <w:tr w:rsidR="00275075" w:rsidRPr="00D84ED6" w:rsidTr="006F1333">
        <w:trPr>
          <w:trHeight w:val="96"/>
        </w:trPr>
        <w:tc>
          <w:tcPr>
            <w:tcW w:w="709"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68"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tc>
        <w:tc>
          <w:tcPr>
            <w:tcW w:w="7229" w:type="dxa"/>
          </w:tcPr>
          <w:p w:rsidR="00275075" w:rsidRPr="00D84ED6" w:rsidRDefault="00275075" w:rsidP="00D84ED6">
            <w:pPr>
              <w:pStyle w:val="ae"/>
              <w:widowControl w:val="0"/>
              <w:tabs>
                <w:tab w:val="left" w:pos="9781"/>
              </w:tabs>
              <w:suppressAutoHyphens/>
              <w:snapToGrid w:val="0"/>
              <w:ind w:left="0"/>
              <w:contextualSpacing w:val="0"/>
              <w:jc w:val="both"/>
              <w:rPr>
                <w:sz w:val="26"/>
                <w:szCs w:val="26"/>
                <w:lang w:eastAsia="ar-SA"/>
              </w:rPr>
            </w:pPr>
            <w:r w:rsidRPr="00D84ED6">
              <w:rPr>
                <w:sz w:val="26"/>
                <w:szCs w:val="26"/>
                <w:lang w:eastAsia="ar-SA"/>
              </w:rPr>
              <w:t>- Благоустройство и озеленение территории.</w:t>
            </w:r>
          </w:p>
          <w:p w:rsidR="00275075" w:rsidRPr="00D84ED6" w:rsidRDefault="00275075" w:rsidP="00D84ED6">
            <w:pPr>
              <w:pStyle w:val="ae"/>
              <w:widowControl w:val="0"/>
              <w:tabs>
                <w:tab w:val="left" w:pos="9781"/>
              </w:tabs>
              <w:suppressAutoHyphens/>
              <w:snapToGrid w:val="0"/>
              <w:ind w:left="0"/>
              <w:contextualSpacing w:val="0"/>
              <w:jc w:val="both"/>
              <w:rPr>
                <w:sz w:val="26"/>
                <w:szCs w:val="26"/>
                <w:lang w:eastAsia="ar-SA"/>
              </w:rPr>
            </w:pPr>
            <w:r w:rsidRPr="00D84ED6">
              <w:rPr>
                <w:sz w:val="26"/>
                <w:szCs w:val="26"/>
                <w:lang w:eastAsia="ar-SA"/>
              </w:rPr>
              <w:t>- Площадь зеленых насаждений (деревьев и кустарников) должна соответствовать не менее 20% от территории кладбища.</w:t>
            </w:r>
          </w:p>
          <w:p w:rsidR="00275075" w:rsidRPr="00D84ED6" w:rsidRDefault="00275075" w:rsidP="00D84ED6">
            <w:pPr>
              <w:pStyle w:val="ae"/>
              <w:widowControl w:val="0"/>
              <w:tabs>
                <w:tab w:val="left" w:pos="9781"/>
              </w:tabs>
              <w:suppressAutoHyphens/>
              <w:snapToGrid w:val="0"/>
              <w:ind w:left="0"/>
              <w:contextualSpacing w:val="0"/>
              <w:jc w:val="both"/>
              <w:rPr>
                <w:sz w:val="26"/>
                <w:szCs w:val="26"/>
                <w:lang w:eastAsia="ar-SA"/>
              </w:rPr>
            </w:pPr>
            <w:r w:rsidRPr="00D84ED6">
              <w:rPr>
                <w:sz w:val="26"/>
                <w:szCs w:val="26"/>
                <w:lang w:eastAsia="ar-SA"/>
              </w:rPr>
              <w:t>- В водоохранных зонах рек и водохранилищ запрещается размещение мест захоронения.</w:t>
            </w:r>
          </w:p>
          <w:p w:rsidR="00275075" w:rsidRPr="00D84ED6" w:rsidRDefault="00275075" w:rsidP="00D84ED6">
            <w:pPr>
              <w:jc w:val="both"/>
              <w:rPr>
                <w:sz w:val="26"/>
                <w:szCs w:val="26"/>
                <w:lang w:eastAsia="ar-SA"/>
              </w:rPr>
            </w:pPr>
            <w:r w:rsidRPr="00D84ED6">
              <w:rPr>
                <w:sz w:val="26"/>
                <w:szCs w:val="26"/>
                <w:lang w:eastAsia="ar-SA"/>
              </w:rPr>
              <w:t xml:space="preserve">- Земельный участок, отводимый под кладбище, должен 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 </w:t>
            </w:r>
            <w:r w:rsidRPr="00D84ED6">
              <w:rPr>
                <w:sz w:val="26"/>
                <w:szCs w:val="26"/>
              </w:rPr>
              <w:t>не затопляться при паводках;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только для размещения кладбища для погребения после кремации; иметь сухую, пористую почву на глубине 1,5 метров и ниже с влажностью почвы в пределах 6 - 18%</w:t>
            </w:r>
            <w:r w:rsidRPr="00D84ED6">
              <w:rPr>
                <w:sz w:val="26"/>
                <w:szCs w:val="26"/>
                <w:lang w:eastAsia="ar-SA"/>
              </w:rPr>
              <w:t>, в соответствии с требованием, приведенным в пункте 51 СанПиН 2.1.3684-21.</w:t>
            </w:r>
          </w:p>
          <w:p w:rsidR="00275075" w:rsidRPr="00D84ED6" w:rsidRDefault="00275075" w:rsidP="00D84ED6">
            <w:pPr>
              <w:pStyle w:val="ae"/>
              <w:widowControl w:val="0"/>
              <w:tabs>
                <w:tab w:val="left" w:pos="288"/>
                <w:tab w:val="left" w:pos="9781"/>
              </w:tabs>
              <w:suppressAutoHyphens/>
              <w:snapToGrid w:val="0"/>
              <w:ind w:left="0"/>
              <w:contextualSpacing w:val="0"/>
              <w:jc w:val="both"/>
              <w:rPr>
                <w:sz w:val="26"/>
                <w:szCs w:val="26"/>
                <w:lang w:eastAsia="ar-SA"/>
              </w:rPr>
            </w:pPr>
            <w:r w:rsidRPr="00D84ED6">
              <w:rPr>
                <w:sz w:val="26"/>
                <w:szCs w:val="26"/>
                <w:lang w:eastAsia="ar-SA"/>
              </w:rPr>
              <w:t>- По территории кладбищ не допускается прокладка сетей централизованного хозяйственно-питьевого водоснабжения, не предназначенных для водоснабжения зданий, сооружений кладбища и объектов похоронного назначения. 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 в соответствии с требованием, приведенным в пункте 64 СанПиН 2.1.3684-21.</w:t>
            </w:r>
          </w:p>
          <w:p w:rsidR="00275075" w:rsidRPr="00D84ED6" w:rsidRDefault="00275075" w:rsidP="00D84ED6">
            <w:pPr>
              <w:pStyle w:val="ae"/>
              <w:widowControl w:val="0"/>
              <w:tabs>
                <w:tab w:val="left" w:pos="288"/>
                <w:tab w:val="left" w:pos="9781"/>
              </w:tabs>
              <w:suppressAutoHyphens/>
              <w:snapToGrid w:val="0"/>
              <w:ind w:left="0"/>
              <w:contextualSpacing w:val="0"/>
              <w:jc w:val="both"/>
              <w:rPr>
                <w:sz w:val="26"/>
                <w:szCs w:val="26"/>
                <w:lang w:eastAsia="ar-SA"/>
              </w:rPr>
            </w:pPr>
            <w:r w:rsidRPr="00D84ED6">
              <w:rPr>
                <w:sz w:val="26"/>
                <w:szCs w:val="26"/>
                <w:lang w:eastAsia="ar-SA"/>
              </w:rPr>
              <w:t>- На кладбище его владельцем должны быть оборудованы контейнерные площадки для накопления твердых коммунальных отходов в соответствии с требованием, приведенным в пункте 65 СанПиН 2.1.3684-21.</w:t>
            </w:r>
          </w:p>
        </w:tc>
      </w:tr>
    </w:tbl>
    <w:p w:rsidR="00275075" w:rsidRPr="00D84ED6" w:rsidRDefault="00275075" w:rsidP="00D84ED6">
      <w:pPr>
        <w:pStyle w:val="affa"/>
        <w:suppressAutoHyphens/>
        <w:spacing w:after="0" w:line="240" w:lineRule="auto"/>
        <w:ind w:firstLine="709"/>
        <w:jc w:val="both"/>
        <w:rPr>
          <w:rFonts w:ascii="Times New Roman" w:hAnsi="Times New Roman"/>
          <w:sz w:val="26"/>
          <w:szCs w:val="26"/>
        </w:rPr>
      </w:pPr>
      <w:r w:rsidRPr="00D84ED6">
        <w:rPr>
          <w:rFonts w:ascii="Times New Roman" w:hAnsi="Times New Roman"/>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tabs>
          <w:tab w:val="left" w:pos="1134"/>
        </w:tabs>
        <w:ind w:firstLine="709"/>
        <w:jc w:val="both"/>
        <w:rPr>
          <w:sz w:val="26"/>
          <w:szCs w:val="26"/>
        </w:rPr>
      </w:pPr>
      <w:r w:rsidRPr="00D84ED6">
        <w:rPr>
          <w:sz w:val="26"/>
          <w:szCs w:val="26"/>
        </w:rPr>
        <w:t>В случае если региональный орган охраны объектов культурного наследия, не имеет данных об отсутствии объектов, обладающих признаками объекта культу</w:t>
      </w:r>
      <w:r w:rsidRPr="00D84ED6">
        <w:rPr>
          <w:sz w:val="26"/>
          <w:szCs w:val="26"/>
        </w:rPr>
        <w:t>р</w:t>
      </w:r>
      <w:r w:rsidRPr="00D84ED6">
        <w:rPr>
          <w:sz w:val="26"/>
          <w:szCs w:val="26"/>
        </w:rPr>
        <w:t>ного наследия, правообладателем земельного участка при проведении землеус</w:t>
      </w:r>
      <w:r w:rsidRPr="00D84ED6">
        <w:rPr>
          <w:sz w:val="26"/>
          <w:szCs w:val="26"/>
        </w:rPr>
        <w:t>т</w:t>
      </w:r>
      <w:r w:rsidRPr="00D84ED6">
        <w:rPr>
          <w:sz w:val="26"/>
          <w:szCs w:val="26"/>
        </w:rPr>
        <w:t>роительных, земляных, строительных, мелиоративных, хозяйственных и иных р</w:t>
      </w:r>
      <w:r w:rsidRPr="00D84ED6">
        <w:rPr>
          <w:sz w:val="26"/>
          <w:szCs w:val="26"/>
        </w:rPr>
        <w:t>а</w:t>
      </w:r>
      <w:r w:rsidRPr="00D84ED6">
        <w:rPr>
          <w:sz w:val="26"/>
          <w:szCs w:val="26"/>
        </w:rPr>
        <w:t>бот обеспечивается проведение историко-культурной экспертизы в целях опред</w:t>
      </w:r>
      <w:r w:rsidRPr="00D84ED6">
        <w:rPr>
          <w:sz w:val="26"/>
          <w:szCs w:val="26"/>
        </w:rPr>
        <w:t>е</w:t>
      </w:r>
      <w:r w:rsidRPr="00D84ED6">
        <w:rPr>
          <w:sz w:val="26"/>
          <w:szCs w:val="26"/>
        </w:rPr>
        <w:t>ления их наличия или отсутствия.</w:t>
      </w:r>
    </w:p>
    <w:p w:rsidR="00275075" w:rsidRPr="00D84ED6" w:rsidRDefault="00275075" w:rsidP="00D84ED6">
      <w:pPr>
        <w:pStyle w:val="ae"/>
        <w:ind w:left="0" w:firstLine="709"/>
        <w:jc w:val="both"/>
        <w:rPr>
          <w:b/>
          <w:sz w:val="26"/>
          <w:szCs w:val="26"/>
        </w:rPr>
      </w:pPr>
    </w:p>
    <w:p w:rsidR="00275075" w:rsidRPr="00D84ED6" w:rsidRDefault="00275075" w:rsidP="00D84ED6">
      <w:pPr>
        <w:pStyle w:val="ae"/>
        <w:ind w:left="0" w:firstLine="709"/>
        <w:jc w:val="both"/>
        <w:outlineLvl w:val="2"/>
        <w:rPr>
          <w:b/>
          <w:sz w:val="26"/>
          <w:szCs w:val="26"/>
        </w:rPr>
      </w:pPr>
      <w:bookmarkStart w:id="508" w:name="_Toc144593819"/>
      <w:bookmarkStart w:id="509" w:name="_Toc144593889"/>
      <w:bookmarkStart w:id="510" w:name="_Toc144714327"/>
      <w:bookmarkStart w:id="511" w:name="_Toc144715240"/>
      <w:bookmarkStart w:id="512" w:name="_Toc144719020"/>
      <w:r w:rsidRPr="00D84ED6">
        <w:rPr>
          <w:b/>
          <w:sz w:val="26"/>
          <w:szCs w:val="26"/>
        </w:rPr>
        <w:lastRenderedPageBreak/>
        <w:t>Статья 43. Зоны сельскохозяйственного использования</w:t>
      </w:r>
      <w:bookmarkEnd w:id="508"/>
      <w:bookmarkEnd w:id="509"/>
      <w:bookmarkEnd w:id="510"/>
      <w:bookmarkEnd w:id="511"/>
      <w:bookmarkEnd w:id="512"/>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СХ1 – Зона сельскохозяйственного использования</w:t>
      </w:r>
    </w:p>
    <w:tbl>
      <w:tblPr>
        <w:tblW w:w="10206" w:type="dxa"/>
        <w:tblInd w:w="108" w:type="dxa"/>
        <w:tblLook w:val="00A0"/>
      </w:tblPr>
      <w:tblGrid>
        <w:gridCol w:w="484"/>
        <w:gridCol w:w="2247"/>
        <w:gridCol w:w="7475"/>
      </w:tblGrid>
      <w:tr w:rsidR="00275075" w:rsidRPr="00D84ED6" w:rsidTr="006F1333">
        <w:tc>
          <w:tcPr>
            <w:tcW w:w="484"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475"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484"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7475"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r>
      <w:tr w:rsidR="00275075" w:rsidRPr="00D84ED6" w:rsidTr="006F1333">
        <w:trPr>
          <w:trHeight w:val="280"/>
        </w:trPr>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584"/>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Сельскохозяйственное использование (1.0)</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Растениеводство (1.1)</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Выращивание зерновых и иных сельскохозяйственных культур (1.2)</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Овощеводство (1.3)</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Выращивание тонизирующих, лекарственных, цветочных культур (1.4)</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Садоводство (1.5)</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rPr>
              <w:t>Хранение и переработка сельскохозяйственной продукции (1.15)</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rPr>
              <w:t xml:space="preserve">Ведение личного подсобного хозяйства на полевых участках </w:t>
            </w:r>
            <w:r w:rsidRPr="00D84ED6">
              <w:rPr>
                <w:sz w:val="26"/>
                <w:szCs w:val="26"/>
                <w:lang w:eastAsia="ar-SA"/>
              </w:rPr>
              <w:t>(1.16)</w:t>
            </w:r>
          </w:p>
          <w:p w:rsidR="00275075" w:rsidRPr="00D84ED6" w:rsidRDefault="00275075" w:rsidP="003D5C0D">
            <w:pPr>
              <w:widowControl w:val="0"/>
              <w:numPr>
                <w:ilvl w:val="0"/>
                <w:numId w:val="9"/>
              </w:numPr>
              <w:tabs>
                <w:tab w:val="num" w:pos="280"/>
                <w:tab w:val="left" w:pos="1155"/>
              </w:tabs>
              <w:suppressAutoHyphens/>
              <w:ind w:left="280" w:hanging="284"/>
              <w:jc w:val="both"/>
              <w:rPr>
                <w:sz w:val="26"/>
                <w:szCs w:val="26"/>
                <w:lang w:eastAsia="ar-SA"/>
              </w:rPr>
            </w:pPr>
            <w:r w:rsidRPr="00D84ED6">
              <w:rPr>
                <w:sz w:val="26"/>
                <w:szCs w:val="26"/>
              </w:rPr>
              <w:t>Питомники</w:t>
            </w:r>
            <w:r w:rsidRPr="00D84ED6">
              <w:rPr>
                <w:sz w:val="26"/>
                <w:szCs w:val="26"/>
                <w:lang w:eastAsia="ar-SA"/>
              </w:rPr>
              <w:t xml:space="preserve"> (1.17)</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rPr>
              <w:t>Сенокошение (1.19)</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rPr>
              <w:t>Выпас сельскохозяйственных животных (1.20)</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Использование лесов (10.0)</w:t>
            </w:r>
          </w:p>
        </w:tc>
      </w:tr>
      <w:tr w:rsidR="00275075" w:rsidRPr="00D84ED6" w:rsidTr="006F1333">
        <w:trPr>
          <w:trHeight w:val="681"/>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43"/>
              </w:numPr>
              <w:tabs>
                <w:tab w:val="left" w:pos="241"/>
              </w:tabs>
              <w:suppressAutoHyphens/>
              <w:snapToGrid w:val="0"/>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p w:rsidR="00275075" w:rsidRPr="00D84ED6" w:rsidRDefault="00275075" w:rsidP="00D84ED6">
            <w:pPr>
              <w:tabs>
                <w:tab w:val="left" w:pos="1875"/>
              </w:tabs>
              <w:jc w:val="both"/>
              <w:rPr>
                <w:sz w:val="26"/>
                <w:szCs w:val="26"/>
                <w:lang w:eastAsia="ar-SA"/>
              </w:rPr>
            </w:pPr>
            <w:r w:rsidRPr="00D84ED6">
              <w:rPr>
                <w:sz w:val="26"/>
                <w:szCs w:val="26"/>
                <w:lang w:eastAsia="ar-SA"/>
              </w:rPr>
              <w:tab/>
            </w:r>
          </w:p>
        </w:tc>
      </w:tr>
      <w:tr w:rsidR="00275075" w:rsidRPr="00D84ED6" w:rsidTr="006F1333">
        <w:trPr>
          <w:trHeight w:val="883"/>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45"/>
              </w:numPr>
              <w:tabs>
                <w:tab w:val="left" w:pos="319"/>
                <w:tab w:val="left" w:pos="1155"/>
              </w:tabs>
              <w:suppressAutoHyphens/>
              <w:snapToGrid w:val="0"/>
              <w:ind w:left="0" w:firstLine="0"/>
              <w:jc w:val="both"/>
              <w:rPr>
                <w:sz w:val="26"/>
                <w:szCs w:val="26"/>
                <w:lang w:eastAsia="ar-SA"/>
              </w:rPr>
            </w:pPr>
            <w:r w:rsidRPr="00D84ED6">
              <w:rPr>
                <w:sz w:val="26"/>
                <w:szCs w:val="26"/>
                <w:lang w:eastAsia="ar-SA"/>
              </w:rPr>
              <w:t>Связь (6.8)</w:t>
            </w:r>
          </w:p>
        </w:tc>
      </w:tr>
      <w:tr w:rsidR="00275075" w:rsidRPr="00D84ED6" w:rsidTr="006F1333">
        <w:trPr>
          <w:trHeight w:val="503"/>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155"/>
              </w:tabs>
              <w:suppressAutoHyphens/>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70"/>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Архитектурно-строительные требования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46"/>
              </w:numPr>
              <w:tabs>
                <w:tab w:val="left" w:pos="280"/>
              </w:tabs>
              <w:autoSpaceDE w:val="0"/>
              <w:autoSpaceDN w:val="0"/>
              <w:adjustRightInd w:val="0"/>
              <w:ind w:left="0" w:firstLine="0"/>
              <w:jc w:val="both"/>
              <w:rPr>
                <w:sz w:val="26"/>
                <w:szCs w:val="26"/>
              </w:rPr>
            </w:pPr>
            <w:r w:rsidRPr="00D84ED6">
              <w:rPr>
                <w:sz w:val="26"/>
                <w:szCs w:val="26"/>
              </w:rPr>
              <w:t>Предельные (минимальные и (или) максимальные) размеры земельных участков: не установлены</w:t>
            </w:r>
          </w:p>
          <w:p w:rsidR="00275075" w:rsidRPr="00D84ED6" w:rsidRDefault="00275075" w:rsidP="003D5C0D">
            <w:pPr>
              <w:numPr>
                <w:ilvl w:val="0"/>
                <w:numId w:val="46"/>
              </w:numPr>
              <w:tabs>
                <w:tab w:val="left" w:pos="317"/>
              </w:tabs>
              <w:autoSpaceDE w:val="0"/>
              <w:autoSpaceDN w:val="0"/>
              <w:adjustRightInd w:val="0"/>
              <w:ind w:left="0" w:firstLine="0"/>
              <w:jc w:val="both"/>
              <w:rPr>
                <w:sz w:val="26"/>
                <w:szCs w:val="26"/>
              </w:rPr>
            </w:pPr>
            <w:r w:rsidRPr="00D84ED6">
              <w:rPr>
                <w:sz w:val="26"/>
                <w:szCs w:val="26"/>
              </w:rPr>
              <w:t>Минимальные отступы от границ земельных участков – не подлежат установлению.</w:t>
            </w:r>
          </w:p>
          <w:p w:rsidR="00275075" w:rsidRPr="00D84ED6" w:rsidRDefault="00275075" w:rsidP="003D5C0D">
            <w:pPr>
              <w:numPr>
                <w:ilvl w:val="0"/>
                <w:numId w:val="46"/>
              </w:numPr>
              <w:tabs>
                <w:tab w:val="left" w:pos="317"/>
              </w:tabs>
              <w:autoSpaceDE w:val="0"/>
              <w:autoSpaceDN w:val="0"/>
              <w:adjustRightInd w:val="0"/>
              <w:ind w:left="0" w:firstLine="0"/>
              <w:jc w:val="both"/>
              <w:rPr>
                <w:sz w:val="26"/>
                <w:szCs w:val="26"/>
              </w:rPr>
            </w:pPr>
            <w:r w:rsidRPr="00D84ED6">
              <w:rPr>
                <w:sz w:val="26"/>
                <w:szCs w:val="26"/>
              </w:rPr>
              <w:t>Предельное количество этажей – не подлежит установлению.</w:t>
            </w:r>
          </w:p>
          <w:p w:rsidR="00275075" w:rsidRPr="00D84ED6" w:rsidRDefault="00275075" w:rsidP="003D5C0D">
            <w:pPr>
              <w:numPr>
                <w:ilvl w:val="0"/>
                <w:numId w:val="46"/>
              </w:numPr>
              <w:tabs>
                <w:tab w:val="left" w:pos="317"/>
              </w:tabs>
              <w:autoSpaceDE w:val="0"/>
              <w:autoSpaceDN w:val="0"/>
              <w:adjustRightInd w:val="0"/>
              <w:ind w:left="0" w:firstLine="0"/>
              <w:jc w:val="both"/>
              <w:rPr>
                <w:sz w:val="26"/>
                <w:szCs w:val="26"/>
              </w:rPr>
            </w:pPr>
            <w:r w:rsidRPr="00D84ED6">
              <w:rPr>
                <w:sz w:val="26"/>
                <w:szCs w:val="26"/>
              </w:rPr>
              <w:t>Максимальный процент застройки в границах земельного участка – не подлежит установлению.</w:t>
            </w:r>
          </w:p>
        </w:tc>
      </w:tr>
      <w:tr w:rsidR="00275075" w:rsidRPr="00D84ED6" w:rsidTr="006F133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164"/>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44"/>
              </w:numPr>
              <w:tabs>
                <w:tab w:val="left" w:pos="265"/>
                <w:tab w:val="left" w:pos="1155"/>
              </w:tabs>
              <w:suppressAutoHyphens/>
              <w:ind w:left="0" w:firstLine="0"/>
              <w:jc w:val="both"/>
              <w:rPr>
                <w:sz w:val="26"/>
                <w:szCs w:val="26"/>
                <w:lang w:eastAsia="ar-SA"/>
              </w:rPr>
            </w:pPr>
            <w:r w:rsidRPr="00D84ED6">
              <w:rPr>
                <w:sz w:val="26"/>
                <w:szCs w:val="26"/>
                <w:lang w:eastAsia="ar-SA"/>
              </w:rPr>
              <w:t>Соблюдение норм, правил и гигиенических нормативов содержания населенных мест.</w:t>
            </w:r>
          </w:p>
          <w:p w:rsidR="00275075" w:rsidRPr="00D84ED6" w:rsidRDefault="00275075" w:rsidP="00D84ED6">
            <w:pPr>
              <w:tabs>
                <w:tab w:val="left" w:pos="265"/>
                <w:tab w:val="left" w:pos="6047"/>
                <w:tab w:val="left" w:pos="13783"/>
                <w:tab w:val="left" w:pos="14508"/>
              </w:tabs>
              <w:suppressAutoHyphens/>
              <w:jc w:val="both"/>
              <w:rPr>
                <w:sz w:val="26"/>
                <w:szCs w:val="26"/>
              </w:rPr>
            </w:pPr>
          </w:p>
        </w:tc>
      </w:tr>
    </w:tbl>
    <w:p w:rsidR="00275075" w:rsidRPr="00D84ED6" w:rsidRDefault="00275075" w:rsidP="00D84ED6">
      <w:pPr>
        <w:ind w:firstLine="709"/>
        <w:jc w:val="both"/>
        <w:rPr>
          <w:sz w:val="26"/>
          <w:szCs w:val="26"/>
        </w:rPr>
      </w:pPr>
    </w:p>
    <w:p w:rsidR="00275075" w:rsidRPr="00D84ED6" w:rsidRDefault="00275075" w:rsidP="00D84ED6">
      <w:pPr>
        <w:ind w:firstLine="709"/>
        <w:jc w:val="both"/>
        <w:rPr>
          <w:b/>
          <w:sz w:val="26"/>
          <w:szCs w:val="26"/>
        </w:rPr>
      </w:pPr>
      <w:r w:rsidRPr="00D84ED6">
        <w:rPr>
          <w:b/>
          <w:sz w:val="26"/>
          <w:szCs w:val="26"/>
        </w:rPr>
        <w:t xml:space="preserve">СХ2 – Зона сельскохозяйственного производства </w:t>
      </w:r>
    </w:p>
    <w:tbl>
      <w:tblPr>
        <w:tblW w:w="10206" w:type="dxa"/>
        <w:tblInd w:w="108" w:type="dxa"/>
        <w:tblLook w:val="00A0"/>
      </w:tblPr>
      <w:tblGrid>
        <w:gridCol w:w="484"/>
        <w:gridCol w:w="2247"/>
        <w:gridCol w:w="7475"/>
      </w:tblGrid>
      <w:tr w:rsidR="00275075" w:rsidRPr="00D84ED6" w:rsidTr="006F1333">
        <w:tc>
          <w:tcPr>
            <w:tcW w:w="484"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475"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484"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7475"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r>
      <w:tr w:rsidR="00275075" w:rsidRPr="00D84ED6" w:rsidTr="006F1333">
        <w:trPr>
          <w:trHeight w:val="280"/>
        </w:trPr>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Виды разрешенного использования:</w:t>
            </w:r>
          </w:p>
        </w:tc>
      </w:tr>
      <w:tr w:rsidR="00275075" w:rsidRPr="00D84ED6" w:rsidTr="006F1333">
        <w:trPr>
          <w:trHeight w:val="584"/>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Животноводство (1.7)</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Скотоводство (1.8)</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Птицеводство (1.10)</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Свиноводство (1.11)</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Пчеловодство (1.12)</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Рыбоводство (1.13)</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Хранение и переработка сельскохозяйственной продукции (1.15)</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Обеспечение сельскохозяйственного производства (1.18)</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Выпас сельскохозяйственных животных (1.20)</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 xml:space="preserve">Амбулаторное ветеринарное обслуживание </w:t>
            </w:r>
            <w:r w:rsidRPr="00D84ED6">
              <w:rPr>
                <w:sz w:val="26"/>
                <w:szCs w:val="26"/>
                <w:lang w:eastAsia="ar-SA"/>
              </w:rPr>
              <w:t>(3.10.1)</w:t>
            </w:r>
          </w:p>
        </w:tc>
      </w:tr>
      <w:tr w:rsidR="00275075" w:rsidRPr="00D84ED6" w:rsidTr="006F1333">
        <w:trPr>
          <w:trHeight w:val="681"/>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ae"/>
              <w:numPr>
                <w:ilvl w:val="0"/>
                <w:numId w:val="45"/>
              </w:numPr>
              <w:tabs>
                <w:tab w:val="num" w:pos="241"/>
              </w:tabs>
              <w:suppressAutoHyphens/>
              <w:ind w:left="0" w:firstLine="0"/>
              <w:contextualSpacing w:val="0"/>
              <w:jc w:val="both"/>
              <w:rPr>
                <w:sz w:val="26"/>
                <w:szCs w:val="26"/>
                <w:lang w:eastAsia="ar-SA"/>
              </w:rPr>
            </w:pPr>
            <w:r w:rsidRPr="00D84ED6">
              <w:rPr>
                <w:sz w:val="26"/>
                <w:szCs w:val="26"/>
                <w:lang w:eastAsia="ar-SA"/>
              </w:rPr>
              <w:t>Служебные гаражи (4.9)</w:t>
            </w:r>
          </w:p>
          <w:p w:rsidR="00275075" w:rsidRPr="00D84ED6" w:rsidRDefault="00275075" w:rsidP="003D5C0D">
            <w:pPr>
              <w:widowControl w:val="0"/>
              <w:numPr>
                <w:ilvl w:val="0"/>
                <w:numId w:val="43"/>
              </w:numPr>
              <w:tabs>
                <w:tab w:val="left" w:pos="241"/>
              </w:tabs>
              <w:suppressAutoHyphens/>
              <w:snapToGrid w:val="0"/>
              <w:ind w:left="0" w:firstLine="0"/>
              <w:jc w:val="both"/>
              <w:rPr>
                <w:sz w:val="26"/>
                <w:szCs w:val="26"/>
                <w:lang w:eastAsia="ar-SA"/>
              </w:rPr>
            </w:pPr>
            <w:r w:rsidRPr="00D84ED6">
              <w:rPr>
                <w:sz w:val="26"/>
                <w:szCs w:val="26"/>
                <w:lang w:eastAsia="ar-SA"/>
              </w:rPr>
              <w:t>Склад (6.9)</w:t>
            </w:r>
          </w:p>
          <w:p w:rsidR="00275075" w:rsidRPr="00D84ED6" w:rsidRDefault="00275075" w:rsidP="003D5C0D">
            <w:pPr>
              <w:widowControl w:val="0"/>
              <w:numPr>
                <w:ilvl w:val="0"/>
                <w:numId w:val="43"/>
              </w:numPr>
              <w:tabs>
                <w:tab w:val="left" w:pos="241"/>
              </w:tabs>
              <w:suppressAutoHyphens/>
              <w:snapToGrid w:val="0"/>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r w:rsidRPr="00D84ED6">
              <w:rPr>
                <w:sz w:val="26"/>
                <w:szCs w:val="26"/>
                <w:lang w:eastAsia="ar-SA"/>
              </w:rPr>
              <w:tab/>
            </w:r>
          </w:p>
        </w:tc>
      </w:tr>
      <w:tr w:rsidR="00275075" w:rsidRPr="00D84ED6" w:rsidTr="006F1333">
        <w:trPr>
          <w:trHeight w:val="883"/>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45"/>
              </w:numPr>
              <w:tabs>
                <w:tab w:val="left" w:pos="319"/>
                <w:tab w:val="left" w:pos="1155"/>
              </w:tabs>
              <w:suppressAutoHyphens/>
              <w:snapToGrid w:val="0"/>
              <w:ind w:left="0" w:firstLine="0"/>
              <w:jc w:val="both"/>
              <w:rPr>
                <w:sz w:val="26"/>
                <w:szCs w:val="26"/>
                <w:lang w:eastAsia="ar-SA"/>
              </w:rPr>
            </w:pPr>
            <w:r w:rsidRPr="00D84ED6">
              <w:rPr>
                <w:sz w:val="26"/>
                <w:szCs w:val="26"/>
                <w:lang w:eastAsia="ar-SA"/>
              </w:rPr>
              <w:t>Связь (6.8)</w:t>
            </w:r>
          </w:p>
        </w:tc>
      </w:tr>
      <w:tr w:rsidR="00275075" w:rsidRPr="00D84ED6" w:rsidTr="006F1333">
        <w:trPr>
          <w:trHeight w:val="503"/>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155"/>
              </w:tabs>
              <w:suppressAutoHyphens/>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70"/>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Архитектурно-строительные требования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0"/>
                <w:numId w:val="64"/>
              </w:numPr>
              <w:tabs>
                <w:tab w:val="left" w:pos="280"/>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0"/>
                <w:numId w:val="64"/>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 не подлежат установлению.</w:t>
            </w:r>
          </w:p>
          <w:p w:rsidR="00275075" w:rsidRPr="00D84ED6" w:rsidRDefault="00275075" w:rsidP="003D5C0D">
            <w:pPr>
              <w:pStyle w:val="ConsNormal"/>
              <w:widowControl/>
              <w:numPr>
                <w:ilvl w:val="0"/>
                <w:numId w:val="64"/>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подлежит установлению.</w:t>
            </w:r>
          </w:p>
          <w:p w:rsidR="00275075" w:rsidRPr="00D84ED6" w:rsidRDefault="00275075" w:rsidP="003D5C0D">
            <w:pPr>
              <w:pStyle w:val="ConsNormal"/>
              <w:widowControl/>
              <w:numPr>
                <w:ilvl w:val="0"/>
                <w:numId w:val="64"/>
              </w:numPr>
              <w:tabs>
                <w:tab w:val="left" w:pos="317"/>
              </w:tabs>
              <w:ind w:left="280" w:right="0" w:hanging="284"/>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не подлежит установлению.</w:t>
            </w:r>
          </w:p>
        </w:tc>
      </w:tr>
      <w:tr w:rsidR="00275075" w:rsidRPr="00D84ED6" w:rsidTr="006F133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164"/>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44"/>
              </w:numPr>
              <w:tabs>
                <w:tab w:val="left" w:pos="265"/>
                <w:tab w:val="left" w:pos="1155"/>
              </w:tabs>
              <w:suppressAutoHyphens/>
              <w:ind w:left="0" w:firstLine="0"/>
              <w:jc w:val="both"/>
              <w:rPr>
                <w:sz w:val="26"/>
                <w:szCs w:val="26"/>
                <w:lang w:eastAsia="ar-SA"/>
              </w:rPr>
            </w:pPr>
            <w:r w:rsidRPr="00D84ED6">
              <w:rPr>
                <w:sz w:val="26"/>
                <w:szCs w:val="26"/>
                <w:lang w:eastAsia="ar-SA"/>
              </w:rPr>
              <w:t>Соблюдение норм, правил и гигиенических нормативов содержания населенных мест.</w:t>
            </w:r>
          </w:p>
          <w:p w:rsidR="00275075" w:rsidRPr="00D84ED6" w:rsidRDefault="00275075" w:rsidP="00D84ED6">
            <w:pPr>
              <w:tabs>
                <w:tab w:val="left" w:pos="265"/>
                <w:tab w:val="left" w:pos="6047"/>
                <w:tab w:val="left" w:pos="13783"/>
                <w:tab w:val="left" w:pos="14508"/>
              </w:tabs>
              <w:suppressAutoHyphens/>
              <w:jc w:val="both"/>
              <w:rPr>
                <w:sz w:val="26"/>
                <w:szCs w:val="26"/>
              </w:rPr>
            </w:pPr>
          </w:p>
        </w:tc>
      </w:tr>
    </w:tbl>
    <w:p w:rsidR="00275075" w:rsidRPr="00D84ED6" w:rsidRDefault="00275075" w:rsidP="00D84ED6">
      <w:pPr>
        <w:ind w:firstLine="709"/>
        <w:jc w:val="both"/>
        <w:rPr>
          <w:sz w:val="26"/>
          <w:szCs w:val="26"/>
        </w:rPr>
      </w:pPr>
    </w:p>
    <w:p w:rsidR="00275075" w:rsidRPr="00D84ED6" w:rsidRDefault="00275075" w:rsidP="00D84ED6">
      <w:pPr>
        <w:ind w:firstLine="709"/>
        <w:jc w:val="both"/>
        <w:rPr>
          <w:sz w:val="26"/>
          <w:szCs w:val="26"/>
        </w:rPr>
      </w:pPr>
      <w:r w:rsidRPr="00D84ED6">
        <w:rPr>
          <w:b/>
          <w:sz w:val="26"/>
          <w:szCs w:val="26"/>
        </w:rPr>
        <w:t xml:space="preserve">СХ3 – Зона садоводства и дачного хозяйства </w:t>
      </w:r>
    </w:p>
    <w:tbl>
      <w:tblPr>
        <w:tblW w:w="10206" w:type="dxa"/>
        <w:tblInd w:w="108" w:type="dxa"/>
        <w:tblLook w:val="00A0"/>
      </w:tblPr>
      <w:tblGrid>
        <w:gridCol w:w="484"/>
        <w:gridCol w:w="2247"/>
        <w:gridCol w:w="7475"/>
      </w:tblGrid>
      <w:tr w:rsidR="00275075" w:rsidRPr="00D84ED6" w:rsidTr="006F1333">
        <w:tc>
          <w:tcPr>
            <w:tcW w:w="484"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7"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475"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rPr>
          <w:trHeight w:val="280"/>
        </w:trPr>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584"/>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Основные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19"/>
              </w:numPr>
              <w:suppressAutoHyphens/>
              <w:ind w:left="280"/>
              <w:jc w:val="both"/>
              <w:rPr>
                <w:sz w:val="26"/>
                <w:szCs w:val="26"/>
                <w:lang w:eastAsia="ar-SA"/>
              </w:rPr>
            </w:pPr>
            <w:r w:rsidRPr="00D84ED6">
              <w:rPr>
                <w:sz w:val="26"/>
                <w:szCs w:val="26"/>
                <w:lang w:eastAsia="ar-SA"/>
              </w:rPr>
              <w:t>Коммунальное обслуживание (3.1)</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rPr>
              <w:t xml:space="preserve">Земельные участки общего назначения </w:t>
            </w:r>
            <w:r w:rsidRPr="00D84ED6">
              <w:rPr>
                <w:sz w:val="26"/>
                <w:szCs w:val="26"/>
                <w:lang w:eastAsia="ar-SA"/>
              </w:rPr>
              <w:t>(13.0)</w:t>
            </w:r>
          </w:p>
          <w:p w:rsidR="00275075" w:rsidRPr="00D84ED6" w:rsidRDefault="00275075" w:rsidP="003D5C0D">
            <w:pPr>
              <w:numPr>
                <w:ilvl w:val="0"/>
                <w:numId w:val="19"/>
              </w:numPr>
              <w:suppressAutoHyphens/>
              <w:ind w:left="280"/>
              <w:jc w:val="both"/>
              <w:rPr>
                <w:sz w:val="26"/>
                <w:szCs w:val="26"/>
                <w:lang w:eastAsia="ar-SA"/>
              </w:rPr>
            </w:pPr>
            <w:r w:rsidRPr="00D84ED6">
              <w:rPr>
                <w:sz w:val="26"/>
                <w:szCs w:val="26"/>
              </w:rPr>
              <w:t>Ведение огородничества (13.1)</w:t>
            </w:r>
          </w:p>
          <w:p w:rsidR="00275075" w:rsidRPr="00D84ED6" w:rsidRDefault="00275075" w:rsidP="003D5C0D">
            <w:pPr>
              <w:pStyle w:val="ae"/>
              <w:numPr>
                <w:ilvl w:val="0"/>
                <w:numId w:val="45"/>
              </w:numPr>
              <w:tabs>
                <w:tab w:val="num" w:pos="280"/>
              </w:tabs>
              <w:suppressAutoHyphens/>
              <w:ind w:left="280" w:hanging="284"/>
              <w:jc w:val="both"/>
              <w:rPr>
                <w:sz w:val="26"/>
                <w:szCs w:val="26"/>
                <w:lang w:eastAsia="ar-SA"/>
              </w:rPr>
            </w:pPr>
            <w:r w:rsidRPr="00D84ED6">
              <w:rPr>
                <w:sz w:val="26"/>
                <w:szCs w:val="26"/>
                <w:lang w:eastAsia="ar-SA"/>
              </w:rPr>
              <w:t>Ведение садоводства (13.2)</w:t>
            </w:r>
          </w:p>
        </w:tc>
      </w:tr>
      <w:tr w:rsidR="00275075" w:rsidRPr="00D84ED6" w:rsidTr="006F1333">
        <w:trPr>
          <w:trHeight w:val="681"/>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Вспомогательные виды разрешенного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numPr>
                <w:ilvl w:val="0"/>
                <w:numId w:val="65"/>
              </w:numPr>
              <w:ind w:left="280" w:hanging="284"/>
              <w:jc w:val="both"/>
              <w:rPr>
                <w:sz w:val="26"/>
                <w:szCs w:val="26"/>
              </w:rPr>
            </w:pPr>
            <w:r w:rsidRPr="00D84ED6">
              <w:rPr>
                <w:sz w:val="26"/>
                <w:szCs w:val="26"/>
              </w:rPr>
              <w:t>Хранение автотранспорта (2.7.1)</w:t>
            </w:r>
          </w:p>
          <w:p w:rsidR="00275075" w:rsidRPr="00D84ED6" w:rsidRDefault="00275075" w:rsidP="003D5C0D">
            <w:pPr>
              <w:numPr>
                <w:ilvl w:val="0"/>
                <w:numId w:val="19"/>
              </w:numPr>
              <w:tabs>
                <w:tab w:val="num" w:pos="241"/>
              </w:tabs>
              <w:suppressAutoHyphen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r w:rsidRPr="00D84ED6">
              <w:rPr>
                <w:sz w:val="26"/>
                <w:szCs w:val="26"/>
              </w:rPr>
              <w:t xml:space="preserve"> </w:t>
            </w:r>
          </w:p>
          <w:p w:rsidR="00275075" w:rsidRPr="00D84ED6" w:rsidRDefault="00275075" w:rsidP="00D84ED6">
            <w:pPr>
              <w:suppressAutoHyphens/>
              <w:jc w:val="both"/>
              <w:rPr>
                <w:sz w:val="26"/>
                <w:szCs w:val="26"/>
                <w:lang w:eastAsia="ar-SA"/>
              </w:rPr>
            </w:pPr>
          </w:p>
        </w:tc>
      </w:tr>
      <w:tr w:rsidR="00275075" w:rsidRPr="00D84ED6" w:rsidTr="006F1333">
        <w:trPr>
          <w:trHeight w:val="883"/>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3.</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45"/>
              </w:numPr>
              <w:tabs>
                <w:tab w:val="left" w:pos="319"/>
                <w:tab w:val="left" w:pos="1155"/>
              </w:tabs>
              <w:suppressAutoHyphens/>
              <w:snapToGrid w:val="0"/>
              <w:ind w:left="0" w:firstLine="0"/>
              <w:jc w:val="both"/>
              <w:rPr>
                <w:sz w:val="26"/>
                <w:szCs w:val="26"/>
                <w:lang w:eastAsia="ar-SA"/>
              </w:rPr>
            </w:pPr>
            <w:r w:rsidRPr="00D84ED6">
              <w:rPr>
                <w:sz w:val="26"/>
                <w:szCs w:val="26"/>
              </w:rPr>
              <w:t>Рынки (4.3)</w:t>
            </w:r>
          </w:p>
          <w:p w:rsidR="00275075" w:rsidRPr="00D84ED6" w:rsidRDefault="00275075" w:rsidP="003D5C0D">
            <w:pPr>
              <w:widowControl w:val="0"/>
              <w:numPr>
                <w:ilvl w:val="0"/>
                <w:numId w:val="45"/>
              </w:numPr>
              <w:tabs>
                <w:tab w:val="left" w:pos="319"/>
                <w:tab w:val="left" w:pos="1155"/>
              </w:tabs>
              <w:suppressAutoHyphens/>
              <w:snapToGrid w:val="0"/>
              <w:ind w:left="0" w:firstLine="0"/>
              <w:jc w:val="both"/>
              <w:rPr>
                <w:sz w:val="26"/>
                <w:szCs w:val="26"/>
                <w:lang w:eastAsia="ar-SA"/>
              </w:rPr>
            </w:pPr>
            <w:r w:rsidRPr="00D84ED6">
              <w:rPr>
                <w:sz w:val="26"/>
                <w:szCs w:val="26"/>
                <w:lang w:eastAsia="ar-SA"/>
              </w:rPr>
              <w:t>Магазины (4.4)</w:t>
            </w:r>
          </w:p>
          <w:p w:rsidR="00275075" w:rsidRPr="00D84ED6" w:rsidRDefault="00275075" w:rsidP="003D5C0D">
            <w:pPr>
              <w:widowControl w:val="0"/>
              <w:numPr>
                <w:ilvl w:val="0"/>
                <w:numId w:val="45"/>
              </w:numPr>
              <w:tabs>
                <w:tab w:val="left" w:pos="319"/>
                <w:tab w:val="left" w:pos="1155"/>
              </w:tabs>
              <w:suppressAutoHyphens/>
              <w:snapToGrid w:val="0"/>
              <w:ind w:left="0" w:firstLine="0"/>
              <w:jc w:val="both"/>
              <w:rPr>
                <w:sz w:val="26"/>
                <w:szCs w:val="26"/>
                <w:lang w:eastAsia="ar-SA"/>
              </w:rPr>
            </w:pPr>
            <w:r w:rsidRPr="00D84ED6">
              <w:rPr>
                <w:sz w:val="26"/>
                <w:szCs w:val="26"/>
                <w:lang w:eastAsia="ar-SA"/>
              </w:rPr>
              <w:t>Связь (6.8)</w:t>
            </w:r>
          </w:p>
        </w:tc>
      </w:tr>
      <w:tr w:rsidR="00275075" w:rsidRPr="00D84ED6" w:rsidTr="006F1333">
        <w:trPr>
          <w:trHeight w:val="503"/>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155"/>
              </w:tabs>
              <w:suppressAutoHyphens/>
              <w:jc w:val="both"/>
              <w:rPr>
                <w:sz w:val="26"/>
                <w:szCs w:val="26"/>
                <w:lang w:eastAsia="ar-SA"/>
              </w:rPr>
            </w:pPr>
            <w:r w:rsidRPr="00D84ED6">
              <w:rPr>
                <w:sz w:val="26"/>
                <w:szCs w:val="26"/>
              </w:rPr>
              <w:t>Предельные параметры разрешенного строительства, реконструкции объектов капитального строительства:</w:t>
            </w:r>
          </w:p>
        </w:tc>
      </w:tr>
      <w:tr w:rsidR="00275075" w:rsidRPr="00D84ED6" w:rsidTr="006F1333">
        <w:trPr>
          <w:trHeight w:val="70"/>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4.</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Архитектурно-строительные требования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ConsNormal"/>
              <w:widowControl/>
              <w:numPr>
                <w:ilvl w:val="0"/>
                <w:numId w:val="60"/>
              </w:numPr>
              <w:tabs>
                <w:tab w:val="left" w:pos="326"/>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Предельные (минимальные и (или) максимальные) размеры земельных участков: 600-2000 м</w:t>
            </w:r>
            <w:r w:rsidRPr="00D84ED6">
              <w:rPr>
                <w:rFonts w:ascii="Times New Roman" w:hAnsi="Times New Roman" w:cs="Times New Roman"/>
                <w:sz w:val="26"/>
                <w:szCs w:val="26"/>
                <w:vertAlign w:val="superscript"/>
              </w:rPr>
              <w:t>2</w:t>
            </w:r>
            <w:r w:rsidRPr="00D84ED6">
              <w:rPr>
                <w:rFonts w:ascii="Times New Roman" w:hAnsi="Times New Roman" w:cs="Times New Roman"/>
                <w:sz w:val="26"/>
                <w:szCs w:val="26"/>
              </w:rPr>
              <w:t>.</w:t>
            </w:r>
          </w:p>
          <w:p w:rsidR="00275075" w:rsidRPr="00D84ED6" w:rsidRDefault="00275075" w:rsidP="003D5C0D">
            <w:pPr>
              <w:pStyle w:val="ConsNormal"/>
              <w:widowControl/>
              <w:numPr>
                <w:ilvl w:val="0"/>
                <w:numId w:val="60"/>
              </w:numPr>
              <w:tabs>
                <w:tab w:val="left" w:pos="317"/>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Отступ застройки от красной линии улицы – 5м.</w:t>
            </w:r>
          </w:p>
          <w:p w:rsidR="00275075" w:rsidRPr="00D84ED6" w:rsidRDefault="00275075" w:rsidP="003D5C0D">
            <w:pPr>
              <w:pStyle w:val="ConsNormal"/>
              <w:widowControl/>
              <w:numPr>
                <w:ilvl w:val="0"/>
                <w:numId w:val="60"/>
              </w:numPr>
              <w:tabs>
                <w:tab w:val="left" w:pos="317"/>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подлежит установлению.</w:t>
            </w:r>
          </w:p>
          <w:p w:rsidR="00275075" w:rsidRPr="00D84ED6" w:rsidRDefault="00275075" w:rsidP="003D5C0D">
            <w:pPr>
              <w:pStyle w:val="ConsNormal"/>
              <w:widowControl/>
              <w:numPr>
                <w:ilvl w:val="0"/>
                <w:numId w:val="60"/>
              </w:numPr>
              <w:tabs>
                <w:tab w:val="left" w:pos="317"/>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Максимальный процент застройки в границах земельного участка – в соответствии с «</w:t>
            </w:r>
            <w:r w:rsidRPr="00D84ED6">
              <w:rPr>
                <w:rFonts w:ascii="Times New Roman" w:hAnsi="Times New Roman" w:cs="Times New Roman"/>
                <w:sz w:val="26"/>
                <w:szCs w:val="26"/>
                <w:shd w:val="clear" w:color="auto" w:fill="FFFFFF"/>
              </w:rPr>
              <w:t>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r w:rsidRPr="00D84ED6">
              <w:rPr>
                <w:rFonts w:ascii="Times New Roman" w:hAnsi="Times New Roman" w:cs="Times New Roman"/>
                <w:sz w:val="26"/>
                <w:szCs w:val="26"/>
              </w:rPr>
              <w:t>.</w:t>
            </w:r>
          </w:p>
        </w:tc>
      </w:tr>
      <w:tr w:rsidR="00275075" w:rsidRPr="00D84ED6" w:rsidTr="006F1333">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Ограничения использования земельных участков и объектов капитального строительства:</w:t>
            </w:r>
          </w:p>
        </w:tc>
      </w:tr>
      <w:tr w:rsidR="00275075" w:rsidRPr="00D84ED6" w:rsidTr="006F1333">
        <w:trPr>
          <w:trHeight w:val="1164"/>
        </w:trPr>
        <w:tc>
          <w:tcPr>
            <w:tcW w:w="484"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5.</w:t>
            </w:r>
          </w:p>
        </w:tc>
        <w:tc>
          <w:tcPr>
            <w:tcW w:w="2247"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Санитарно-гигиенические и экологические требования</w:t>
            </w:r>
          </w:p>
        </w:tc>
        <w:tc>
          <w:tcPr>
            <w:tcW w:w="7475"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widowControl w:val="0"/>
              <w:numPr>
                <w:ilvl w:val="0"/>
                <w:numId w:val="44"/>
              </w:numPr>
              <w:tabs>
                <w:tab w:val="left" w:pos="265"/>
                <w:tab w:val="left" w:pos="1155"/>
              </w:tabs>
              <w:suppressAutoHyphens/>
              <w:ind w:left="0" w:firstLine="0"/>
              <w:jc w:val="both"/>
              <w:rPr>
                <w:sz w:val="26"/>
                <w:szCs w:val="26"/>
                <w:lang w:eastAsia="ar-SA"/>
              </w:rPr>
            </w:pPr>
            <w:r w:rsidRPr="00D84ED6">
              <w:rPr>
                <w:sz w:val="26"/>
                <w:szCs w:val="26"/>
                <w:lang w:eastAsia="ar-SA"/>
              </w:rPr>
              <w:t>Соблюдение норм, правил и гигиенических нормативов содержания населенных мест.</w:t>
            </w:r>
          </w:p>
          <w:p w:rsidR="00275075" w:rsidRPr="00D84ED6" w:rsidRDefault="00275075" w:rsidP="00D84ED6">
            <w:pPr>
              <w:tabs>
                <w:tab w:val="left" w:pos="265"/>
                <w:tab w:val="left" w:pos="6047"/>
                <w:tab w:val="left" w:pos="13783"/>
                <w:tab w:val="left" w:pos="14508"/>
              </w:tabs>
              <w:suppressAutoHyphens/>
              <w:jc w:val="both"/>
              <w:rPr>
                <w:sz w:val="26"/>
                <w:szCs w:val="26"/>
              </w:rPr>
            </w:pPr>
          </w:p>
        </w:tc>
      </w:tr>
    </w:tbl>
    <w:p w:rsidR="00275075" w:rsidRPr="00D84ED6" w:rsidRDefault="00275075" w:rsidP="00D84ED6">
      <w:pPr>
        <w:pStyle w:val="affa"/>
        <w:suppressAutoHyphens/>
        <w:spacing w:after="0" w:line="240" w:lineRule="auto"/>
        <w:ind w:firstLine="709"/>
        <w:jc w:val="both"/>
        <w:rPr>
          <w:rFonts w:ascii="Times New Roman" w:hAnsi="Times New Roman"/>
          <w:sz w:val="26"/>
          <w:szCs w:val="26"/>
        </w:rPr>
      </w:pPr>
      <w:r w:rsidRPr="00D84ED6">
        <w:rPr>
          <w:rFonts w:ascii="Times New Roman" w:hAnsi="Times New Roman"/>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tabs>
          <w:tab w:val="left" w:pos="1134"/>
        </w:tabs>
        <w:ind w:firstLine="709"/>
        <w:jc w:val="both"/>
        <w:rPr>
          <w:sz w:val="26"/>
          <w:szCs w:val="26"/>
        </w:rPr>
      </w:pPr>
      <w:r w:rsidRPr="00D84ED6">
        <w:rPr>
          <w:sz w:val="26"/>
          <w:szCs w:val="26"/>
        </w:rPr>
        <w:t>В случае если региональный орган охраны объектов культурного наследия, не имеет данных об отсутствии объектов, обладающих признаками объекта культу</w:t>
      </w:r>
      <w:r w:rsidRPr="00D84ED6">
        <w:rPr>
          <w:sz w:val="26"/>
          <w:szCs w:val="26"/>
        </w:rPr>
        <w:t>р</w:t>
      </w:r>
      <w:r w:rsidRPr="00D84ED6">
        <w:rPr>
          <w:sz w:val="26"/>
          <w:szCs w:val="26"/>
        </w:rPr>
        <w:t>ного наследия, правообладателем земельного участка при проведении землеус</w:t>
      </w:r>
      <w:r w:rsidRPr="00D84ED6">
        <w:rPr>
          <w:sz w:val="26"/>
          <w:szCs w:val="26"/>
        </w:rPr>
        <w:t>т</w:t>
      </w:r>
      <w:r w:rsidRPr="00D84ED6">
        <w:rPr>
          <w:sz w:val="26"/>
          <w:szCs w:val="26"/>
        </w:rPr>
        <w:t>роительных, земляных, строительных, мелиоративных, хозяйственных и иных р</w:t>
      </w:r>
      <w:r w:rsidRPr="00D84ED6">
        <w:rPr>
          <w:sz w:val="26"/>
          <w:szCs w:val="26"/>
        </w:rPr>
        <w:t>а</w:t>
      </w:r>
      <w:r w:rsidRPr="00D84ED6">
        <w:rPr>
          <w:sz w:val="26"/>
          <w:szCs w:val="26"/>
        </w:rPr>
        <w:t>бот обеспечивается проведение историко-культурной экспертизы в целях опред</w:t>
      </w:r>
      <w:r w:rsidRPr="00D84ED6">
        <w:rPr>
          <w:sz w:val="26"/>
          <w:szCs w:val="26"/>
        </w:rPr>
        <w:t>е</w:t>
      </w:r>
      <w:r w:rsidRPr="00D84ED6">
        <w:rPr>
          <w:sz w:val="26"/>
          <w:szCs w:val="26"/>
        </w:rPr>
        <w:t>ления их наличия или отсутствия.</w:t>
      </w:r>
    </w:p>
    <w:p w:rsidR="00275075" w:rsidRPr="00D84ED6" w:rsidRDefault="00275075" w:rsidP="00D84ED6">
      <w:pPr>
        <w:ind w:firstLine="709"/>
        <w:jc w:val="both"/>
        <w:rPr>
          <w:sz w:val="26"/>
          <w:szCs w:val="26"/>
        </w:rPr>
      </w:pPr>
    </w:p>
    <w:p w:rsidR="00275075" w:rsidRPr="00D84ED6" w:rsidRDefault="00275075" w:rsidP="00D84ED6">
      <w:pPr>
        <w:pStyle w:val="3"/>
        <w:spacing w:before="0"/>
        <w:ind w:firstLine="709"/>
        <w:jc w:val="both"/>
        <w:rPr>
          <w:rFonts w:ascii="Times New Roman" w:hAnsi="Times New Roman" w:cs="Times New Roman"/>
          <w:color w:val="auto"/>
          <w:sz w:val="26"/>
          <w:szCs w:val="26"/>
        </w:rPr>
      </w:pPr>
      <w:bookmarkStart w:id="513" w:name="_Toc144593820"/>
      <w:bookmarkStart w:id="514" w:name="_Toc144593890"/>
      <w:bookmarkStart w:id="515" w:name="_Toc144714328"/>
      <w:bookmarkStart w:id="516" w:name="_Toc144715241"/>
      <w:bookmarkStart w:id="517" w:name="_Toc144719021"/>
      <w:r w:rsidRPr="00D84ED6">
        <w:rPr>
          <w:rFonts w:ascii="Times New Roman" w:hAnsi="Times New Roman" w:cs="Times New Roman"/>
          <w:color w:val="auto"/>
          <w:sz w:val="26"/>
          <w:szCs w:val="26"/>
        </w:rPr>
        <w:t>Статья 44. Зоны водных объектов общего пользования</w:t>
      </w:r>
      <w:bookmarkEnd w:id="513"/>
      <w:bookmarkEnd w:id="514"/>
      <w:bookmarkEnd w:id="515"/>
      <w:bookmarkEnd w:id="516"/>
      <w:bookmarkEnd w:id="517"/>
    </w:p>
    <w:p w:rsidR="00275075" w:rsidRPr="00D84ED6" w:rsidRDefault="00275075" w:rsidP="00D84ED6">
      <w:pPr>
        <w:ind w:firstLine="709"/>
        <w:jc w:val="both"/>
        <w:rPr>
          <w:b/>
          <w:sz w:val="26"/>
          <w:szCs w:val="26"/>
        </w:rPr>
      </w:pPr>
    </w:p>
    <w:p w:rsidR="00275075" w:rsidRPr="00D84ED6" w:rsidRDefault="00275075" w:rsidP="00D84ED6">
      <w:pPr>
        <w:ind w:firstLine="709"/>
        <w:jc w:val="both"/>
        <w:rPr>
          <w:b/>
          <w:sz w:val="26"/>
          <w:szCs w:val="26"/>
        </w:rPr>
      </w:pPr>
      <w:r w:rsidRPr="00D84ED6">
        <w:rPr>
          <w:b/>
          <w:sz w:val="26"/>
          <w:szCs w:val="26"/>
        </w:rPr>
        <w:t xml:space="preserve">В1 – Территории водных объектов общего пользования – водотоков и замкнутых водоемов (рек, озер, болот, ручьев, родников)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335"/>
        <w:gridCol w:w="7387"/>
      </w:tblGrid>
      <w:tr w:rsidR="00275075" w:rsidRPr="00D84ED6" w:rsidTr="006F1333">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335"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387"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Pr>
          <w:p w:rsidR="00275075" w:rsidRPr="00D84ED6" w:rsidRDefault="00275075" w:rsidP="00D84ED6">
            <w:pPr>
              <w:suppressAutoHyphens/>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84" w:type="dxa"/>
          </w:tcPr>
          <w:p w:rsidR="00275075" w:rsidRPr="00D84ED6" w:rsidRDefault="00275075" w:rsidP="00D84ED6">
            <w:pPr>
              <w:suppressAutoHyphens/>
              <w:jc w:val="both"/>
              <w:rPr>
                <w:sz w:val="26"/>
                <w:szCs w:val="26"/>
                <w:lang w:eastAsia="ar-SA"/>
              </w:rPr>
            </w:pPr>
            <w:r w:rsidRPr="00D84ED6">
              <w:rPr>
                <w:sz w:val="26"/>
                <w:szCs w:val="26"/>
                <w:lang w:eastAsia="ar-SA"/>
              </w:rPr>
              <w:t>1.</w:t>
            </w:r>
          </w:p>
        </w:tc>
        <w:tc>
          <w:tcPr>
            <w:tcW w:w="2335" w:type="dxa"/>
          </w:tcPr>
          <w:p w:rsidR="00275075" w:rsidRPr="00D84ED6" w:rsidRDefault="00275075" w:rsidP="00D84ED6">
            <w:pPr>
              <w:suppressAutoHyphens/>
              <w:jc w:val="both"/>
              <w:rPr>
                <w:sz w:val="26"/>
                <w:szCs w:val="26"/>
                <w:lang w:eastAsia="ar-SA"/>
              </w:rPr>
            </w:pPr>
            <w:r w:rsidRPr="00D84ED6">
              <w:rPr>
                <w:sz w:val="26"/>
                <w:szCs w:val="26"/>
                <w:lang w:eastAsia="ar-SA"/>
              </w:rPr>
              <w:t>Основные виды разрешенного использования</w:t>
            </w:r>
          </w:p>
        </w:tc>
        <w:tc>
          <w:tcPr>
            <w:tcW w:w="7387" w:type="dxa"/>
          </w:tcPr>
          <w:p w:rsidR="00275075" w:rsidRPr="00D84ED6" w:rsidRDefault="00275075" w:rsidP="003D5C0D">
            <w:pPr>
              <w:numPr>
                <w:ilvl w:val="0"/>
                <w:numId w:val="35"/>
              </w:numPr>
              <w:tabs>
                <w:tab w:val="left" w:pos="193"/>
              </w:tabs>
              <w:suppressAutoHyphens/>
              <w:ind w:left="0" w:firstLine="0"/>
              <w:jc w:val="both"/>
              <w:rPr>
                <w:sz w:val="26"/>
                <w:szCs w:val="26"/>
                <w:lang w:eastAsia="ar-SA"/>
              </w:rPr>
            </w:pPr>
            <w:r w:rsidRPr="00D84ED6">
              <w:rPr>
                <w:sz w:val="26"/>
                <w:szCs w:val="26"/>
                <w:lang w:eastAsia="ar-SA"/>
              </w:rPr>
              <w:t>Отдых (рекреация) (5.0)</w:t>
            </w:r>
          </w:p>
          <w:p w:rsidR="00275075" w:rsidRPr="00D84ED6" w:rsidRDefault="00275075" w:rsidP="003D5C0D">
            <w:pPr>
              <w:numPr>
                <w:ilvl w:val="0"/>
                <w:numId w:val="35"/>
              </w:numPr>
              <w:tabs>
                <w:tab w:val="left" w:pos="193"/>
              </w:tabs>
              <w:suppressAutoHyphens/>
              <w:ind w:left="0" w:firstLine="0"/>
              <w:jc w:val="both"/>
              <w:rPr>
                <w:sz w:val="26"/>
                <w:szCs w:val="26"/>
                <w:lang w:eastAsia="ar-SA"/>
              </w:rPr>
            </w:pPr>
            <w:r w:rsidRPr="00D84ED6">
              <w:rPr>
                <w:sz w:val="26"/>
                <w:szCs w:val="26"/>
              </w:rPr>
              <w:t xml:space="preserve">Водные объекты </w:t>
            </w:r>
            <w:r w:rsidRPr="00D84ED6">
              <w:rPr>
                <w:sz w:val="26"/>
                <w:szCs w:val="26"/>
                <w:lang w:eastAsia="ar-SA"/>
              </w:rPr>
              <w:t>(11.0)</w:t>
            </w:r>
          </w:p>
          <w:p w:rsidR="00275075" w:rsidRPr="00D84ED6" w:rsidRDefault="00275075" w:rsidP="003D5C0D">
            <w:pPr>
              <w:numPr>
                <w:ilvl w:val="0"/>
                <w:numId w:val="35"/>
              </w:numPr>
              <w:tabs>
                <w:tab w:val="left" w:pos="193"/>
              </w:tabs>
              <w:suppressAutoHyphens/>
              <w:ind w:left="0" w:firstLine="0"/>
              <w:jc w:val="both"/>
              <w:rPr>
                <w:sz w:val="26"/>
                <w:szCs w:val="26"/>
                <w:lang w:eastAsia="ar-SA"/>
              </w:rPr>
            </w:pPr>
            <w:r w:rsidRPr="00D84ED6">
              <w:rPr>
                <w:sz w:val="26"/>
                <w:szCs w:val="26"/>
                <w:lang w:eastAsia="ar-SA"/>
              </w:rPr>
              <w:t>Общее пользование водными объектами (11.1)</w:t>
            </w:r>
          </w:p>
          <w:p w:rsidR="00275075" w:rsidRPr="00D84ED6" w:rsidRDefault="00275075" w:rsidP="003D5C0D">
            <w:pPr>
              <w:numPr>
                <w:ilvl w:val="0"/>
                <w:numId w:val="35"/>
              </w:numPr>
              <w:tabs>
                <w:tab w:val="left" w:pos="193"/>
              </w:tabs>
              <w:suppressAutoHyphens/>
              <w:ind w:left="0" w:firstLine="0"/>
              <w:jc w:val="both"/>
              <w:rPr>
                <w:sz w:val="26"/>
                <w:szCs w:val="26"/>
                <w:lang w:eastAsia="ar-SA"/>
              </w:rPr>
            </w:pPr>
            <w:r w:rsidRPr="00D84ED6">
              <w:rPr>
                <w:sz w:val="26"/>
                <w:szCs w:val="26"/>
                <w:lang w:eastAsia="ar-SA"/>
              </w:rPr>
              <w:t>Гидротехнические сооружения (11.3)</w:t>
            </w:r>
          </w:p>
        </w:tc>
      </w:tr>
      <w:tr w:rsidR="00275075" w:rsidRPr="00D84ED6" w:rsidTr="006F1333">
        <w:trPr>
          <w:trHeight w:val="779"/>
        </w:trPr>
        <w:tc>
          <w:tcPr>
            <w:tcW w:w="484"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2.</w:t>
            </w:r>
          </w:p>
        </w:tc>
        <w:tc>
          <w:tcPr>
            <w:tcW w:w="2335" w:type="dxa"/>
          </w:tcPr>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Вспомогательные виды разрешенного использования</w:t>
            </w:r>
          </w:p>
        </w:tc>
        <w:tc>
          <w:tcPr>
            <w:tcW w:w="7387" w:type="dxa"/>
          </w:tcPr>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sz w:val="26"/>
                <w:szCs w:val="26"/>
              </w:rPr>
              <w:t>Земельные участки (территории) общего пользования</w:t>
            </w:r>
            <w:r w:rsidRPr="00D84ED6">
              <w:rPr>
                <w:sz w:val="26"/>
                <w:szCs w:val="26"/>
                <w:lang w:eastAsia="ar-SA"/>
              </w:rPr>
              <w:t xml:space="preserve"> (12.0)</w:t>
            </w:r>
          </w:p>
        </w:tc>
      </w:tr>
      <w:tr w:rsidR="00275075" w:rsidRPr="00D84ED6" w:rsidTr="006F1333">
        <w:trPr>
          <w:trHeight w:val="779"/>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335"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387" w:type="dxa"/>
          </w:tcPr>
          <w:p w:rsidR="00275075" w:rsidRPr="00D84ED6" w:rsidRDefault="00275075" w:rsidP="003D5C0D">
            <w:pPr>
              <w:numPr>
                <w:ilvl w:val="0"/>
                <w:numId w:val="19"/>
              </w:numPr>
              <w:tabs>
                <w:tab w:val="num" w:pos="224"/>
              </w:tabs>
              <w:suppressAutoHyphens/>
              <w:ind w:left="0" w:firstLine="0"/>
              <w:jc w:val="both"/>
              <w:rPr>
                <w:sz w:val="26"/>
                <w:szCs w:val="26"/>
                <w:lang w:eastAsia="ar-SA"/>
              </w:rPr>
            </w:pPr>
            <w:r w:rsidRPr="00D84ED6">
              <w:rPr>
                <w:sz w:val="26"/>
                <w:szCs w:val="26"/>
                <w:lang w:eastAsia="ar-SA"/>
              </w:rPr>
              <w:t>Не подлежат установлению</w:t>
            </w:r>
          </w:p>
        </w:tc>
      </w:tr>
      <w:tr w:rsidR="00275075" w:rsidRPr="00D84ED6" w:rsidTr="006F1333">
        <w:trPr>
          <w:trHeight w:val="461"/>
        </w:trPr>
        <w:tc>
          <w:tcPr>
            <w:tcW w:w="10206" w:type="dxa"/>
            <w:gridSpan w:val="3"/>
          </w:tcPr>
          <w:p w:rsidR="00275075" w:rsidRPr="00D84ED6" w:rsidRDefault="00275075" w:rsidP="00D84ED6">
            <w:pPr>
              <w:jc w:val="both"/>
              <w:rPr>
                <w:sz w:val="26"/>
                <w:szCs w:val="26"/>
                <w:lang w:eastAsia="ar-SA"/>
              </w:rPr>
            </w:pPr>
            <w:bookmarkStart w:id="518" w:name="OLE_LINK62"/>
            <w:bookmarkStart w:id="519" w:name="OLE_LINK63"/>
            <w:r w:rsidRPr="00D84ED6">
              <w:rPr>
                <w:sz w:val="26"/>
                <w:szCs w:val="26"/>
              </w:rPr>
              <w:t>Предельные параметры разрешенного строительства, реконструкции объектов капитального строительства</w:t>
            </w:r>
            <w:bookmarkEnd w:id="518"/>
            <w:bookmarkEnd w:id="519"/>
            <w:r w:rsidRPr="00D84ED6">
              <w:rPr>
                <w:sz w:val="26"/>
                <w:szCs w:val="26"/>
              </w:rPr>
              <w:t>:</w:t>
            </w:r>
          </w:p>
        </w:tc>
      </w:tr>
      <w:tr w:rsidR="00275075" w:rsidRPr="00D84ED6" w:rsidTr="006F1333">
        <w:trPr>
          <w:trHeight w:val="779"/>
        </w:trPr>
        <w:tc>
          <w:tcPr>
            <w:tcW w:w="484" w:type="dxa"/>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lastRenderedPageBreak/>
              <w:t>4.</w:t>
            </w:r>
          </w:p>
        </w:tc>
        <w:tc>
          <w:tcPr>
            <w:tcW w:w="2335" w:type="dxa"/>
          </w:tcPr>
          <w:p w:rsidR="00275075" w:rsidRPr="00D84ED6" w:rsidRDefault="00275075" w:rsidP="00D84ED6">
            <w:pPr>
              <w:tabs>
                <w:tab w:val="left" w:pos="1155"/>
              </w:tabs>
              <w:suppressAutoHyphens/>
              <w:snapToGrid w:val="0"/>
              <w:jc w:val="both"/>
              <w:rPr>
                <w:sz w:val="26"/>
                <w:szCs w:val="26"/>
                <w:lang w:eastAsia="ar-SA"/>
              </w:rPr>
            </w:pPr>
            <w:bookmarkStart w:id="520" w:name="OLE_LINK64"/>
            <w:r w:rsidRPr="00D84ED6">
              <w:rPr>
                <w:sz w:val="26"/>
                <w:szCs w:val="26"/>
                <w:lang w:eastAsia="ar-SA"/>
              </w:rPr>
              <w:t xml:space="preserve">Архитектурно-строительные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требования</w:t>
            </w:r>
          </w:p>
          <w:bookmarkEnd w:id="520"/>
          <w:p w:rsidR="00275075" w:rsidRPr="00D84ED6" w:rsidRDefault="00275075" w:rsidP="00D84ED6">
            <w:pPr>
              <w:tabs>
                <w:tab w:val="left" w:pos="1155"/>
              </w:tabs>
              <w:suppressAutoHyphens/>
              <w:snapToGrid w:val="0"/>
              <w:jc w:val="both"/>
              <w:rPr>
                <w:sz w:val="26"/>
                <w:szCs w:val="26"/>
                <w:lang w:eastAsia="ar-SA"/>
              </w:rPr>
            </w:pPr>
          </w:p>
        </w:tc>
        <w:tc>
          <w:tcPr>
            <w:tcW w:w="7387" w:type="dxa"/>
          </w:tcPr>
          <w:p w:rsidR="00275075" w:rsidRPr="00D84ED6" w:rsidRDefault="00275075" w:rsidP="003D5C0D">
            <w:pPr>
              <w:pStyle w:val="ConsNormal"/>
              <w:widowControl/>
              <w:numPr>
                <w:ilvl w:val="0"/>
                <w:numId w:val="38"/>
              </w:numPr>
              <w:tabs>
                <w:tab w:val="left" w:pos="334"/>
              </w:tabs>
              <w:ind w:left="0" w:right="0" w:firstLine="0"/>
              <w:jc w:val="both"/>
              <w:rPr>
                <w:rFonts w:ascii="Times New Roman" w:hAnsi="Times New Roman" w:cs="Times New Roman"/>
                <w:sz w:val="26"/>
                <w:szCs w:val="26"/>
              </w:rPr>
            </w:pPr>
            <w:bookmarkStart w:id="521" w:name="OLE_LINK66"/>
            <w:bookmarkStart w:id="522" w:name="OLE_LINK67"/>
            <w:r w:rsidRPr="00D84ED6">
              <w:rPr>
                <w:rFonts w:ascii="Times New Roman" w:hAnsi="Times New Roman" w:cs="Times New Roman"/>
                <w:sz w:val="26"/>
                <w:szCs w:val="26"/>
              </w:rPr>
              <w:t>Предельные (минимальные и (или) максимальные) размеры земельных участков: не установлены.</w:t>
            </w:r>
          </w:p>
          <w:p w:rsidR="00275075" w:rsidRPr="00D84ED6" w:rsidRDefault="00275075" w:rsidP="003D5C0D">
            <w:pPr>
              <w:pStyle w:val="ConsNormal"/>
              <w:widowControl/>
              <w:numPr>
                <w:ilvl w:val="0"/>
                <w:numId w:val="38"/>
              </w:numPr>
              <w:tabs>
                <w:tab w:val="left" w:pos="334"/>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Минимальные отступы от границ земельных участков – не подлежат установлению.</w:t>
            </w:r>
          </w:p>
          <w:p w:rsidR="00275075" w:rsidRPr="00D84ED6" w:rsidRDefault="00275075" w:rsidP="003D5C0D">
            <w:pPr>
              <w:pStyle w:val="ConsNormal"/>
              <w:widowControl/>
              <w:numPr>
                <w:ilvl w:val="0"/>
                <w:numId w:val="38"/>
              </w:numPr>
              <w:tabs>
                <w:tab w:val="left" w:pos="334"/>
              </w:tabs>
              <w:ind w:left="0" w:right="0" w:firstLine="0"/>
              <w:jc w:val="both"/>
              <w:rPr>
                <w:rFonts w:ascii="Times New Roman" w:hAnsi="Times New Roman" w:cs="Times New Roman"/>
                <w:sz w:val="26"/>
                <w:szCs w:val="26"/>
              </w:rPr>
            </w:pPr>
            <w:r w:rsidRPr="00D84ED6">
              <w:rPr>
                <w:rFonts w:ascii="Times New Roman" w:hAnsi="Times New Roman" w:cs="Times New Roman"/>
                <w:sz w:val="26"/>
                <w:szCs w:val="26"/>
              </w:rPr>
              <w:t>Предельное количество этажей – не подлежит установлению.</w:t>
            </w:r>
          </w:p>
          <w:p w:rsidR="00275075" w:rsidRPr="00D84ED6" w:rsidRDefault="00275075" w:rsidP="003D5C0D">
            <w:pPr>
              <w:pStyle w:val="ae"/>
              <w:numPr>
                <w:ilvl w:val="0"/>
                <w:numId w:val="38"/>
              </w:numPr>
              <w:tabs>
                <w:tab w:val="left" w:pos="334"/>
              </w:tabs>
              <w:ind w:left="0" w:firstLine="0"/>
              <w:contextualSpacing w:val="0"/>
              <w:jc w:val="both"/>
              <w:rPr>
                <w:sz w:val="26"/>
                <w:szCs w:val="26"/>
                <w:lang w:eastAsia="ar-SA"/>
              </w:rPr>
            </w:pPr>
            <w:r w:rsidRPr="00D84ED6">
              <w:rPr>
                <w:sz w:val="26"/>
                <w:szCs w:val="26"/>
              </w:rPr>
              <w:t>Максимальный процент застройки в границах земельного участка – не подлежит установлению.</w:t>
            </w:r>
            <w:bookmarkEnd w:id="521"/>
            <w:bookmarkEnd w:id="522"/>
          </w:p>
        </w:tc>
      </w:tr>
      <w:tr w:rsidR="00275075" w:rsidRPr="00D84ED6" w:rsidTr="006F1333">
        <w:trPr>
          <w:trHeight w:val="207"/>
        </w:trPr>
        <w:tc>
          <w:tcPr>
            <w:tcW w:w="10206" w:type="dxa"/>
            <w:gridSpan w:val="3"/>
            <w:vAlign w:val="center"/>
          </w:tcPr>
          <w:p w:rsidR="00275075" w:rsidRPr="00D84ED6" w:rsidRDefault="00275075" w:rsidP="00D84ED6">
            <w:pPr>
              <w:jc w:val="both"/>
              <w:rPr>
                <w:sz w:val="26"/>
                <w:szCs w:val="26"/>
                <w:lang w:eastAsia="ar-SA"/>
              </w:rPr>
            </w:pPr>
            <w:r w:rsidRPr="00D84ED6">
              <w:rPr>
                <w:sz w:val="26"/>
                <w:szCs w:val="26"/>
                <w:lang w:eastAsia="ar-SA"/>
              </w:rPr>
              <w:t>Ограничения использования земельных участков:</w:t>
            </w:r>
          </w:p>
        </w:tc>
      </w:tr>
      <w:tr w:rsidR="00275075" w:rsidRPr="00D84ED6" w:rsidTr="006F1333">
        <w:trPr>
          <w:trHeight w:val="180"/>
        </w:trPr>
        <w:tc>
          <w:tcPr>
            <w:tcW w:w="484" w:type="dxa"/>
          </w:tcPr>
          <w:p w:rsidR="00275075" w:rsidRPr="00D84ED6" w:rsidRDefault="00275075" w:rsidP="00D84ED6">
            <w:pPr>
              <w:suppressAutoHyphens/>
              <w:jc w:val="both"/>
              <w:rPr>
                <w:sz w:val="26"/>
                <w:szCs w:val="26"/>
                <w:lang w:eastAsia="ar-SA"/>
              </w:rPr>
            </w:pPr>
            <w:r w:rsidRPr="00D84ED6">
              <w:rPr>
                <w:sz w:val="26"/>
                <w:szCs w:val="26"/>
                <w:lang w:eastAsia="ar-SA"/>
              </w:rPr>
              <w:t>5.</w:t>
            </w:r>
          </w:p>
        </w:tc>
        <w:tc>
          <w:tcPr>
            <w:tcW w:w="2335" w:type="dxa"/>
          </w:tcPr>
          <w:p w:rsidR="00275075" w:rsidRPr="00D84ED6" w:rsidRDefault="00275075" w:rsidP="00D84ED6">
            <w:pPr>
              <w:suppressAutoHyphens/>
              <w:jc w:val="both"/>
              <w:rPr>
                <w:sz w:val="26"/>
                <w:szCs w:val="26"/>
                <w:lang w:eastAsia="ar-SA"/>
              </w:rPr>
            </w:pPr>
            <w:r w:rsidRPr="00D84ED6">
              <w:rPr>
                <w:sz w:val="26"/>
                <w:szCs w:val="26"/>
                <w:lang w:eastAsia="ar-SA"/>
              </w:rPr>
              <w:t>Санитарно-гигиенические и экологические требования</w:t>
            </w:r>
          </w:p>
        </w:tc>
        <w:tc>
          <w:tcPr>
            <w:tcW w:w="7387" w:type="dxa"/>
          </w:tcPr>
          <w:p w:rsidR="00275075" w:rsidRPr="00D84ED6" w:rsidRDefault="00275075" w:rsidP="003D5C0D">
            <w:pPr>
              <w:numPr>
                <w:ilvl w:val="0"/>
                <w:numId w:val="37"/>
              </w:numPr>
              <w:tabs>
                <w:tab w:val="clear" w:pos="360"/>
                <w:tab w:val="left" w:pos="334"/>
              </w:tabs>
              <w:ind w:left="0" w:firstLine="0"/>
              <w:jc w:val="both"/>
              <w:rPr>
                <w:sz w:val="26"/>
                <w:szCs w:val="26"/>
                <w:lang w:eastAsia="ar-SA"/>
              </w:rPr>
            </w:pPr>
            <w:r w:rsidRPr="00D84ED6">
              <w:rPr>
                <w:sz w:val="26"/>
                <w:szCs w:val="26"/>
                <w:lang w:eastAsia="ar-SA"/>
              </w:rPr>
              <w:t>Данная зона предназначена для сохранения природно-исторического ландшафта, микроклимата.</w:t>
            </w:r>
          </w:p>
          <w:p w:rsidR="00275075" w:rsidRPr="00D84ED6" w:rsidRDefault="00275075" w:rsidP="003D5C0D">
            <w:pPr>
              <w:numPr>
                <w:ilvl w:val="0"/>
                <w:numId w:val="37"/>
              </w:numPr>
              <w:tabs>
                <w:tab w:val="clear" w:pos="360"/>
                <w:tab w:val="left" w:pos="334"/>
              </w:tabs>
              <w:ind w:left="0" w:firstLine="0"/>
              <w:jc w:val="both"/>
              <w:rPr>
                <w:sz w:val="26"/>
                <w:szCs w:val="26"/>
                <w:lang w:eastAsia="ar-SA"/>
              </w:rPr>
            </w:pPr>
            <w:r w:rsidRPr="00D84ED6">
              <w:rPr>
                <w:sz w:val="26"/>
                <w:szCs w:val="26"/>
                <w:lang w:eastAsia="ar-SA"/>
              </w:rPr>
              <w:t>Мероприятия по уходу за зелёными насаждениями должны включать: санитарные рубки, рубки ухода и улучшение почвенно-грунтовых условий.</w:t>
            </w:r>
          </w:p>
          <w:p w:rsidR="00275075" w:rsidRPr="00D84ED6" w:rsidRDefault="00275075" w:rsidP="003D5C0D">
            <w:pPr>
              <w:numPr>
                <w:ilvl w:val="0"/>
                <w:numId w:val="36"/>
              </w:numPr>
              <w:tabs>
                <w:tab w:val="clear" w:pos="360"/>
                <w:tab w:val="left" w:pos="334"/>
              </w:tabs>
              <w:ind w:left="0" w:firstLine="0"/>
              <w:jc w:val="both"/>
              <w:rPr>
                <w:sz w:val="26"/>
                <w:szCs w:val="26"/>
                <w:lang w:eastAsia="ar-SA"/>
              </w:rPr>
            </w:pPr>
            <w:r w:rsidRPr="00D84ED6">
              <w:rPr>
                <w:sz w:val="26"/>
                <w:szCs w:val="26"/>
                <w:lang w:eastAsia="ar-SA"/>
              </w:rPr>
              <w:t>Насыщение элементами благоустройства, устройство покрытий. Установка малых форм архитектуры.</w:t>
            </w:r>
          </w:p>
          <w:p w:rsidR="00275075" w:rsidRPr="00D84ED6" w:rsidRDefault="00275075" w:rsidP="003D5C0D">
            <w:pPr>
              <w:numPr>
                <w:ilvl w:val="0"/>
                <w:numId w:val="36"/>
              </w:numPr>
              <w:tabs>
                <w:tab w:val="clear" w:pos="360"/>
                <w:tab w:val="left" w:pos="334"/>
              </w:tabs>
              <w:ind w:left="0" w:firstLine="0"/>
              <w:jc w:val="both"/>
              <w:rPr>
                <w:sz w:val="26"/>
                <w:szCs w:val="26"/>
                <w:lang w:eastAsia="ar-SA"/>
              </w:rPr>
            </w:pPr>
            <w:r w:rsidRPr="00D84ED6">
              <w:rPr>
                <w:sz w:val="26"/>
                <w:szCs w:val="26"/>
                <w:lang w:eastAsia="ar-SA"/>
              </w:rPr>
              <w:t>В зонах рекреационного использования на подтопляемых территориях предусматривать понижение уровня грунтовых вод с нормой осушения не менее 1 м от поверхности земли, а также работы по берегоукреплению и формированию пляжей.</w:t>
            </w:r>
          </w:p>
        </w:tc>
      </w:tr>
    </w:tbl>
    <w:p w:rsidR="00275075" w:rsidRPr="00D84ED6" w:rsidRDefault="00275075" w:rsidP="00D84ED6">
      <w:pPr>
        <w:pStyle w:val="affa"/>
        <w:suppressAutoHyphens/>
        <w:spacing w:after="0" w:line="240" w:lineRule="auto"/>
        <w:ind w:firstLine="709"/>
        <w:jc w:val="both"/>
        <w:rPr>
          <w:rFonts w:ascii="Times New Roman" w:hAnsi="Times New Roman"/>
          <w:sz w:val="26"/>
          <w:szCs w:val="26"/>
        </w:rPr>
      </w:pPr>
      <w:r w:rsidRPr="00D84ED6">
        <w:rPr>
          <w:rFonts w:ascii="Times New Roman" w:hAnsi="Times New Roman"/>
          <w:sz w:val="26"/>
          <w:szCs w:val="26"/>
        </w:rPr>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pStyle w:val="3"/>
        <w:tabs>
          <w:tab w:val="left" w:pos="1134"/>
        </w:tabs>
        <w:ind w:firstLine="709"/>
        <w:jc w:val="both"/>
        <w:rPr>
          <w:rFonts w:ascii="Times New Roman" w:hAnsi="Times New Roman" w:cs="Times New Roman"/>
          <w:color w:val="auto"/>
          <w:sz w:val="26"/>
          <w:szCs w:val="26"/>
        </w:rPr>
      </w:pPr>
      <w:bookmarkStart w:id="523" w:name="_Toc144593821"/>
      <w:bookmarkStart w:id="524" w:name="_Toc144593891"/>
      <w:bookmarkStart w:id="525" w:name="_Toc144714329"/>
      <w:bookmarkStart w:id="526" w:name="_Toc144715242"/>
      <w:bookmarkStart w:id="527" w:name="_Toc144719022"/>
      <w:r w:rsidRPr="00D84ED6">
        <w:rPr>
          <w:rFonts w:ascii="Times New Roman" w:hAnsi="Times New Roman" w:cs="Times New Roman"/>
          <w:color w:val="auto"/>
          <w:sz w:val="26"/>
          <w:szCs w:val="26"/>
        </w:rPr>
        <w:t>Статья 45.</w:t>
      </w:r>
      <w:r w:rsidRPr="00D84ED6">
        <w:rPr>
          <w:rFonts w:ascii="Times New Roman" w:hAnsi="Times New Roman" w:cs="Times New Roman"/>
          <w:color w:val="auto"/>
          <w:sz w:val="26"/>
          <w:szCs w:val="26"/>
        </w:rPr>
        <w:tab/>
        <w:t>Зоны режимных объектов ограниченного доступа</w:t>
      </w:r>
      <w:bookmarkEnd w:id="523"/>
      <w:bookmarkEnd w:id="524"/>
      <w:bookmarkEnd w:id="525"/>
      <w:bookmarkEnd w:id="526"/>
      <w:bookmarkEnd w:id="527"/>
    </w:p>
    <w:p w:rsidR="00275075" w:rsidRPr="00D84ED6" w:rsidRDefault="00275075" w:rsidP="00D84ED6">
      <w:pPr>
        <w:ind w:firstLine="709"/>
        <w:jc w:val="both"/>
        <w:rPr>
          <w:b/>
          <w:sz w:val="26"/>
          <w:szCs w:val="26"/>
        </w:rPr>
      </w:pPr>
      <w:r w:rsidRPr="00D84ED6">
        <w:rPr>
          <w:b/>
          <w:sz w:val="26"/>
          <w:szCs w:val="26"/>
        </w:rPr>
        <w:t>СР1 – Зона режимных объектов ограниченного доступа, в т.ч. военных и пригр</w:t>
      </w:r>
      <w:r w:rsidRPr="00D84ED6">
        <w:rPr>
          <w:b/>
          <w:sz w:val="26"/>
          <w:szCs w:val="26"/>
        </w:rPr>
        <w:t>а</w:t>
      </w:r>
      <w:r w:rsidRPr="00D84ED6">
        <w:rPr>
          <w:b/>
          <w:sz w:val="26"/>
          <w:szCs w:val="26"/>
        </w:rPr>
        <w:t xml:space="preserve">ничных объектов </w:t>
      </w:r>
    </w:p>
    <w:tbl>
      <w:tblPr>
        <w:tblW w:w="10206" w:type="dxa"/>
        <w:tblInd w:w="108" w:type="dxa"/>
        <w:tblLook w:val="00A0"/>
      </w:tblPr>
      <w:tblGrid>
        <w:gridCol w:w="465"/>
        <w:gridCol w:w="2249"/>
        <w:gridCol w:w="7492"/>
      </w:tblGrid>
      <w:tr w:rsidR="00275075" w:rsidRPr="00D84ED6" w:rsidTr="006F1333">
        <w:tc>
          <w:tcPr>
            <w:tcW w:w="445"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w:t>
            </w:r>
          </w:p>
        </w:tc>
        <w:tc>
          <w:tcPr>
            <w:tcW w:w="2249" w:type="dxa"/>
            <w:tcBorders>
              <w:top w:val="single" w:sz="4" w:space="0" w:color="000000"/>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Содержание регламента</w:t>
            </w:r>
          </w:p>
        </w:tc>
      </w:tr>
      <w:tr w:rsidR="00275075" w:rsidRPr="00D84ED6" w:rsidTr="006F1333">
        <w:tc>
          <w:tcPr>
            <w:tcW w:w="10206" w:type="dxa"/>
            <w:gridSpan w:val="3"/>
            <w:tcBorders>
              <w:top w:val="single" w:sz="4" w:space="0" w:color="000000"/>
              <w:left w:val="single" w:sz="4" w:space="0" w:color="000000"/>
              <w:bottom w:val="single" w:sz="4" w:space="0" w:color="auto"/>
              <w:right w:val="single" w:sz="4" w:space="0" w:color="000000"/>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Виды разрешенного использования:</w:t>
            </w:r>
          </w:p>
        </w:tc>
      </w:tr>
      <w:tr w:rsidR="00275075" w:rsidRPr="00D84ED6" w:rsidTr="006F1333">
        <w:trPr>
          <w:trHeight w:val="273"/>
        </w:trPr>
        <w:tc>
          <w:tcPr>
            <w:tcW w:w="445" w:type="dxa"/>
            <w:tcBorders>
              <w:top w:val="single" w:sz="4" w:space="0" w:color="auto"/>
              <w:left w:val="single" w:sz="4" w:space="0" w:color="auto"/>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1.</w:t>
            </w:r>
          </w:p>
        </w:tc>
        <w:tc>
          <w:tcPr>
            <w:tcW w:w="2249" w:type="dxa"/>
            <w:tcBorders>
              <w:top w:val="single" w:sz="4" w:space="0" w:color="auto"/>
              <w:left w:val="single" w:sz="4" w:space="0" w:color="000000"/>
              <w:bottom w:val="single" w:sz="4" w:space="0" w:color="auto"/>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tcPr>
          <w:p w:rsidR="00275075" w:rsidRPr="00D84ED6" w:rsidRDefault="00275075" w:rsidP="003D5C0D">
            <w:pPr>
              <w:widowControl w:val="0"/>
              <w:numPr>
                <w:ilvl w:val="0"/>
                <w:numId w:val="21"/>
              </w:numPr>
              <w:tabs>
                <w:tab w:val="left" w:pos="320"/>
              </w:tabs>
              <w:suppressAutoHyphens/>
              <w:ind w:left="0" w:firstLine="0"/>
              <w:jc w:val="both"/>
              <w:rPr>
                <w:sz w:val="26"/>
                <w:szCs w:val="26"/>
                <w:lang w:eastAsia="ar-SA"/>
              </w:rPr>
            </w:pPr>
            <w:r w:rsidRPr="00D84ED6">
              <w:rPr>
                <w:sz w:val="26"/>
                <w:szCs w:val="26"/>
                <w:lang w:eastAsia="ar-SA"/>
              </w:rPr>
              <w:t>Коммунальное обслуживание (3.1)</w:t>
            </w:r>
          </w:p>
          <w:p w:rsidR="00275075" w:rsidRPr="00D84ED6" w:rsidRDefault="00275075" w:rsidP="003D5C0D">
            <w:pPr>
              <w:widowControl w:val="0"/>
              <w:numPr>
                <w:ilvl w:val="0"/>
                <w:numId w:val="21"/>
              </w:numPr>
              <w:tabs>
                <w:tab w:val="left" w:pos="320"/>
              </w:tabs>
              <w:suppressAutoHyphens/>
              <w:ind w:left="0" w:firstLine="0"/>
              <w:jc w:val="both"/>
              <w:rPr>
                <w:sz w:val="26"/>
                <w:szCs w:val="26"/>
                <w:lang w:eastAsia="ar-SA"/>
              </w:rPr>
            </w:pPr>
            <w:r w:rsidRPr="00D84ED6">
              <w:rPr>
                <w:sz w:val="26"/>
                <w:szCs w:val="26"/>
                <w:lang w:eastAsia="ar-SA"/>
              </w:rPr>
              <w:t>Склад (6.9)</w:t>
            </w:r>
          </w:p>
          <w:p w:rsidR="00275075" w:rsidRPr="00D84ED6" w:rsidRDefault="00275075" w:rsidP="003D5C0D">
            <w:pPr>
              <w:widowControl w:val="0"/>
              <w:numPr>
                <w:ilvl w:val="0"/>
                <w:numId w:val="21"/>
              </w:numPr>
              <w:tabs>
                <w:tab w:val="left" w:pos="320"/>
              </w:tabs>
              <w:suppressAutoHyphens/>
              <w:ind w:left="0" w:firstLine="0"/>
              <w:jc w:val="both"/>
              <w:rPr>
                <w:sz w:val="26"/>
                <w:szCs w:val="26"/>
                <w:lang w:eastAsia="ar-SA"/>
              </w:rPr>
            </w:pPr>
            <w:r w:rsidRPr="00D84ED6">
              <w:rPr>
                <w:sz w:val="26"/>
                <w:szCs w:val="26"/>
                <w:lang w:eastAsia="ar-SA"/>
              </w:rPr>
              <w:t>Обеспечение обороны и безопасности (8.0)</w:t>
            </w:r>
          </w:p>
          <w:p w:rsidR="00275075" w:rsidRPr="00D84ED6" w:rsidRDefault="00275075" w:rsidP="003D5C0D">
            <w:pPr>
              <w:widowControl w:val="0"/>
              <w:numPr>
                <w:ilvl w:val="0"/>
                <w:numId w:val="21"/>
              </w:numPr>
              <w:tabs>
                <w:tab w:val="left" w:pos="320"/>
              </w:tabs>
              <w:suppressAutoHyphens/>
              <w:ind w:left="0" w:firstLine="0"/>
              <w:jc w:val="both"/>
              <w:rPr>
                <w:sz w:val="26"/>
                <w:szCs w:val="26"/>
                <w:lang w:eastAsia="ar-SA"/>
              </w:rPr>
            </w:pPr>
            <w:r w:rsidRPr="00D84ED6">
              <w:rPr>
                <w:sz w:val="26"/>
                <w:szCs w:val="26"/>
                <w:lang w:eastAsia="ar-SA"/>
              </w:rPr>
              <w:t>Обеспечение вооруженных сил (8.1)</w:t>
            </w:r>
          </w:p>
          <w:p w:rsidR="00275075" w:rsidRPr="00D84ED6" w:rsidRDefault="00275075" w:rsidP="003D5C0D">
            <w:pPr>
              <w:widowControl w:val="0"/>
              <w:numPr>
                <w:ilvl w:val="0"/>
                <w:numId w:val="21"/>
              </w:numPr>
              <w:tabs>
                <w:tab w:val="left" w:pos="320"/>
              </w:tabs>
              <w:suppressAutoHyphens/>
              <w:ind w:left="0" w:firstLine="0"/>
              <w:jc w:val="both"/>
              <w:rPr>
                <w:sz w:val="26"/>
                <w:szCs w:val="26"/>
                <w:lang w:eastAsia="ar-SA"/>
              </w:rPr>
            </w:pPr>
            <w:r w:rsidRPr="00D84ED6">
              <w:rPr>
                <w:sz w:val="26"/>
                <w:szCs w:val="26"/>
                <w:lang w:eastAsia="ar-SA"/>
              </w:rPr>
              <w:t>Обеспечение внутреннего правопорядка (8.3)</w:t>
            </w:r>
          </w:p>
          <w:p w:rsidR="00275075" w:rsidRPr="00D84ED6" w:rsidRDefault="00275075" w:rsidP="003D5C0D">
            <w:pPr>
              <w:widowControl w:val="0"/>
              <w:numPr>
                <w:ilvl w:val="0"/>
                <w:numId w:val="21"/>
              </w:numPr>
              <w:tabs>
                <w:tab w:val="left" w:pos="320"/>
              </w:tabs>
              <w:suppressAutoHyphens/>
              <w:ind w:left="0" w:firstLine="0"/>
              <w:jc w:val="both"/>
              <w:rPr>
                <w:sz w:val="26"/>
                <w:szCs w:val="26"/>
                <w:lang w:eastAsia="ar-SA"/>
              </w:rPr>
            </w:pPr>
            <w:r w:rsidRPr="00D84ED6">
              <w:rPr>
                <w:sz w:val="26"/>
                <w:szCs w:val="26"/>
                <w:lang w:eastAsia="ar-SA"/>
              </w:rPr>
              <w:t>Обеспечение деятельности по исполнению наказаний (8.4)</w:t>
            </w:r>
          </w:p>
        </w:tc>
      </w:tr>
      <w:tr w:rsidR="00275075" w:rsidRPr="00D84ED6" w:rsidTr="006F1333">
        <w:trPr>
          <w:trHeight w:val="273"/>
        </w:trPr>
        <w:tc>
          <w:tcPr>
            <w:tcW w:w="445"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2.</w:t>
            </w:r>
          </w:p>
        </w:tc>
        <w:tc>
          <w:tcPr>
            <w:tcW w:w="224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 xml:space="preserve">Вспомогательные виды разрешенного </w:t>
            </w:r>
          </w:p>
          <w:p w:rsidR="00275075" w:rsidRPr="00D84ED6" w:rsidRDefault="00275075" w:rsidP="00D84ED6">
            <w:pPr>
              <w:tabs>
                <w:tab w:val="left" w:pos="1155"/>
              </w:tabs>
              <w:suppressAutoHyphens/>
              <w:jc w:val="both"/>
              <w:rPr>
                <w:sz w:val="26"/>
                <w:szCs w:val="26"/>
                <w:lang w:eastAsia="ar-SA"/>
              </w:rPr>
            </w:pPr>
            <w:r w:rsidRPr="00D84ED6">
              <w:rPr>
                <w:sz w:val="26"/>
                <w:szCs w:val="26"/>
                <w:lang w:eastAsia="ar-SA"/>
              </w:rPr>
              <w:t>использования</w:t>
            </w:r>
          </w:p>
        </w:tc>
        <w:tc>
          <w:tcPr>
            <w:tcW w:w="7512" w:type="dxa"/>
            <w:tcBorders>
              <w:top w:val="single" w:sz="4" w:space="0" w:color="auto"/>
              <w:left w:val="single" w:sz="4" w:space="0" w:color="auto"/>
              <w:bottom w:val="single" w:sz="4" w:space="0" w:color="auto"/>
              <w:right w:val="single" w:sz="4" w:space="0" w:color="auto"/>
            </w:tcBorders>
          </w:tcPr>
          <w:p w:rsidR="00275075" w:rsidRPr="00D84ED6" w:rsidRDefault="00275075" w:rsidP="003D5C0D">
            <w:pPr>
              <w:pStyle w:val="ae"/>
              <w:widowControl w:val="0"/>
              <w:numPr>
                <w:ilvl w:val="0"/>
                <w:numId w:val="19"/>
              </w:numPr>
              <w:autoSpaceDE w:val="0"/>
              <w:autoSpaceDN w:val="0"/>
              <w:adjustRightInd w:val="0"/>
              <w:ind w:left="0" w:firstLine="0"/>
              <w:jc w:val="both"/>
              <w:textAlignment w:val="baseline"/>
              <w:rPr>
                <w:sz w:val="26"/>
                <w:szCs w:val="26"/>
                <w:lang w:val="en-US" w:eastAsia="ar-SA"/>
              </w:rPr>
            </w:pPr>
            <w:r w:rsidRPr="00D84ED6">
              <w:rPr>
                <w:sz w:val="26"/>
                <w:szCs w:val="26"/>
                <w:lang w:eastAsia="ar-SA"/>
              </w:rPr>
              <w:t xml:space="preserve">Служебные гаражи </w:t>
            </w:r>
            <w:r w:rsidRPr="00D84ED6">
              <w:rPr>
                <w:sz w:val="26"/>
                <w:szCs w:val="26"/>
                <w:lang w:val="en-US" w:eastAsia="ar-SA"/>
              </w:rPr>
              <w:t>(4.9)</w:t>
            </w:r>
          </w:p>
          <w:p w:rsidR="00275075" w:rsidRPr="00D84ED6" w:rsidRDefault="00275075" w:rsidP="003D5C0D">
            <w:pPr>
              <w:pStyle w:val="ae"/>
              <w:widowControl w:val="0"/>
              <w:numPr>
                <w:ilvl w:val="0"/>
                <w:numId w:val="19"/>
              </w:numPr>
              <w:autoSpaceDE w:val="0"/>
              <w:autoSpaceDN w:val="0"/>
              <w:adjustRightInd w:val="0"/>
              <w:ind w:left="0" w:firstLine="0"/>
              <w:jc w:val="both"/>
              <w:textAlignment w:val="baseline"/>
              <w:rPr>
                <w:sz w:val="26"/>
                <w:szCs w:val="26"/>
                <w:lang w:val="en-US" w:eastAsia="ar-SA"/>
              </w:rPr>
            </w:pPr>
            <w:r w:rsidRPr="00D84ED6">
              <w:rPr>
                <w:sz w:val="26"/>
                <w:szCs w:val="26"/>
              </w:rPr>
              <w:t xml:space="preserve">Стоянка транспортных средств </w:t>
            </w:r>
            <w:r w:rsidRPr="00D84ED6">
              <w:rPr>
                <w:sz w:val="26"/>
                <w:szCs w:val="26"/>
                <w:lang w:eastAsia="ar-SA"/>
              </w:rPr>
              <w:t>(4.9.2)</w:t>
            </w:r>
          </w:p>
          <w:p w:rsidR="00275075" w:rsidRPr="00D84ED6" w:rsidRDefault="00275075" w:rsidP="003D5C0D">
            <w:pPr>
              <w:pStyle w:val="ae"/>
              <w:widowControl w:val="0"/>
              <w:numPr>
                <w:ilvl w:val="0"/>
                <w:numId w:val="19"/>
              </w:numPr>
              <w:autoSpaceDE w:val="0"/>
              <w:autoSpaceDN w:val="0"/>
              <w:adjustRightInd w:val="0"/>
              <w:ind w:left="0" w:firstLine="0"/>
              <w:jc w:val="both"/>
              <w:textAlignment w:val="baseline"/>
              <w:rPr>
                <w:sz w:val="26"/>
                <w:szCs w:val="26"/>
                <w:lang w:val="en-US" w:eastAsia="ar-SA"/>
              </w:rPr>
            </w:pPr>
            <w:r w:rsidRPr="00D84ED6">
              <w:rPr>
                <w:sz w:val="26"/>
                <w:szCs w:val="26"/>
                <w:lang w:eastAsia="ar-SA"/>
              </w:rPr>
              <w:t>А</w:t>
            </w:r>
            <w:r w:rsidRPr="00D84ED6">
              <w:rPr>
                <w:sz w:val="26"/>
                <w:szCs w:val="26"/>
                <w:lang w:val="en-US" w:eastAsia="ar-SA"/>
              </w:rPr>
              <w:t>втомобильный транспорт (7.2)</w:t>
            </w:r>
          </w:p>
          <w:p w:rsidR="00275075" w:rsidRPr="00D84ED6" w:rsidRDefault="00275075" w:rsidP="003D5C0D">
            <w:pPr>
              <w:pStyle w:val="ae"/>
              <w:widowControl w:val="0"/>
              <w:numPr>
                <w:ilvl w:val="0"/>
                <w:numId w:val="19"/>
              </w:numPr>
              <w:autoSpaceDE w:val="0"/>
              <w:autoSpaceDN w:val="0"/>
              <w:adjustRightInd w:val="0"/>
              <w:ind w:left="0" w:firstLine="0"/>
              <w:contextualSpacing w:val="0"/>
              <w:jc w:val="both"/>
              <w:textAlignment w:val="baseline"/>
              <w:rPr>
                <w:sz w:val="26"/>
                <w:szCs w:val="26"/>
                <w:lang w:eastAsia="ar-SA"/>
              </w:rPr>
            </w:pPr>
            <w:r w:rsidRPr="00D84ED6">
              <w:rPr>
                <w:sz w:val="26"/>
                <w:szCs w:val="26"/>
                <w:lang w:eastAsia="ar-SA"/>
              </w:rPr>
              <w:t>Земельные участки (территории) общего пользования (12.0)</w:t>
            </w:r>
          </w:p>
        </w:tc>
      </w:tr>
      <w:tr w:rsidR="00275075" w:rsidRPr="00D84ED6" w:rsidTr="006F1333">
        <w:trPr>
          <w:trHeight w:val="795"/>
        </w:trPr>
        <w:tc>
          <w:tcPr>
            <w:tcW w:w="445"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3.</w:t>
            </w:r>
          </w:p>
        </w:tc>
        <w:tc>
          <w:tcPr>
            <w:tcW w:w="2249" w:type="dxa"/>
            <w:tcBorders>
              <w:top w:val="single" w:sz="4" w:space="0" w:color="auto"/>
              <w:left w:val="single" w:sz="4" w:space="0" w:color="000000"/>
              <w:bottom w:val="single" w:sz="4" w:space="0" w:color="000000"/>
              <w:right w:val="nil"/>
            </w:tcBorders>
          </w:tcPr>
          <w:p w:rsidR="00275075" w:rsidRPr="00D84ED6" w:rsidRDefault="00275075" w:rsidP="00D84ED6">
            <w:pPr>
              <w:tabs>
                <w:tab w:val="left" w:pos="1155"/>
              </w:tabs>
              <w:suppressAutoHyphens/>
              <w:snapToGrid w:val="0"/>
              <w:jc w:val="both"/>
              <w:rPr>
                <w:sz w:val="26"/>
                <w:szCs w:val="26"/>
                <w:lang w:eastAsia="ar-SA"/>
              </w:rPr>
            </w:pPr>
            <w:r w:rsidRPr="00D84ED6">
              <w:rPr>
                <w:sz w:val="26"/>
                <w:szCs w:val="26"/>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275075" w:rsidRPr="00D84ED6" w:rsidRDefault="00275075" w:rsidP="003D5C0D">
            <w:pPr>
              <w:numPr>
                <w:ilvl w:val="0"/>
                <w:numId w:val="19"/>
              </w:numPr>
              <w:ind w:left="0" w:firstLine="0"/>
              <w:jc w:val="both"/>
              <w:rPr>
                <w:sz w:val="26"/>
                <w:szCs w:val="26"/>
                <w:lang w:eastAsia="ar-SA"/>
              </w:rPr>
            </w:pPr>
            <w:r w:rsidRPr="00D84ED6">
              <w:rPr>
                <w:sz w:val="26"/>
                <w:szCs w:val="26"/>
                <w:lang w:eastAsia="ar-SA"/>
              </w:rPr>
              <w:t>Для индивидуального жилищного строительства (2.1)</w:t>
            </w:r>
          </w:p>
          <w:p w:rsidR="00275075" w:rsidRPr="00D84ED6" w:rsidRDefault="00275075" w:rsidP="003D5C0D">
            <w:pPr>
              <w:numPr>
                <w:ilvl w:val="0"/>
                <w:numId w:val="19"/>
              </w:numPr>
              <w:ind w:left="0" w:firstLine="0"/>
              <w:jc w:val="both"/>
              <w:rPr>
                <w:sz w:val="26"/>
                <w:szCs w:val="26"/>
                <w:lang w:eastAsia="ar-SA"/>
              </w:rPr>
            </w:pPr>
            <w:r w:rsidRPr="00D84ED6">
              <w:rPr>
                <w:sz w:val="26"/>
                <w:szCs w:val="26"/>
              </w:rPr>
              <w:t xml:space="preserve">Социальное обслуживание </w:t>
            </w:r>
            <w:r w:rsidRPr="00D84ED6">
              <w:rPr>
                <w:sz w:val="26"/>
                <w:szCs w:val="26"/>
                <w:lang w:eastAsia="ar-SA"/>
              </w:rPr>
              <w:t>(3.2)</w:t>
            </w:r>
          </w:p>
          <w:p w:rsidR="00275075" w:rsidRPr="00D84ED6" w:rsidRDefault="00275075" w:rsidP="003D5C0D">
            <w:pPr>
              <w:numPr>
                <w:ilvl w:val="0"/>
                <w:numId w:val="19"/>
              </w:numPr>
              <w:ind w:left="0" w:firstLine="0"/>
              <w:jc w:val="both"/>
              <w:rPr>
                <w:sz w:val="26"/>
                <w:szCs w:val="26"/>
                <w:lang w:eastAsia="ar-SA"/>
              </w:rPr>
            </w:pPr>
            <w:r w:rsidRPr="00D84ED6">
              <w:rPr>
                <w:sz w:val="26"/>
                <w:szCs w:val="26"/>
                <w:lang w:eastAsia="ar-SA"/>
              </w:rPr>
              <w:t>Здравоохранение (3.4)</w:t>
            </w:r>
          </w:p>
          <w:p w:rsidR="00275075" w:rsidRPr="00D84ED6" w:rsidRDefault="00275075" w:rsidP="003D5C0D">
            <w:pPr>
              <w:numPr>
                <w:ilvl w:val="0"/>
                <w:numId w:val="19"/>
              </w:numPr>
              <w:ind w:left="0" w:firstLine="0"/>
              <w:jc w:val="both"/>
              <w:rPr>
                <w:sz w:val="26"/>
                <w:szCs w:val="26"/>
                <w:lang w:eastAsia="ar-SA"/>
              </w:rPr>
            </w:pPr>
            <w:r w:rsidRPr="00D84ED6">
              <w:rPr>
                <w:sz w:val="26"/>
                <w:szCs w:val="26"/>
              </w:rPr>
              <w:t xml:space="preserve">Религиозное использование </w:t>
            </w:r>
            <w:r w:rsidRPr="00D84ED6">
              <w:rPr>
                <w:sz w:val="26"/>
                <w:szCs w:val="26"/>
                <w:lang w:eastAsia="ar-SA"/>
              </w:rPr>
              <w:t>(3.7)</w:t>
            </w:r>
          </w:p>
          <w:p w:rsidR="00275075" w:rsidRPr="00D84ED6" w:rsidRDefault="00275075" w:rsidP="003D5C0D">
            <w:pPr>
              <w:numPr>
                <w:ilvl w:val="0"/>
                <w:numId w:val="19"/>
              </w:numPr>
              <w:jc w:val="both"/>
              <w:rPr>
                <w:sz w:val="26"/>
                <w:szCs w:val="26"/>
                <w:lang w:eastAsia="ar-SA"/>
              </w:rPr>
            </w:pPr>
            <w:r w:rsidRPr="00D84ED6">
              <w:rPr>
                <w:sz w:val="26"/>
                <w:szCs w:val="26"/>
                <w:lang w:eastAsia="ar-SA"/>
              </w:rPr>
              <w:t>Магазины (4.4)</w:t>
            </w:r>
          </w:p>
          <w:p w:rsidR="00275075" w:rsidRPr="00D84ED6" w:rsidRDefault="00275075" w:rsidP="003D5C0D">
            <w:pPr>
              <w:numPr>
                <w:ilvl w:val="0"/>
                <w:numId w:val="19"/>
              </w:numPr>
              <w:ind w:left="0" w:firstLine="0"/>
              <w:jc w:val="both"/>
              <w:rPr>
                <w:sz w:val="26"/>
                <w:szCs w:val="26"/>
                <w:lang w:eastAsia="ar-SA"/>
              </w:rPr>
            </w:pPr>
            <w:r w:rsidRPr="00D84ED6">
              <w:rPr>
                <w:sz w:val="26"/>
                <w:szCs w:val="26"/>
                <w:lang w:eastAsia="ar-SA"/>
              </w:rPr>
              <w:t>Общественное питание (4.6)</w:t>
            </w:r>
          </w:p>
          <w:p w:rsidR="00275075" w:rsidRPr="00D84ED6" w:rsidRDefault="00275075" w:rsidP="003D5C0D">
            <w:pPr>
              <w:numPr>
                <w:ilvl w:val="0"/>
                <w:numId w:val="19"/>
              </w:numPr>
              <w:ind w:left="0" w:firstLine="0"/>
              <w:jc w:val="both"/>
              <w:rPr>
                <w:sz w:val="26"/>
                <w:szCs w:val="26"/>
                <w:lang w:eastAsia="ar-SA"/>
              </w:rPr>
            </w:pPr>
            <w:r w:rsidRPr="00D84ED6">
              <w:rPr>
                <w:sz w:val="26"/>
                <w:szCs w:val="26"/>
                <w:lang w:eastAsia="ar-SA"/>
              </w:rPr>
              <w:t xml:space="preserve"> </w:t>
            </w:r>
            <w:r w:rsidRPr="00D84ED6">
              <w:rPr>
                <w:sz w:val="26"/>
                <w:szCs w:val="26"/>
              </w:rPr>
              <w:t xml:space="preserve">Гостиничное обслуживание </w:t>
            </w:r>
            <w:r w:rsidRPr="00D84ED6">
              <w:rPr>
                <w:sz w:val="26"/>
                <w:szCs w:val="26"/>
                <w:lang w:eastAsia="ar-SA"/>
              </w:rPr>
              <w:t>(4.7)</w:t>
            </w:r>
          </w:p>
          <w:p w:rsidR="00275075" w:rsidRPr="00D84ED6" w:rsidRDefault="00275075" w:rsidP="003D5C0D">
            <w:pPr>
              <w:numPr>
                <w:ilvl w:val="0"/>
                <w:numId w:val="19"/>
              </w:numPr>
              <w:ind w:left="0" w:firstLine="0"/>
              <w:jc w:val="both"/>
              <w:rPr>
                <w:sz w:val="26"/>
                <w:szCs w:val="26"/>
                <w:lang w:eastAsia="ar-SA"/>
              </w:rPr>
            </w:pPr>
            <w:r w:rsidRPr="00D84ED6">
              <w:rPr>
                <w:sz w:val="26"/>
                <w:szCs w:val="26"/>
              </w:rPr>
              <w:t xml:space="preserve">Развлечение </w:t>
            </w:r>
            <w:r w:rsidRPr="00D84ED6">
              <w:rPr>
                <w:sz w:val="26"/>
                <w:szCs w:val="26"/>
                <w:lang w:eastAsia="ar-SA"/>
              </w:rPr>
              <w:t>(4.8)</w:t>
            </w:r>
          </w:p>
          <w:p w:rsidR="00275075" w:rsidRPr="00D84ED6" w:rsidRDefault="00275075" w:rsidP="003D5C0D">
            <w:pPr>
              <w:numPr>
                <w:ilvl w:val="0"/>
                <w:numId w:val="19"/>
              </w:numPr>
              <w:ind w:left="0" w:firstLine="0"/>
              <w:jc w:val="both"/>
              <w:rPr>
                <w:sz w:val="26"/>
                <w:szCs w:val="26"/>
                <w:lang w:eastAsia="ar-SA"/>
              </w:rPr>
            </w:pPr>
            <w:r w:rsidRPr="00D84ED6">
              <w:rPr>
                <w:sz w:val="26"/>
                <w:szCs w:val="26"/>
                <w:lang w:eastAsia="ar-SA"/>
              </w:rPr>
              <w:t>Спорт (5.1)</w:t>
            </w:r>
          </w:p>
          <w:p w:rsidR="00275075" w:rsidRPr="00D84ED6" w:rsidRDefault="00275075" w:rsidP="003D5C0D">
            <w:pPr>
              <w:numPr>
                <w:ilvl w:val="0"/>
                <w:numId w:val="19"/>
              </w:numPr>
              <w:suppressAutoHyphens/>
              <w:ind w:left="0" w:firstLine="0"/>
              <w:jc w:val="both"/>
              <w:rPr>
                <w:sz w:val="26"/>
                <w:szCs w:val="26"/>
                <w:lang w:eastAsia="ar-SA"/>
              </w:rPr>
            </w:pPr>
            <w:r w:rsidRPr="00D84ED6">
              <w:rPr>
                <w:sz w:val="26"/>
                <w:szCs w:val="26"/>
                <w:lang w:eastAsia="ar-SA"/>
              </w:rPr>
              <w:t>Связь (6.8)</w:t>
            </w:r>
          </w:p>
        </w:tc>
      </w:tr>
    </w:tbl>
    <w:p w:rsidR="00275075" w:rsidRPr="00D84ED6" w:rsidRDefault="00275075" w:rsidP="00D84ED6">
      <w:pPr>
        <w:ind w:firstLine="709"/>
        <w:jc w:val="both"/>
        <w:rPr>
          <w:sz w:val="26"/>
          <w:szCs w:val="26"/>
        </w:rPr>
      </w:pPr>
    </w:p>
    <w:p w:rsidR="00275075" w:rsidRPr="00D84ED6" w:rsidRDefault="00275075" w:rsidP="00D84ED6">
      <w:pPr>
        <w:suppressAutoHyphens/>
        <w:ind w:firstLine="709"/>
        <w:jc w:val="both"/>
        <w:rPr>
          <w:sz w:val="26"/>
          <w:szCs w:val="26"/>
        </w:rPr>
      </w:pPr>
      <w:r w:rsidRPr="00D84ED6">
        <w:rPr>
          <w:sz w:val="26"/>
          <w:szCs w:val="26"/>
        </w:rPr>
        <w:lastRenderedPageBreak/>
        <w:t>Ограничения использования земельных участков и объектов капитального строительства указаны в главе 14 настоящих Правил.</w:t>
      </w:r>
    </w:p>
    <w:p w:rsidR="00275075" w:rsidRPr="00D84ED6" w:rsidRDefault="00275075" w:rsidP="00D84ED6">
      <w:pPr>
        <w:pStyle w:val="2"/>
        <w:tabs>
          <w:tab w:val="left" w:pos="1134"/>
        </w:tabs>
        <w:ind w:firstLine="709"/>
        <w:jc w:val="both"/>
        <w:rPr>
          <w:rFonts w:ascii="Times New Roman" w:hAnsi="Times New Roman" w:cs="Times New Roman"/>
          <w:bCs w:val="0"/>
          <w:color w:val="auto"/>
          <w:spacing w:val="-10"/>
        </w:rPr>
      </w:pPr>
      <w:bookmarkStart w:id="528" w:name="_Toc144593822"/>
      <w:bookmarkStart w:id="529" w:name="_Toc144593892"/>
      <w:bookmarkStart w:id="530" w:name="_Toc144714330"/>
      <w:bookmarkStart w:id="531" w:name="_Toc144715243"/>
      <w:bookmarkStart w:id="532" w:name="_Toc144719023"/>
      <w:r w:rsidRPr="00D84ED6">
        <w:rPr>
          <w:rFonts w:ascii="Times New Roman" w:hAnsi="Times New Roman" w:cs="Times New Roman"/>
          <w:bCs w:val="0"/>
          <w:color w:val="auto"/>
          <w:spacing w:val="-10"/>
        </w:rPr>
        <w:t>ГЛАВА 14. ДОПОЛНИТЕЛЬНЫЕ ГРАДОСТРОИТЕЛЬНЫЕ РЕГЛАМЕНТЫ В ЗОНАХ С ОСОБЫМИ УСЛОВИЯМИ ИСПОЛЬЗОВАНИЯ ТЕРРИТОРИИ</w:t>
      </w:r>
      <w:bookmarkEnd w:id="532"/>
      <w:r w:rsidRPr="00D84ED6">
        <w:rPr>
          <w:rFonts w:ascii="Times New Roman" w:hAnsi="Times New Roman" w:cs="Times New Roman"/>
          <w:bCs w:val="0"/>
          <w:color w:val="auto"/>
          <w:spacing w:val="-10"/>
        </w:rPr>
        <w:t xml:space="preserve">  </w:t>
      </w:r>
      <w:bookmarkEnd w:id="528"/>
      <w:bookmarkEnd w:id="529"/>
      <w:bookmarkEnd w:id="530"/>
      <w:bookmarkEnd w:id="531"/>
    </w:p>
    <w:p w:rsidR="00275075" w:rsidRPr="00D84ED6" w:rsidRDefault="00275075" w:rsidP="00D84ED6">
      <w:pPr>
        <w:pStyle w:val="3"/>
        <w:tabs>
          <w:tab w:val="left" w:pos="1134"/>
          <w:tab w:val="left" w:pos="2268"/>
        </w:tabs>
        <w:spacing w:before="0"/>
        <w:ind w:right="-87" w:firstLine="709"/>
        <w:jc w:val="both"/>
        <w:rPr>
          <w:rFonts w:ascii="Times New Roman" w:hAnsi="Times New Roman" w:cs="Times New Roman"/>
          <w:color w:val="auto"/>
          <w:sz w:val="26"/>
          <w:szCs w:val="26"/>
          <w:lang w:eastAsia="ar-SA"/>
        </w:rPr>
      </w:pPr>
      <w:bookmarkStart w:id="533" w:name="_Toc196878941"/>
      <w:bookmarkStart w:id="534" w:name="_Toc181759012"/>
      <w:bookmarkStart w:id="535" w:name="_Toc168826918"/>
      <w:bookmarkStart w:id="536" w:name="_Toc312188837"/>
      <w:bookmarkStart w:id="537" w:name="_Toc85619688"/>
      <w:bookmarkStart w:id="538" w:name="_Toc144593823"/>
      <w:bookmarkStart w:id="539" w:name="_Toc144593893"/>
      <w:bookmarkStart w:id="540" w:name="_Toc144714331"/>
      <w:bookmarkStart w:id="541" w:name="_Toc144715244"/>
      <w:bookmarkStart w:id="542" w:name="_Toc144719024"/>
      <w:r w:rsidRPr="00D84ED6">
        <w:rPr>
          <w:rFonts w:ascii="Times New Roman" w:hAnsi="Times New Roman" w:cs="Times New Roman"/>
          <w:color w:val="auto"/>
          <w:sz w:val="26"/>
          <w:szCs w:val="26"/>
          <w:lang w:eastAsia="ar-SA"/>
        </w:rPr>
        <w:t>Статья 46.</w:t>
      </w:r>
      <w:bookmarkEnd w:id="533"/>
      <w:bookmarkEnd w:id="534"/>
      <w:bookmarkEnd w:id="535"/>
      <w:bookmarkEnd w:id="536"/>
      <w:bookmarkEnd w:id="537"/>
      <w:r w:rsidRPr="00D84ED6">
        <w:rPr>
          <w:rFonts w:ascii="Times New Roman" w:hAnsi="Times New Roman" w:cs="Times New Roman"/>
          <w:color w:val="auto"/>
          <w:sz w:val="26"/>
          <w:szCs w:val="26"/>
          <w:lang w:eastAsia="ar-SA"/>
        </w:rPr>
        <w:tab/>
        <w:t>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bookmarkEnd w:id="538"/>
      <w:bookmarkEnd w:id="539"/>
      <w:bookmarkEnd w:id="540"/>
      <w:bookmarkEnd w:id="541"/>
      <w:bookmarkEnd w:id="542"/>
    </w:p>
    <w:p w:rsidR="00275075" w:rsidRPr="00D84ED6" w:rsidRDefault="00275075" w:rsidP="00D84ED6">
      <w:pPr>
        <w:tabs>
          <w:tab w:val="left" w:pos="1134"/>
        </w:tabs>
        <w:ind w:firstLine="709"/>
        <w:jc w:val="both"/>
        <w:rPr>
          <w:sz w:val="26"/>
          <w:szCs w:val="26"/>
          <w:lang w:eastAsia="ar-SA" w:bidi="en-US"/>
        </w:rPr>
      </w:pPr>
      <w:r w:rsidRPr="00D84ED6">
        <w:rPr>
          <w:sz w:val="26"/>
          <w:szCs w:val="26"/>
          <w:lang w:eastAsia="ar-SA" w:bidi="en-US"/>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lang w:eastAsia="ar-SA" w:bidi="en-US"/>
        </w:rPr>
      </w:pPr>
      <w:r w:rsidRPr="00D84ED6">
        <w:rPr>
          <w:sz w:val="26"/>
          <w:szCs w:val="26"/>
          <w:lang w:eastAsia="ar-SA" w:bidi="en-US"/>
        </w:rPr>
        <w:t>предотвращения загрязнения, засорения, заиления водных объектов и истощения их вод;</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сохранения среды обитания водных биологических ресурсов и других объектов животного и растительного мира.</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Ширина водоохранной зоны рек или ручьев устанавливается от их истока для рек или ручьев протяженностью:</w:t>
      </w:r>
    </w:p>
    <w:p w:rsidR="00275075" w:rsidRPr="00D84ED6" w:rsidRDefault="00275075" w:rsidP="003D5C0D">
      <w:pPr>
        <w:widowControl w:val="0"/>
        <w:numPr>
          <w:ilvl w:val="1"/>
          <w:numId w:val="84"/>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до десяти километров - в размере пятидесяти метров;</w:t>
      </w:r>
    </w:p>
    <w:p w:rsidR="00275075" w:rsidRPr="00D84ED6" w:rsidRDefault="00275075" w:rsidP="003D5C0D">
      <w:pPr>
        <w:widowControl w:val="0"/>
        <w:numPr>
          <w:ilvl w:val="1"/>
          <w:numId w:val="84"/>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от десяти до пятидесяти километров - в размере ста метров;</w:t>
      </w:r>
    </w:p>
    <w:p w:rsidR="00275075" w:rsidRPr="00D84ED6" w:rsidRDefault="00275075" w:rsidP="003D5C0D">
      <w:pPr>
        <w:widowControl w:val="0"/>
        <w:numPr>
          <w:ilvl w:val="1"/>
          <w:numId w:val="84"/>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от пятидесяти километров и более - в размере двухсот метров.</w:t>
      </w:r>
    </w:p>
    <w:p w:rsidR="00275075" w:rsidRPr="00D84ED6" w:rsidRDefault="00275075" w:rsidP="00D84ED6">
      <w:pPr>
        <w:tabs>
          <w:tab w:val="left" w:pos="1134"/>
        </w:tabs>
        <w:ind w:firstLine="709"/>
        <w:jc w:val="both"/>
        <w:rPr>
          <w:sz w:val="26"/>
          <w:szCs w:val="26"/>
          <w:lang w:eastAsia="ar-SA" w:bidi="en-US"/>
        </w:rPr>
      </w:pPr>
      <w:r w:rsidRPr="00D84ED6">
        <w:rPr>
          <w:bCs/>
          <w:sz w:val="26"/>
          <w:szCs w:val="26"/>
          <w:lang w:eastAsia="ar-SA" w:bidi="en-US"/>
        </w:rPr>
        <w:t>В границах водоохранных зон запрещаются</w:t>
      </w:r>
      <w:r w:rsidRPr="00D84ED6">
        <w:rPr>
          <w:sz w:val="26"/>
          <w:szCs w:val="26"/>
          <w:lang w:eastAsia="ar-SA" w:bidi="en-US"/>
        </w:rPr>
        <w:t>:</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использование сточных вод в целях повышения почвенного плодородия;</w:t>
      </w:r>
    </w:p>
    <w:p w:rsidR="00275075" w:rsidRPr="00D84ED6" w:rsidRDefault="00275075" w:rsidP="003D5C0D">
      <w:pPr>
        <w:widowControl w:val="0"/>
        <w:numPr>
          <w:ilvl w:val="0"/>
          <w:numId w:val="85"/>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осуществление авиационных мер по борьбе с вредными организмами;</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сброс сточных, в том числе дренажных, вод;</w:t>
      </w:r>
    </w:p>
    <w:p w:rsidR="00275075" w:rsidRPr="00D84ED6" w:rsidRDefault="00275075" w:rsidP="003D5C0D">
      <w:pPr>
        <w:widowControl w:val="0"/>
        <w:numPr>
          <w:ilvl w:val="0"/>
          <w:numId w:val="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4" w:history="1">
        <w:r w:rsidRPr="00D84ED6">
          <w:rPr>
            <w:sz w:val="26"/>
            <w:szCs w:val="26"/>
          </w:rPr>
          <w:t>статьей 19.1</w:t>
        </w:r>
      </w:hyperlink>
      <w:r w:rsidRPr="00D84ED6">
        <w:rPr>
          <w:sz w:val="26"/>
          <w:szCs w:val="26"/>
        </w:rPr>
        <w:t xml:space="preserve"> Закона Российской Федерации от 21.02.1992 № 2395-1 «О недрах»).</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В водоохранных зонах существующая и размещаемая застройка должна иметь:</w:t>
      </w:r>
    </w:p>
    <w:p w:rsidR="00275075" w:rsidRPr="00D84ED6" w:rsidRDefault="00275075" w:rsidP="003D5C0D">
      <w:pPr>
        <w:widowControl w:val="0"/>
        <w:numPr>
          <w:ilvl w:val="0"/>
          <w:numId w:val="8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централизованные системы водоотведения (канализации), централизованные ливневые системы водоотведения;</w:t>
      </w:r>
    </w:p>
    <w:p w:rsidR="00275075" w:rsidRPr="00D84ED6" w:rsidRDefault="00275075" w:rsidP="003D5C0D">
      <w:pPr>
        <w:widowControl w:val="0"/>
        <w:numPr>
          <w:ilvl w:val="0"/>
          <w:numId w:val="8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75075" w:rsidRPr="00D84ED6" w:rsidRDefault="00275075" w:rsidP="003D5C0D">
      <w:pPr>
        <w:widowControl w:val="0"/>
        <w:numPr>
          <w:ilvl w:val="0"/>
          <w:numId w:val="8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275075" w:rsidRPr="00D84ED6" w:rsidRDefault="00275075" w:rsidP="003D5C0D">
      <w:pPr>
        <w:widowControl w:val="0"/>
        <w:numPr>
          <w:ilvl w:val="0"/>
          <w:numId w:val="8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75075" w:rsidRPr="00D84ED6" w:rsidRDefault="00275075" w:rsidP="003D5C0D">
      <w:pPr>
        <w:widowControl w:val="0"/>
        <w:numPr>
          <w:ilvl w:val="0"/>
          <w:numId w:val="83"/>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r:id="rId25" w:history="1">
        <w:r w:rsidRPr="00D84ED6">
          <w:rPr>
            <w:sz w:val="26"/>
            <w:szCs w:val="26"/>
          </w:rPr>
          <w:t>ограничения</w:t>
        </w:r>
      </w:hyperlink>
      <w:r w:rsidRPr="00D84ED6">
        <w:rPr>
          <w:sz w:val="26"/>
          <w:szCs w:val="26"/>
        </w:rPr>
        <w:t xml:space="preserve"> хозяйственной и иной деятельности.</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В границах прибрежных защитных полос наряду с вышеуказанными ограничениями для водоохранных зон запрещаются:</w:t>
      </w:r>
    </w:p>
    <w:p w:rsidR="00275075" w:rsidRPr="00D84ED6" w:rsidRDefault="00275075" w:rsidP="003D5C0D">
      <w:pPr>
        <w:widowControl w:val="0"/>
        <w:numPr>
          <w:ilvl w:val="0"/>
          <w:numId w:val="3"/>
        </w:numPr>
        <w:tabs>
          <w:tab w:val="left" w:pos="709"/>
          <w:tab w:val="left" w:pos="1134"/>
        </w:tabs>
        <w:suppressAutoHyphens/>
        <w:autoSpaceDE w:val="0"/>
        <w:autoSpaceDN w:val="0"/>
        <w:adjustRightInd w:val="0"/>
        <w:ind w:left="0" w:firstLine="709"/>
        <w:jc w:val="both"/>
        <w:textAlignment w:val="baseline"/>
        <w:rPr>
          <w:sz w:val="26"/>
          <w:szCs w:val="26"/>
          <w:lang w:eastAsia="ar-SA" w:bidi="en-US"/>
        </w:rPr>
      </w:pPr>
      <w:r w:rsidRPr="00D84ED6">
        <w:rPr>
          <w:sz w:val="26"/>
          <w:szCs w:val="26"/>
          <w:lang w:eastAsia="ar-SA" w:bidi="en-US"/>
        </w:rPr>
        <w:t>распашка земель;</w:t>
      </w:r>
    </w:p>
    <w:p w:rsidR="00275075" w:rsidRPr="00D84ED6" w:rsidRDefault="00275075" w:rsidP="003D5C0D">
      <w:pPr>
        <w:widowControl w:val="0"/>
        <w:numPr>
          <w:ilvl w:val="0"/>
          <w:numId w:val="3"/>
        </w:numPr>
        <w:tabs>
          <w:tab w:val="left" w:pos="709"/>
          <w:tab w:val="left" w:pos="1134"/>
        </w:tabs>
        <w:suppressAutoHyphens/>
        <w:autoSpaceDE w:val="0"/>
        <w:autoSpaceDN w:val="0"/>
        <w:adjustRightInd w:val="0"/>
        <w:ind w:left="0" w:firstLine="709"/>
        <w:jc w:val="both"/>
        <w:textAlignment w:val="baseline"/>
        <w:rPr>
          <w:bCs/>
          <w:sz w:val="26"/>
          <w:szCs w:val="26"/>
        </w:rPr>
      </w:pPr>
      <w:r w:rsidRPr="00D84ED6">
        <w:rPr>
          <w:bCs/>
          <w:sz w:val="26"/>
          <w:szCs w:val="26"/>
        </w:rPr>
        <w:t>размещение отвалов размываемых грунтов</w:t>
      </w:r>
      <w:r w:rsidRPr="00D84ED6">
        <w:rPr>
          <w:sz w:val="26"/>
          <w:szCs w:val="26"/>
        </w:rPr>
        <w:t>;</w:t>
      </w:r>
    </w:p>
    <w:p w:rsidR="00275075" w:rsidRPr="00D84ED6" w:rsidRDefault="00275075" w:rsidP="003D5C0D">
      <w:pPr>
        <w:widowControl w:val="0"/>
        <w:numPr>
          <w:ilvl w:val="0"/>
          <w:numId w:val="3"/>
        </w:numPr>
        <w:tabs>
          <w:tab w:val="left" w:pos="709"/>
          <w:tab w:val="left" w:pos="1134"/>
        </w:tabs>
        <w:suppressAutoHyphens/>
        <w:autoSpaceDE w:val="0"/>
        <w:autoSpaceDN w:val="0"/>
        <w:adjustRightInd w:val="0"/>
        <w:ind w:left="0" w:firstLine="709"/>
        <w:jc w:val="both"/>
        <w:textAlignment w:val="baseline"/>
        <w:rPr>
          <w:sz w:val="26"/>
          <w:szCs w:val="26"/>
        </w:rPr>
      </w:pPr>
      <w:r w:rsidRPr="00D84ED6">
        <w:rPr>
          <w:sz w:val="26"/>
          <w:szCs w:val="26"/>
        </w:rPr>
        <w:t>выпас сельскохозяйственных животных и организация для них летних лагерей, ванн.</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w:t>
      </w:r>
      <w:r w:rsidRPr="00D84ED6">
        <w:rPr>
          <w:rFonts w:eastAsia="Calibri"/>
          <w:sz w:val="26"/>
          <w:szCs w:val="26"/>
          <w:lang w:eastAsia="en-US"/>
        </w:rPr>
        <w:lastRenderedPageBreak/>
        <w:t>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275075" w:rsidRPr="00D84ED6" w:rsidRDefault="00275075" w:rsidP="00D84ED6">
      <w:pPr>
        <w:jc w:val="both"/>
        <w:rPr>
          <w:sz w:val="26"/>
          <w:szCs w:val="26"/>
          <w:lang w:eastAsia="ar-SA"/>
        </w:rPr>
      </w:pPr>
    </w:p>
    <w:p w:rsidR="00275075" w:rsidRPr="00D84ED6" w:rsidRDefault="00275075" w:rsidP="00D84ED6">
      <w:pPr>
        <w:tabs>
          <w:tab w:val="left" w:pos="993"/>
          <w:tab w:val="left" w:pos="2268"/>
        </w:tabs>
        <w:ind w:firstLine="709"/>
        <w:jc w:val="both"/>
        <w:outlineLvl w:val="2"/>
        <w:rPr>
          <w:b/>
          <w:sz w:val="26"/>
          <w:szCs w:val="26"/>
          <w:lang w:eastAsia="ar-SA"/>
        </w:rPr>
      </w:pPr>
      <w:bookmarkStart w:id="543" w:name="_Toc108779127"/>
      <w:bookmarkStart w:id="544" w:name="_Toc110935864"/>
      <w:bookmarkStart w:id="545" w:name="_Toc85619690"/>
      <w:bookmarkStart w:id="546" w:name="_Toc144593824"/>
      <w:bookmarkStart w:id="547" w:name="_Toc144593894"/>
      <w:bookmarkStart w:id="548" w:name="_Toc144714332"/>
      <w:bookmarkStart w:id="549" w:name="_Toc144715245"/>
      <w:bookmarkStart w:id="550" w:name="_Toc144719025"/>
      <w:r w:rsidRPr="00D84ED6">
        <w:rPr>
          <w:b/>
          <w:sz w:val="26"/>
          <w:szCs w:val="26"/>
          <w:lang w:eastAsia="ar-SA"/>
        </w:rPr>
        <w:t>Статья 47.</w:t>
      </w:r>
      <w:bookmarkEnd w:id="543"/>
      <w:bookmarkEnd w:id="544"/>
      <w:r w:rsidRPr="00D84ED6">
        <w:rPr>
          <w:b/>
          <w:sz w:val="26"/>
          <w:szCs w:val="26"/>
          <w:lang w:eastAsia="ar-SA"/>
        </w:rPr>
        <w:tab/>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546"/>
      <w:bookmarkEnd w:id="547"/>
      <w:bookmarkEnd w:id="548"/>
      <w:bookmarkEnd w:id="549"/>
      <w:bookmarkEnd w:id="550"/>
    </w:p>
    <w:p w:rsidR="00275075" w:rsidRPr="00D84ED6" w:rsidRDefault="00275075" w:rsidP="00D84ED6">
      <w:pPr>
        <w:tabs>
          <w:tab w:val="left" w:pos="1134"/>
          <w:tab w:val="left" w:pos="4800"/>
        </w:tabs>
        <w:suppressAutoHyphens/>
        <w:ind w:firstLine="709"/>
        <w:jc w:val="both"/>
        <w:rPr>
          <w:sz w:val="26"/>
          <w:szCs w:val="26"/>
        </w:rPr>
      </w:pPr>
      <w:r w:rsidRPr="00D84ED6">
        <w:rPr>
          <w:sz w:val="26"/>
          <w:szCs w:val="26"/>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275075" w:rsidRPr="00D84ED6" w:rsidRDefault="00275075" w:rsidP="00D84ED6">
      <w:pPr>
        <w:shd w:val="clear" w:color="auto" w:fill="FFFFFF"/>
        <w:tabs>
          <w:tab w:val="left" w:pos="1134"/>
        </w:tabs>
        <w:ind w:firstLine="709"/>
        <w:jc w:val="both"/>
        <w:textAlignment w:val="baseline"/>
        <w:rPr>
          <w:sz w:val="26"/>
          <w:szCs w:val="26"/>
        </w:rPr>
      </w:pPr>
      <w:r w:rsidRPr="00D84ED6">
        <w:rPr>
          <w:sz w:val="26"/>
          <w:szCs w:val="26"/>
        </w:rPr>
        <w:t xml:space="preserve">В соответствии с </w:t>
      </w:r>
      <w:r w:rsidRPr="00D84ED6">
        <w:rPr>
          <w:sz w:val="26"/>
          <w:szCs w:val="26"/>
          <w:shd w:val="clear" w:color="auto" w:fill="FFFFFF"/>
        </w:rPr>
        <w:t>СанПиН 2.2.1/2.1.1.1200-03 «Санитарно-защитные зоны и санитарная классификация предприятий, сооружений и иных объектов»</w:t>
      </w:r>
      <w:r w:rsidRPr="00D84ED6">
        <w:rPr>
          <w:sz w:val="26"/>
          <w:szCs w:val="26"/>
        </w:rPr>
        <w:t xml:space="preserve">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75075" w:rsidRPr="00D84ED6" w:rsidRDefault="00275075" w:rsidP="00D84ED6">
      <w:pPr>
        <w:shd w:val="clear" w:color="auto" w:fill="FFFFFF"/>
        <w:tabs>
          <w:tab w:val="left" w:pos="1134"/>
        </w:tabs>
        <w:ind w:firstLine="709"/>
        <w:jc w:val="both"/>
        <w:textAlignment w:val="baseline"/>
        <w:rPr>
          <w:sz w:val="26"/>
          <w:szCs w:val="26"/>
        </w:rPr>
      </w:pPr>
      <w:r w:rsidRPr="00D84ED6">
        <w:rPr>
          <w:sz w:val="26"/>
          <w:szCs w:val="26"/>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75075" w:rsidRPr="00D84ED6" w:rsidRDefault="00275075" w:rsidP="00D84ED6">
      <w:pPr>
        <w:shd w:val="clear" w:color="auto" w:fill="FFFFFF"/>
        <w:tabs>
          <w:tab w:val="left" w:pos="1134"/>
        </w:tabs>
        <w:ind w:firstLine="709"/>
        <w:jc w:val="both"/>
        <w:textAlignment w:val="baseline"/>
        <w:rPr>
          <w:sz w:val="26"/>
          <w:szCs w:val="26"/>
        </w:rPr>
      </w:pPr>
      <w:r w:rsidRPr="00D84ED6">
        <w:rPr>
          <w:sz w:val="26"/>
          <w:szCs w:val="26"/>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w:t>
      </w:r>
      <w:r w:rsidRPr="00D84ED6">
        <w:rPr>
          <w:rFonts w:eastAsia="Calibri"/>
          <w:sz w:val="26"/>
          <w:szCs w:val="26"/>
          <w:lang w:eastAsia="en-US"/>
        </w:rPr>
        <w:lastRenderedPageBreak/>
        <w:t>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275075" w:rsidRPr="00D84ED6" w:rsidRDefault="00275075" w:rsidP="003D5C0D">
      <w:pPr>
        <w:widowControl w:val="0"/>
        <w:numPr>
          <w:ilvl w:val="0"/>
          <w:numId w:val="87"/>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предварительного заключения Управления Роспотребнадзора по субъекту Российской Федерации;</w:t>
      </w:r>
    </w:p>
    <w:p w:rsidR="00275075" w:rsidRPr="00D84ED6" w:rsidRDefault="00275075" w:rsidP="003D5C0D">
      <w:pPr>
        <w:widowControl w:val="0"/>
        <w:numPr>
          <w:ilvl w:val="0"/>
          <w:numId w:val="87"/>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действующих санитарно-эпидемиологических правил и нормативов;</w:t>
      </w:r>
    </w:p>
    <w:p w:rsidR="00275075" w:rsidRPr="00D84ED6" w:rsidRDefault="00275075" w:rsidP="003D5C0D">
      <w:pPr>
        <w:widowControl w:val="0"/>
        <w:numPr>
          <w:ilvl w:val="0"/>
          <w:numId w:val="87"/>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275075" w:rsidRPr="00D84ED6" w:rsidRDefault="00275075" w:rsidP="003D5C0D">
      <w:pPr>
        <w:widowControl w:val="0"/>
        <w:numPr>
          <w:ilvl w:val="0"/>
          <w:numId w:val="87"/>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оценки риска здоровью населения. В случае,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275075" w:rsidRPr="00D84ED6" w:rsidRDefault="00275075" w:rsidP="003D5C0D">
      <w:pPr>
        <w:widowControl w:val="0"/>
        <w:numPr>
          <w:ilvl w:val="0"/>
          <w:numId w:val="86"/>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действующих санитарно-эпидемиологических правил и нормативов;</w:t>
      </w:r>
    </w:p>
    <w:p w:rsidR="00275075" w:rsidRPr="00D84ED6" w:rsidRDefault="00275075" w:rsidP="003D5C0D">
      <w:pPr>
        <w:widowControl w:val="0"/>
        <w:numPr>
          <w:ilvl w:val="0"/>
          <w:numId w:val="86"/>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275075" w:rsidRPr="00D84ED6" w:rsidRDefault="00275075" w:rsidP="00D84ED6">
      <w:pPr>
        <w:ind w:firstLine="709"/>
        <w:jc w:val="both"/>
        <w:rPr>
          <w:bCs/>
          <w:iCs/>
          <w:sz w:val="26"/>
          <w:szCs w:val="26"/>
        </w:rPr>
      </w:pPr>
      <w:r w:rsidRPr="00D84ED6">
        <w:rPr>
          <w:bCs/>
          <w:iCs/>
          <w:sz w:val="26"/>
          <w:szCs w:val="26"/>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275075" w:rsidRPr="00D84ED6" w:rsidRDefault="00275075" w:rsidP="003D5C0D">
      <w:pPr>
        <w:numPr>
          <w:ilvl w:val="0"/>
          <w:numId w:val="98"/>
        </w:numPr>
        <w:tabs>
          <w:tab w:val="left" w:pos="0"/>
          <w:tab w:val="left" w:pos="1134"/>
        </w:tabs>
        <w:ind w:left="0" w:firstLine="709"/>
        <w:jc w:val="both"/>
        <w:rPr>
          <w:bCs/>
          <w:iCs/>
          <w:sz w:val="26"/>
          <w:szCs w:val="26"/>
        </w:rPr>
      </w:pPr>
      <w:r w:rsidRPr="00D84ED6">
        <w:rPr>
          <w:bCs/>
          <w:iCs/>
          <w:sz w:val="26"/>
          <w:szCs w:val="26"/>
        </w:rPr>
        <w:t xml:space="preserve">промышленные объекты и производства первого класса - 1000 м; </w:t>
      </w:r>
    </w:p>
    <w:p w:rsidR="00275075" w:rsidRPr="00D84ED6" w:rsidRDefault="00275075" w:rsidP="003D5C0D">
      <w:pPr>
        <w:numPr>
          <w:ilvl w:val="0"/>
          <w:numId w:val="98"/>
        </w:numPr>
        <w:tabs>
          <w:tab w:val="left" w:pos="0"/>
          <w:tab w:val="left" w:pos="1134"/>
        </w:tabs>
        <w:ind w:left="0" w:firstLine="709"/>
        <w:jc w:val="both"/>
        <w:rPr>
          <w:bCs/>
          <w:iCs/>
          <w:sz w:val="26"/>
          <w:szCs w:val="26"/>
        </w:rPr>
      </w:pPr>
      <w:r w:rsidRPr="00D84ED6">
        <w:rPr>
          <w:bCs/>
          <w:iCs/>
          <w:sz w:val="26"/>
          <w:szCs w:val="26"/>
        </w:rPr>
        <w:t xml:space="preserve">промышленные объекты и производства второго класса - 500 м; </w:t>
      </w:r>
    </w:p>
    <w:p w:rsidR="00275075" w:rsidRPr="00D84ED6" w:rsidRDefault="00275075" w:rsidP="003D5C0D">
      <w:pPr>
        <w:numPr>
          <w:ilvl w:val="0"/>
          <w:numId w:val="98"/>
        </w:numPr>
        <w:tabs>
          <w:tab w:val="left" w:pos="0"/>
          <w:tab w:val="left" w:pos="1134"/>
        </w:tabs>
        <w:ind w:left="0" w:firstLine="709"/>
        <w:jc w:val="both"/>
        <w:rPr>
          <w:bCs/>
          <w:iCs/>
          <w:sz w:val="26"/>
          <w:szCs w:val="26"/>
        </w:rPr>
      </w:pPr>
      <w:r w:rsidRPr="00D84ED6">
        <w:rPr>
          <w:bCs/>
          <w:iCs/>
          <w:sz w:val="26"/>
          <w:szCs w:val="26"/>
        </w:rPr>
        <w:lastRenderedPageBreak/>
        <w:t xml:space="preserve">промышленные объекты и производства третьего класса - 300 м; </w:t>
      </w:r>
    </w:p>
    <w:p w:rsidR="00275075" w:rsidRPr="00D84ED6" w:rsidRDefault="00275075" w:rsidP="003D5C0D">
      <w:pPr>
        <w:numPr>
          <w:ilvl w:val="0"/>
          <w:numId w:val="98"/>
        </w:numPr>
        <w:tabs>
          <w:tab w:val="left" w:pos="0"/>
          <w:tab w:val="left" w:pos="1134"/>
        </w:tabs>
        <w:ind w:left="0" w:firstLine="709"/>
        <w:jc w:val="both"/>
        <w:rPr>
          <w:bCs/>
          <w:iCs/>
          <w:sz w:val="26"/>
          <w:szCs w:val="26"/>
        </w:rPr>
      </w:pPr>
      <w:r w:rsidRPr="00D84ED6">
        <w:rPr>
          <w:bCs/>
          <w:iCs/>
          <w:sz w:val="26"/>
          <w:szCs w:val="26"/>
        </w:rPr>
        <w:t xml:space="preserve">промышленные объекты и производства четвертого класса - 100 м; </w:t>
      </w:r>
    </w:p>
    <w:p w:rsidR="00275075" w:rsidRPr="00D84ED6" w:rsidRDefault="00275075" w:rsidP="003D5C0D">
      <w:pPr>
        <w:numPr>
          <w:ilvl w:val="0"/>
          <w:numId w:val="98"/>
        </w:numPr>
        <w:tabs>
          <w:tab w:val="left" w:pos="0"/>
          <w:tab w:val="left" w:pos="1134"/>
        </w:tabs>
        <w:ind w:left="0" w:firstLine="709"/>
        <w:jc w:val="both"/>
        <w:rPr>
          <w:bCs/>
          <w:iCs/>
          <w:sz w:val="26"/>
          <w:szCs w:val="26"/>
        </w:rPr>
      </w:pPr>
      <w:r w:rsidRPr="00D84ED6">
        <w:rPr>
          <w:bCs/>
          <w:iCs/>
          <w:sz w:val="26"/>
          <w:szCs w:val="26"/>
        </w:rPr>
        <w:t>промышленные объекты и производства пятого класса - 50 м.</w:t>
      </w:r>
    </w:p>
    <w:p w:rsidR="00275075" w:rsidRPr="00D84ED6" w:rsidRDefault="00275075" w:rsidP="00D84ED6">
      <w:pPr>
        <w:ind w:firstLine="709"/>
        <w:jc w:val="both"/>
        <w:rPr>
          <w:bCs/>
          <w:iCs/>
          <w:sz w:val="26"/>
          <w:szCs w:val="26"/>
        </w:rPr>
      </w:pPr>
    </w:p>
    <w:p w:rsidR="00275075" w:rsidRPr="00D84ED6" w:rsidRDefault="00275075" w:rsidP="00D84ED6">
      <w:pPr>
        <w:ind w:firstLine="709"/>
        <w:jc w:val="both"/>
        <w:rPr>
          <w:bCs/>
          <w:iCs/>
          <w:sz w:val="26"/>
          <w:szCs w:val="26"/>
        </w:rPr>
      </w:pPr>
    </w:p>
    <w:p w:rsidR="00275075" w:rsidRPr="00D84ED6" w:rsidRDefault="00275075" w:rsidP="00D84ED6">
      <w:pPr>
        <w:pStyle w:val="af6"/>
        <w:tabs>
          <w:tab w:val="left" w:pos="1134"/>
          <w:tab w:val="left" w:pos="2268"/>
        </w:tabs>
        <w:spacing w:after="0" w:line="240" w:lineRule="auto"/>
        <w:outlineLvl w:val="2"/>
        <w:rPr>
          <w:color w:val="auto"/>
          <w:sz w:val="26"/>
          <w:szCs w:val="26"/>
          <w:lang w:eastAsia="ar-SA"/>
        </w:rPr>
      </w:pPr>
      <w:bookmarkStart w:id="551" w:name="_Toc110935865"/>
      <w:bookmarkStart w:id="552" w:name="_Toc144593825"/>
      <w:bookmarkStart w:id="553" w:name="_Toc144593895"/>
      <w:bookmarkStart w:id="554" w:name="_Toc144714333"/>
      <w:bookmarkStart w:id="555" w:name="_Toc144715246"/>
      <w:bookmarkStart w:id="556" w:name="_Toc144719026"/>
      <w:r w:rsidRPr="00D84ED6">
        <w:rPr>
          <w:color w:val="auto"/>
          <w:sz w:val="26"/>
          <w:szCs w:val="26"/>
        </w:rPr>
        <w:t>Статья 48.</w:t>
      </w:r>
      <w:bookmarkEnd w:id="551"/>
      <w:r w:rsidRPr="00D84ED6">
        <w:rPr>
          <w:color w:val="auto"/>
          <w:sz w:val="26"/>
          <w:szCs w:val="26"/>
        </w:rPr>
        <w:tab/>
      </w:r>
      <w:r w:rsidRPr="00D84ED6">
        <w:rPr>
          <w:color w:val="auto"/>
          <w:sz w:val="26"/>
          <w:szCs w:val="26"/>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552"/>
      <w:bookmarkEnd w:id="553"/>
      <w:bookmarkEnd w:id="554"/>
      <w:bookmarkEnd w:id="555"/>
      <w:bookmarkEnd w:id="556"/>
    </w:p>
    <w:p w:rsidR="00275075" w:rsidRPr="00D84ED6" w:rsidRDefault="00275075" w:rsidP="00D84ED6">
      <w:pPr>
        <w:tabs>
          <w:tab w:val="left" w:pos="1134"/>
        </w:tabs>
        <w:ind w:firstLine="709"/>
        <w:jc w:val="both"/>
        <w:rPr>
          <w:rFonts w:eastAsia="Calibri"/>
          <w:sz w:val="26"/>
          <w:szCs w:val="26"/>
          <w:lang w:eastAsia="ar-SA" w:bidi="en-US"/>
        </w:rPr>
      </w:pPr>
      <w:r w:rsidRPr="00D84ED6">
        <w:rPr>
          <w:rFonts w:eastAsia="Calibri"/>
          <w:sz w:val="26"/>
          <w:szCs w:val="26"/>
          <w:lang w:eastAsia="ar-SA" w:bidi="en-US"/>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w:t>
      </w:r>
    </w:p>
    <w:p w:rsidR="00275075" w:rsidRPr="00D84ED6" w:rsidRDefault="00275075" w:rsidP="00D84ED6">
      <w:pPr>
        <w:tabs>
          <w:tab w:val="left" w:pos="1134"/>
        </w:tabs>
        <w:ind w:firstLine="709"/>
        <w:jc w:val="both"/>
        <w:rPr>
          <w:sz w:val="26"/>
          <w:szCs w:val="26"/>
          <w:lang w:eastAsia="ar-SA" w:bidi="en-US"/>
        </w:rPr>
      </w:pPr>
      <w:r w:rsidRPr="00D84ED6">
        <w:rPr>
          <w:sz w:val="26"/>
          <w:szCs w:val="26"/>
          <w:lang w:eastAsia="ar-SA" w:bidi="en-US"/>
        </w:rPr>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2.04.02-84*. </w:t>
      </w:r>
    </w:p>
    <w:p w:rsidR="00275075" w:rsidRPr="00D84ED6" w:rsidRDefault="00275075" w:rsidP="00D84ED6">
      <w:pPr>
        <w:tabs>
          <w:tab w:val="left" w:pos="1134"/>
        </w:tabs>
        <w:ind w:firstLine="709"/>
        <w:jc w:val="both"/>
        <w:rPr>
          <w:sz w:val="26"/>
          <w:szCs w:val="26"/>
          <w:lang w:eastAsia="ar-SA" w:bidi="en-US"/>
        </w:rPr>
      </w:pPr>
      <w:r w:rsidRPr="00D84ED6">
        <w:rPr>
          <w:sz w:val="26"/>
          <w:szCs w:val="26"/>
          <w:lang w:eastAsia="ar-SA" w:bidi="en-US"/>
        </w:rPr>
        <w:t>Зоны санитарной охраны (далее-ЗСО) источников водоснабжения организуется в составе трех поясов.</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bCs/>
          <w:sz w:val="26"/>
          <w:szCs w:val="26"/>
        </w:rPr>
        <w:t>I пояс</w:t>
      </w:r>
      <w:r w:rsidRPr="00D84ED6">
        <w:rPr>
          <w:sz w:val="26"/>
          <w:szCs w:val="26"/>
        </w:rPr>
        <w:t xml:space="preserve"> (строгого режима) в</w:t>
      </w:r>
      <w:r w:rsidRPr="00D84ED6">
        <w:rPr>
          <w:sz w:val="26"/>
          <w:szCs w:val="26"/>
          <w:shd w:val="clear" w:color="auto" w:fill="FFFFFF"/>
        </w:rPr>
        <w:t>ключает территорию расположения водозаборов, площадок всех водопроводных сооружений и водопроводящего канала</w:t>
      </w:r>
      <w:r w:rsidRPr="00D84ED6">
        <w:rPr>
          <w:sz w:val="26"/>
          <w:szCs w:val="26"/>
        </w:rPr>
        <w:t xml:space="preserve">. </w:t>
      </w:r>
      <w:r w:rsidRPr="00D84ED6">
        <w:rPr>
          <w:rFonts w:eastAsia="Calibri"/>
          <w:sz w:val="26"/>
          <w:szCs w:val="26"/>
          <w:lang w:eastAsia="en-US"/>
        </w:rPr>
        <w:t>Его назначение - защита места водозабора и водозаборных сооружений от случайного или умышленного загрязнения и повреждения.</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sz w:val="26"/>
          <w:szCs w:val="26"/>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75075" w:rsidRPr="00D84ED6" w:rsidRDefault="00275075" w:rsidP="00D84ED6">
      <w:pPr>
        <w:tabs>
          <w:tab w:val="left" w:pos="1134"/>
        </w:tabs>
        <w:autoSpaceDE w:val="0"/>
        <w:autoSpaceDN w:val="0"/>
        <w:adjustRightInd w:val="0"/>
        <w:ind w:firstLine="709"/>
        <w:jc w:val="both"/>
        <w:rPr>
          <w:sz w:val="26"/>
          <w:szCs w:val="26"/>
        </w:rPr>
      </w:pPr>
      <w:r w:rsidRPr="00D84ED6">
        <w:rPr>
          <w:bCs/>
          <w:sz w:val="26"/>
          <w:szCs w:val="26"/>
        </w:rPr>
        <w:t>II и III пояс</w:t>
      </w:r>
      <w:r w:rsidRPr="00D84ED6">
        <w:rPr>
          <w:sz w:val="26"/>
          <w:szCs w:val="26"/>
        </w:rPr>
        <w:t xml:space="preserve"> (пояса ограничений) включают территорию, предназначенную для предупреждения загрязнения воды источников водоснабжения. </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lastRenderedPageBreak/>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26" w:history="1">
        <w:r w:rsidRPr="00D84ED6">
          <w:rPr>
            <w:rFonts w:eastAsia="Calibri"/>
            <w:sz w:val="26"/>
            <w:szCs w:val="26"/>
            <w:lang w:eastAsia="en-US"/>
          </w:rPr>
          <w:t>СанПиН 2.1.4.1110-02</w:t>
        </w:r>
      </w:hyperlink>
      <w:r w:rsidRPr="00D84ED6">
        <w:rPr>
          <w:sz w:val="26"/>
          <w:szCs w:val="26"/>
        </w:rPr>
        <w:t>«Зоны санитарной охраны источников водоснабжения и водопроводов питьевого назначения»</w:t>
      </w:r>
      <w:r w:rsidRPr="00D84ED6">
        <w:rPr>
          <w:rFonts w:eastAsia="Calibri"/>
          <w:sz w:val="26"/>
          <w:szCs w:val="26"/>
          <w:lang w:eastAsia="en-US"/>
        </w:rPr>
        <w:t>.</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Мероприятия по второму и третьему поясам ЗСО подземных источников водоснабжения:</w:t>
      </w:r>
    </w:p>
    <w:p w:rsidR="00275075" w:rsidRPr="00D84ED6" w:rsidRDefault="00275075" w:rsidP="003D5C0D">
      <w:pPr>
        <w:widowControl w:val="0"/>
        <w:numPr>
          <w:ilvl w:val="1"/>
          <w:numId w:val="90"/>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75075" w:rsidRPr="00D84ED6" w:rsidRDefault="00275075" w:rsidP="003D5C0D">
      <w:pPr>
        <w:widowControl w:val="0"/>
        <w:numPr>
          <w:ilvl w:val="1"/>
          <w:numId w:val="90"/>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75075" w:rsidRPr="00D84ED6" w:rsidRDefault="00275075" w:rsidP="003D5C0D">
      <w:pPr>
        <w:widowControl w:val="0"/>
        <w:numPr>
          <w:ilvl w:val="1"/>
          <w:numId w:val="90"/>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Запрещение закачки отработанных вод в подземные горизонты, подземного складирования твердых отходов и разработки недр земли.</w:t>
      </w:r>
    </w:p>
    <w:p w:rsidR="00275075" w:rsidRPr="00D84ED6" w:rsidRDefault="00275075" w:rsidP="003D5C0D">
      <w:pPr>
        <w:widowControl w:val="0"/>
        <w:numPr>
          <w:ilvl w:val="1"/>
          <w:numId w:val="90"/>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275075" w:rsidRPr="00D84ED6" w:rsidRDefault="00275075" w:rsidP="003D5C0D">
      <w:pPr>
        <w:widowControl w:val="0"/>
        <w:numPr>
          <w:ilvl w:val="1"/>
          <w:numId w:val="90"/>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75075" w:rsidRPr="00D84ED6" w:rsidRDefault="00275075" w:rsidP="003D5C0D">
      <w:pPr>
        <w:widowControl w:val="0"/>
        <w:numPr>
          <w:ilvl w:val="1"/>
          <w:numId w:val="90"/>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Мероприятия по второму поясу ЗСО:</w:t>
      </w:r>
    </w:p>
    <w:p w:rsidR="00275075" w:rsidRPr="00D84ED6" w:rsidRDefault="00275075" w:rsidP="00D84ED6">
      <w:pPr>
        <w:widowControl w:val="0"/>
        <w:tabs>
          <w:tab w:val="left" w:pos="1134"/>
          <w:tab w:val="left" w:pos="4800"/>
        </w:tabs>
        <w:autoSpaceDE w:val="0"/>
        <w:autoSpaceDN w:val="0"/>
        <w:adjustRightInd w:val="0"/>
        <w:ind w:firstLine="709"/>
        <w:jc w:val="both"/>
        <w:textAlignment w:val="baseline"/>
        <w:rPr>
          <w:sz w:val="26"/>
          <w:szCs w:val="26"/>
        </w:rPr>
      </w:pPr>
      <w:r w:rsidRPr="00D84ED6">
        <w:rPr>
          <w:sz w:val="26"/>
          <w:szCs w:val="26"/>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275075" w:rsidRPr="00D84ED6" w:rsidRDefault="00275075" w:rsidP="003D5C0D">
      <w:pPr>
        <w:widowControl w:val="0"/>
        <w:numPr>
          <w:ilvl w:val="0"/>
          <w:numId w:val="88"/>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Не допускается:</w:t>
      </w:r>
    </w:p>
    <w:p w:rsidR="00275075" w:rsidRPr="00D84ED6" w:rsidRDefault="00275075" w:rsidP="003D5C0D">
      <w:pPr>
        <w:widowControl w:val="0"/>
        <w:numPr>
          <w:ilvl w:val="0"/>
          <w:numId w:val="89"/>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75075" w:rsidRPr="00D84ED6" w:rsidRDefault="00275075" w:rsidP="003D5C0D">
      <w:pPr>
        <w:widowControl w:val="0"/>
        <w:numPr>
          <w:ilvl w:val="0"/>
          <w:numId w:val="89"/>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применение удобрений и ядохимикатов;</w:t>
      </w:r>
    </w:p>
    <w:p w:rsidR="00275075" w:rsidRPr="00D84ED6" w:rsidRDefault="00275075" w:rsidP="003D5C0D">
      <w:pPr>
        <w:widowControl w:val="0"/>
        <w:numPr>
          <w:ilvl w:val="0"/>
          <w:numId w:val="89"/>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рубка леса главного пользования и реконструкции.</w:t>
      </w:r>
    </w:p>
    <w:p w:rsidR="00275075" w:rsidRPr="00D84ED6" w:rsidRDefault="00275075" w:rsidP="003D5C0D">
      <w:pPr>
        <w:widowControl w:val="0"/>
        <w:numPr>
          <w:ilvl w:val="0"/>
          <w:numId w:val="88"/>
        </w:numPr>
        <w:tabs>
          <w:tab w:val="left" w:pos="1134"/>
          <w:tab w:val="left" w:pos="4800"/>
        </w:tabs>
        <w:suppressAutoHyphens/>
        <w:autoSpaceDE w:val="0"/>
        <w:autoSpaceDN w:val="0"/>
        <w:adjustRightInd w:val="0"/>
        <w:ind w:left="0" w:firstLine="709"/>
        <w:jc w:val="both"/>
        <w:textAlignment w:val="baseline"/>
        <w:rPr>
          <w:sz w:val="26"/>
          <w:szCs w:val="26"/>
        </w:rPr>
      </w:pPr>
      <w:r w:rsidRPr="00D84ED6">
        <w:rPr>
          <w:sz w:val="26"/>
          <w:szCs w:val="26"/>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75075" w:rsidRPr="00D84ED6" w:rsidRDefault="00275075" w:rsidP="00D84ED6">
      <w:pPr>
        <w:pStyle w:val="af6"/>
        <w:tabs>
          <w:tab w:val="left" w:pos="1134"/>
        </w:tabs>
        <w:spacing w:after="0" w:line="240" w:lineRule="auto"/>
        <w:rPr>
          <w:color w:val="auto"/>
          <w:sz w:val="26"/>
          <w:szCs w:val="26"/>
        </w:rPr>
      </w:pPr>
    </w:p>
    <w:p w:rsidR="00275075" w:rsidRPr="00D84ED6" w:rsidRDefault="00275075" w:rsidP="00D84ED6">
      <w:pPr>
        <w:pStyle w:val="3"/>
        <w:tabs>
          <w:tab w:val="left" w:pos="1134"/>
          <w:tab w:val="left" w:pos="2268"/>
        </w:tabs>
        <w:spacing w:before="0"/>
        <w:ind w:firstLine="709"/>
        <w:jc w:val="both"/>
        <w:rPr>
          <w:rFonts w:ascii="Times New Roman" w:hAnsi="Times New Roman" w:cs="Times New Roman"/>
          <w:color w:val="auto"/>
          <w:sz w:val="26"/>
          <w:szCs w:val="26"/>
          <w:lang w:eastAsia="ar-SA"/>
        </w:rPr>
      </w:pPr>
      <w:bookmarkStart w:id="557" w:name="_Toc144593826"/>
      <w:bookmarkStart w:id="558" w:name="_Toc144593896"/>
      <w:bookmarkStart w:id="559" w:name="_Toc144714334"/>
      <w:bookmarkStart w:id="560" w:name="_Toc144715247"/>
      <w:bookmarkStart w:id="561" w:name="_Toc144719027"/>
      <w:r w:rsidRPr="00D84ED6">
        <w:rPr>
          <w:rFonts w:ascii="Times New Roman" w:hAnsi="Times New Roman" w:cs="Times New Roman"/>
          <w:color w:val="auto"/>
          <w:sz w:val="26"/>
          <w:szCs w:val="26"/>
          <w:lang w:eastAsia="ar-SA"/>
        </w:rPr>
        <w:t>Статья 49.</w:t>
      </w:r>
      <w:bookmarkEnd w:id="545"/>
      <w:r w:rsidRPr="00D84ED6">
        <w:rPr>
          <w:rFonts w:ascii="Times New Roman" w:hAnsi="Times New Roman" w:cs="Times New Roman"/>
          <w:color w:val="auto"/>
          <w:sz w:val="26"/>
          <w:szCs w:val="26"/>
          <w:lang w:eastAsia="ar-SA"/>
        </w:rPr>
        <w:tab/>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557"/>
      <w:bookmarkEnd w:id="558"/>
      <w:bookmarkEnd w:id="559"/>
      <w:bookmarkEnd w:id="560"/>
      <w:bookmarkEnd w:id="561"/>
    </w:p>
    <w:p w:rsidR="00275075" w:rsidRPr="00D84ED6" w:rsidRDefault="00275075" w:rsidP="00D84ED6">
      <w:pPr>
        <w:tabs>
          <w:tab w:val="left" w:pos="1134"/>
        </w:tabs>
        <w:suppressAutoHyphens/>
        <w:ind w:firstLine="709"/>
        <w:jc w:val="both"/>
        <w:rPr>
          <w:sz w:val="26"/>
          <w:szCs w:val="26"/>
          <w:shd w:val="clear" w:color="auto" w:fill="FFFFFF"/>
        </w:rPr>
      </w:pPr>
      <w:r w:rsidRPr="00D84ED6">
        <w:rPr>
          <w:sz w:val="26"/>
          <w:szCs w:val="26"/>
        </w:rPr>
        <w:t xml:space="preserve">В соответствии с </w:t>
      </w:r>
      <w:r w:rsidRPr="00D84ED6">
        <w:rPr>
          <w:sz w:val="26"/>
          <w:szCs w:val="26"/>
          <w:shd w:val="clear" w:color="auto" w:fill="FFFFFF"/>
        </w:rPr>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75075" w:rsidRPr="00D84ED6" w:rsidRDefault="00275075" w:rsidP="003D5C0D">
      <w:pPr>
        <w:widowControl w:val="0"/>
        <w:numPr>
          <w:ilvl w:val="6"/>
          <w:numId w:val="91"/>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w:t>
      </w:r>
      <w:r w:rsidRPr="00D84ED6">
        <w:rPr>
          <w:sz w:val="26"/>
          <w:szCs w:val="26"/>
          <w:shd w:val="clear" w:color="auto" w:fill="FFFFFF"/>
        </w:rPr>
        <w:lastRenderedPageBreak/>
        <w:t>экологического ущерба и возникновение пожаров, в том числе:</w:t>
      </w:r>
    </w:p>
    <w:p w:rsidR="00275075" w:rsidRPr="00D84ED6" w:rsidRDefault="00275075" w:rsidP="003D5C0D">
      <w:pPr>
        <w:widowControl w:val="0"/>
        <w:numPr>
          <w:ilvl w:val="0"/>
          <w:numId w:val="95"/>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75075" w:rsidRPr="00D84ED6" w:rsidRDefault="00275075" w:rsidP="003D5C0D">
      <w:pPr>
        <w:widowControl w:val="0"/>
        <w:numPr>
          <w:ilvl w:val="0"/>
          <w:numId w:val="95"/>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75075" w:rsidRPr="00D84ED6" w:rsidRDefault="00275075" w:rsidP="003D5C0D">
      <w:pPr>
        <w:widowControl w:val="0"/>
        <w:numPr>
          <w:ilvl w:val="0"/>
          <w:numId w:val="95"/>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75075" w:rsidRPr="00D84ED6" w:rsidRDefault="00275075" w:rsidP="003D5C0D">
      <w:pPr>
        <w:widowControl w:val="0"/>
        <w:numPr>
          <w:ilvl w:val="0"/>
          <w:numId w:val="95"/>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 xml:space="preserve"> размещать свалки;</w:t>
      </w:r>
    </w:p>
    <w:p w:rsidR="00275075" w:rsidRPr="00D84ED6" w:rsidRDefault="00275075" w:rsidP="003D5C0D">
      <w:pPr>
        <w:widowControl w:val="0"/>
        <w:numPr>
          <w:ilvl w:val="0"/>
          <w:numId w:val="95"/>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75075" w:rsidRPr="00D84ED6" w:rsidRDefault="00275075" w:rsidP="003D5C0D">
      <w:pPr>
        <w:widowControl w:val="0"/>
        <w:numPr>
          <w:ilvl w:val="3"/>
          <w:numId w:val="91"/>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В охранных зонах, установленных для объектов электросетевого хозяйства напряжением свыше 1000 вольт, помимо действий, предусмотренных </w:t>
      </w:r>
      <w:hyperlink r:id="rId27" w:anchor="dst100029" w:history="1">
        <w:r w:rsidRPr="00D84ED6">
          <w:rPr>
            <w:sz w:val="26"/>
            <w:szCs w:val="26"/>
            <w:shd w:val="clear" w:color="auto" w:fill="FFFFFF"/>
          </w:rPr>
          <w:t>частью 1</w:t>
        </w:r>
      </w:hyperlink>
      <w:r w:rsidRPr="00D84ED6">
        <w:rPr>
          <w:sz w:val="26"/>
          <w:szCs w:val="26"/>
        </w:rPr>
        <w:t xml:space="preserve"> настоящей статьи</w:t>
      </w:r>
      <w:r w:rsidRPr="00D84ED6">
        <w:rPr>
          <w:sz w:val="26"/>
          <w:szCs w:val="26"/>
          <w:shd w:val="clear" w:color="auto" w:fill="FFFFFF"/>
        </w:rPr>
        <w:t>, запрещается:</w:t>
      </w:r>
    </w:p>
    <w:p w:rsidR="00275075" w:rsidRPr="00D84ED6" w:rsidRDefault="00275075" w:rsidP="003D5C0D">
      <w:pPr>
        <w:widowControl w:val="0"/>
        <w:numPr>
          <w:ilvl w:val="0"/>
          <w:numId w:val="92"/>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складировать или размещать хранилища любых, в том числе горюче-смазочных, материалов;</w:t>
      </w:r>
    </w:p>
    <w:p w:rsidR="00275075" w:rsidRPr="00D84ED6" w:rsidRDefault="00275075" w:rsidP="003D5C0D">
      <w:pPr>
        <w:widowControl w:val="0"/>
        <w:numPr>
          <w:ilvl w:val="0"/>
          <w:numId w:val="92"/>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75075" w:rsidRPr="00D84ED6" w:rsidRDefault="00275075" w:rsidP="003D5C0D">
      <w:pPr>
        <w:widowControl w:val="0"/>
        <w:numPr>
          <w:ilvl w:val="0"/>
          <w:numId w:val="92"/>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75075" w:rsidRPr="00D84ED6" w:rsidRDefault="00275075" w:rsidP="003D5C0D">
      <w:pPr>
        <w:widowControl w:val="0"/>
        <w:numPr>
          <w:ilvl w:val="0"/>
          <w:numId w:val="92"/>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75075" w:rsidRPr="00D84ED6" w:rsidRDefault="00275075" w:rsidP="003D5C0D">
      <w:pPr>
        <w:widowControl w:val="0"/>
        <w:numPr>
          <w:ilvl w:val="0"/>
          <w:numId w:val="92"/>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осуществлять проход судов с поднятыми стрелами кранов и других механизмов (в охранных зонах воздушных линий электропередачи).</w:t>
      </w:r>
    </w:p>
    <w:p w:rsidR="00275075" w:rsidRPr="00D84ED6" w:rsidRDefault="00275075" w:rsidP="003D5C0D">
      <w:pPr>
        <w:widowControl w:val="0"/>
        <w:numPr>
          <w:ilvl w:val="3"/>
          <w:numId w:val="91"/>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В пределах охранных зон без письменного решения о согласовании сетевых организаций юридическим и физическим лицам запрещаются:</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строительство, капитальный ремонт, реконструкция или снос зданий и сооружений;</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горные, взрывные, мелиоративные работы, в том числе связанные с временным затоплением земель;</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посадка и вырубка деревьев и кустарников;</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w:t>
      </w:r>
      <w:r w:rsidRPr="00D84ED6">
        <w:rPr>
          <w:sz w:val="26"/>
          <w:szCs w:val="26"/>
          <w:shd w:val="clear" w:color="auto" w:fill="FFFFFF"/>
        </w:rPr>
        <w:lastRenderedPageBreak/>
        <w:t>учетом максимального уровня подъема воды при паводке;</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75075" w:rsidRPr="00D84ED6" w:rsidRDefault="00275075" w:rsidP="003D5C0D">
      <w:pPr>
        <w:widowControl w:val="0"/>
        <w:numPr>
          <w:ilvl w:val="0"/>
          <w:numId w:val="93"/>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75075" w:rsidRPr="00D84ED6" w:rsidRDefault="00275075" w:rsidP="003D5C0D">
      <w:pPr>
        <w:widowControl w:val="0"/>
        <w:numPr>
          <w:ilvl w:val="3"/>
          <w:numId w:val="91"/>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В охранных зонах, установленных для объектов электросетевого хозяйства напряжением до 1000 вольт, помимо действий, предусмотренных </w:t>
      </w:r>
      <w:hyperlink r:id="rId28" w:anchor="dst100041" w:history="1">
        <w:r w:rsidRPr="00D84ED6">
          <w:rPr>
            <w:sz w:val="26"/>
            <w:szCs w:val="26"/>
            <w:shd w:val="clear" w:color="auto" w:fill="FFFFFF"/>
          </w:rPr>
          <w:t>частью 3</w:t>
        </w:r>
      </w:hyperlink>
      <w:r w:rsidRPr="00D84ED6">
        <w:rPr>
          <w:sz w:val="26"/>
          <w:szCs w:val="26"/>
        </w:rPr>
        <w:t xml:space="preserve"> настоящей статьи</w:t>
      </w:r>
      <w:r w:rsidRPr="00D84ED6">
        <w:rPr>
          <w:sz w:val="26"/>
          <w:szCs w:val="26"/>
          <w:shd w:val="clear" w:color="auto" w:fill="FFFFFF"/>
        </w:rPr>
        <w:t>, без письменного решения о согласовании сетевых организаций запрещается:</w:t>
      </w:r>
    </w:p>
    <w:p w:rsidR="00275075" w:rsidRPr="00D84ED6" w:rsidRDefault="00275075" w:rsidP="003D5C0D">
      <w:pPr>
        <w:widowControl w:val="0"/>
        <w:numPr>
          <w:ilvl w:val="0"/>
          <w:numId w:val="94"/>
        </w:numPr>
        <w:tabs>
          <w:tab w:val="left" w:pos="1134"/>
        </w:tabs>
        <w:suppressAutoHyphens/>
        <w:autoSpaceDE w:val="0"/>
        <w:autoSpaceDN w:val="0"/>
        <w:adjustRightInd w:val="0"/>
        <w:ind w:left="0" w:firstLine="709"/>
        <w:jc w:val="both"/>
        <w:textAlignment w:val="baseline"/>
        <w:rPr>
          <w:rFonts w:eastAsia="Calibri"/>
          <w:sz w:val="26"/>
          <w:szCs w:val="26"/>
          <w:lang w:eastAsia="en-US"/>
        </w:rPr>
      </w:pPr>
      <w:r w:rsidRPr="00D84ED6">
        <w:rPr>
          <w:rFonts w:eastAsia="Calibri"/>
          <w:sz w:val="26"/>
          <w:szCs w:val="26"/>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D84ED6">
        <w:rPr>
          <w:sz w:val="26"/>
          <w:szCs w:val="26"/>
          <w:shd w:val="clear" w:color="auto" w:fill="FFFFFF"/>
        </w:rPr>
        <w:t>;</w:t>
      </w:r>
    </w:p>
    <w:p w:rsidR="00275075" w:rsidRPr="00D84ED6" w:rsidRDefault="00275075" w:rsidP="003D5C0D">
      <w:pPr>
        <w:widowControl w:val="0"/>
        <w:numPr>
          <w:ilvl w:val="0"/>
          <w:numId w:val="94"/>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складировать или размещать хранилища любых, в том числе горюче-смазочных, материалов;</w:t>
      </w:r>
    </w:p>
    <w:p w:rsidR="00275075" w:rsidRPr="00D84ED6" w:rsidRDefault="00275075" w:rsidP="003D5C0D">
      <w:pPr>
        <w:widowControl w:val="0"/>
        <w:numPr>
          <w:ilvl w:val="0"/>
          <w:numId w:val="94"/>
        </w:numPr>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75075" w:rsidRPr="00D84ED6" w:rsidRDefault="00275075" w:rsidP="00D84ED6">
      <w:pPr>
        <w:ind w:firstLine="709"/>
        <w:jc w:val="both"/>
        <w:rPr>
          <w:sz w:val="26"/>
          <w:szCs w:val="26"/>
          <w:lang w:eastAsia="ar-SA"/>
        </w:rPr>
      </w:pPr>
    </w:p>
    <w:p w:rsidR="00275075" w:rsidRPr="00D84ED6" w:rsidRDefault="00275075" w:rsidP="00D84ED6">
      <w:pPr>
        <w:pStyle w:val="3"/>
        <w:tabs>
          <w:tab w:val="left" w:pos="2268"/>
        </w:tabs>
        <w:spacing w:before="0"/>
        <w:ind w:firstLine="709"/>
        <w:jc w:val="both"/>
        <w:rPr>
          <w:rFonts w:ascii="Times New Roman" w:eastAsia="BatangChe" w:hAnsi="Times New Roman" w:cs="Times New Roman"/>
          <w:color w:val="auto"/>
          <w:sz w:val="26"/>
          <w:szCs w:val="26"/>
          <w:shd w:val="clear" w:color="auto" w:fill="FFFFFF"/>
        </w:rPr>
      </w:pPr>
      <w:bookmarkStart w:id="562" w:name="_Toc85619692"/>
      <w:bookmarkStart w:id="563" w:name="_Toc144593827"/>
      <w:bookmarkStart w:id="564" w:name="_Toc144593897"/>
      <w:bookmarkStart w:id="565" w:name="_Toc144714335"/>
      <w:bookmarkStart w:id="566" w:name="_Toc144715248"/>
      <w:bookmarkStart w:id="567" w:name="_Toc144719028"/>
      <w:r w:rsidRPr="00D84ED6">
        <w:rPr>
          <w:rFonts w:ascii="Times New Roman" w:hAnsi="Times New Roman" w:cs="Times New Roman"/>
          <w:color w:val="auto"/>
          <w:sz w:val="26"/>
          <w:szCs w:val="26"/>
          <w:lang w:eastAsia="ar-SA"/>
        </w:rPr>
        <w:t>Статья 50.</w:t>
      </w:r>
      <w:r w:rsidRPr="00D84ED6">
        <w:rPr>
          <w:rFonts w:ascii="Times New Roman" w:hAnsi="Times New Roman" w:cs="Times New Roman"/>
          <w:color w:val="auto"/>
          <w:sz w:val="26"/>
          <w:szCs w:val="26"/>
          <w:lang w:eastAsia="ar-SA"/>
        </w:rPr>
        <w:tab/>
        <w:t xml:space="preserve">Ограничения использования земельных участков и объектов капитального строительства на территории охранных зон </w:t>
      </w:r>
      <w:r w:rsidRPr="00D84ED6">
        <w:rPr>
          <w:rFonts w:ascii="Times New Roman" w:eastAsia="BatangChe" w:hAnsi="Times New Roman" w:cs="Times New Roman"/>
          <w:color w:val="auto"/>
          <w:sz w:val="26"/>
          <w:szCs w:val="26"/>
          <w:shd w:val="clear" w:color="auto" w:fill="FFFFFF"/>
        </w:rPr>
        <w:t>газопроводов и систем газоснабжения</w:t>
      </w:r>
      <w:bookmarkEnd w:id="562"/>
      <w:bookmarkEnd w:id="563"/>
      <w:bookmarkEnd w:id="564"/>
      <w:bookmarkEnd w:id="565"/>
      <w:bookmarkEnd w:id="566"/>
      <w:bookmarkEnd w:id="567"/>
    </w:p>
    <w:p w:rsidR="00275075" w:rsidRPr="00D84ED6" w:rsidRDefault="00275075" w:rsidP="00D84ED6">
      <w:pPr>
        <w:tabs>
          <w:tab w:val="left" w:pos="1134"/>
        </w:tabs>
        <w:suppressAutoHyphens/>
        <w:ind w:firstLine="709"/>
        <w:jc w:val="both"/>
        <w:rPr>
          <w:sz w:val="26"/>
          <w:szCs w:val="26"/>
          <w:shd w:val="clear" w:color="auto" w:fill="FFFFFF"/>
        </w:rPr>
      </w:pPr>
      <w:r w:rsidRPr="00D84ED6">
        <w:rPr>
          <w:sz w:val="26"/>
          <w:szCs w:val="26"/>
          <w:shd w:val="clear" w:color="auto" w:fill="FFFFFF"/>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275075" w:rsidRPr="00D84ED6" w:rsidRDefault="00275075" w:rsidP="003D5C0D">
      <w:pPr>
        <w:widowControl w:val="0"/>
        <w:numPr>
          <w:ilvl w:val="3"/>
          <w:numId w:val="97"/>
        </w:numPr>
        <w:tabs>
          <w:tab w:val="left" w:pos="1134"/>
        </w:tab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275075" w:rsidRPr="00D84ED6" w:rsidRDefault="00275075" w:rsidP="003D5C0D">
      <w:pPr>
        <w:widowControl w:val="0"/>
        <w:numPr>
          <w:ilvl w:val="3"/>
          <w:numId w:val="97"/>
        </w:numPr>
        <w:tabs>
          <w:tab w:val="left" w:pos="1134"/>
        </w:tab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строить объекты жилищно-гражданского и производственного назначения;</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lastRenderedPageBreak/>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устраивать свалки и склады, разливать растворы кислот, солей, щелочей и других химически активных веществ;</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разводить огонь и размещать источники огня;</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рыть погреба, копать и обрабатывать почву сельскохозяйственными и мелиоративными орудиями и механизмами на глубину более 0,3 метра;</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75075" w:rsidRPr="00D84ED6" w:rsidRDefault="00275075" w:rsidP="003D5C0D">
      <w:pPr>
        <w:widowControl w:val="0"/>
        <w:numPr>
          <w:ilvl w:val="0"/>
          <w:numId w:val="96"/>
        </w:numPr>
        <w:shd w:val="clear" w:color="auto" w:fill="FFFFFF"/>
        <w:tabs>
          <w:tab w:val="left" w:pos="1134"/>
        </w:tabs>
        <w:suppressAutoHyphens/>
        <w:autoSpaceDE w:val="0"/>
        <w:autoSpaceDN w:val="0"/>
        <w:adjustRightInd w:val="0"/>
        <w:ind w:left="0" w:firstLine="709"/>
        <w:jc w:val="both"/>
        <w:textAlignment w:val="baseline"/>
        <w:rPr>
          <w:sz w:val="26"/>
          <w:szCs w:val="26"/>
          <w:shd w:val="clear" w:color="auto" w:fill="FFFFFF"/>
        </w:rPr>
      </w:pPr>
      <w:r w:rsidRPr="00D84ED6">
        <w:rPr>
          <w:sz w:val="26"/>
          <w:szCs w:val="26"/>
          <w:shd w:val="clear" w:color="auto" w:fill="FFFFFF"/>
        </w:rPr>
        <w:t>самовольно подключаться к газораспределительным сетям.</w:t>
      </w:r>
    </w:p>
    <w:p w:rsidR="00275075" w:rsidRPr="00D84ED6" w:rsidRDefault="00275075" w:rsidP="00D84ED6">
      <w:pPr>
        <w:ind w:firstLine="709"/>
        <w:jc w:val="both"/>
        <w:rPr>
          <w:sz w:val="26"/>
          <w:szCs w:val="26"/>
        </w:rPr>
      </w:pPr>
    </w:p>
    <w:p w:rsidR="00275075" w:rsidRPr="00D84ED6" w:rsidRDefault="00275075" w:rsidP="00D84ED6">
      <w:pPr>
        <w:pStyle w:val="3"/>
        <w:tabs>
          <w:tab w:val="left" w:pos="1134"/>
          <w:tab w:val="left" w:pos="2268"/>
        </w:tabs>
        <w:spacing w:before="0"/>
        <w:ind w:firstLine="709"/>
        <w:jc w:val="both"/>
        <w:rPr>
          <w:rFonts w:ascii="Times New Roman" w:hAnsi="Times New Roman" w:cs="Times New Roman"/>
          <w:color w:val="auto"/>
          <w:sz w:val="26"/>
          <w:szCs w:val="26"/>
          <w:shd w:val="clear" w:color="auto" w:fill="FFFFFF"/>
        </w:rPr>
      </w:pPr>
      <w:bookmarkStart w:id="568" w:name="_Toc108779133"/>
      <w:bookmarkStart w:id="569" w:name="_Toc113520048"/>
      <w:bookmarkStart w:id="570" w:name="_Toc144593828"/>
      <w:bookmarkStart w:id="571" w:name="_Toc144593898"/>
      <w:bookmarkStart w:id="572" w:name="_Toc144714336"/>
      <w:bookmarkStart w:id="573" w:name="_Toc144715249"/>
      <w:bookmarkStart w:id="574" w:name="_Toc144719029"/>
      <w:r w:rsidRPr="00D84ED6">
        <w:rPr>
          <w:rFonts w:ascii="Times New Roman" w:hAnsi="Times New Roman" w:cs="Times New Roman"/>
          <w:color w:val="auto"/>
          <w:sz w:val="26"/>
          <w:szCs w:val="26"/>
        </w:rPr>
        <w:t>Статья 51.</w:t>
      </w:r>
      <w:r w:rsidRPr="00D84ED6">
        <w:rPr>
          <w:rFonts w:ascii="Times New Roman" w:hAnsi="Times New Roman" w:cs="Times New Roman"/>
          <w:color w:val="auto"/>
          <w:sz w:val="26"/>
          <w:szCs w:val="26"/>
        </w:rPr>
        <w:tab/>
      </w:r>
      <w:r w:rsidRPr="00D84ED6">
        <w:rPr>
          <w:rFonts w:ascii="Times New Roman" w:hAnsi="Times New Roman" w:cs="Times New Roman"/>
          <w:color w:val="auto"/>
          <w:sz w:val="26"/>
          <w:szCs w:val="26"/>
          <w:lang w:eastAsia="ar-SA"/>
        </w:rPr>
        <w:t>Ограничения использования земельных участков и объектов капитального строительства на территории</w:t>
      </w:r>
      <w:r w:rsidRPr="00D84ED6">
        <w:rPr>
          <w:rFonts w:ascii="Times New Roman" w:hAnsi="Times New Roman" w:cs="Times New Roman"/>
          <w:color w:val="auto"/>
          <w:sz w:val="26"/>
          <w:szCs w:val="26"/>
          <w:shd w:val="clear" w:color="auto" w:fill="FFFFFF"/>
        </w:rPr>
        <w:t xml:space="preserve"> охранных зон линий и сооружений связи</w:t>
      </w:r>
      <w:bookmarkEnd w:id="570"/>
      <w:bookmarkEnd w:id="571"/>
      <w:bookmarkEnd w:id="572"/>
      <w:bookmarkEnd w:id="573"/>
      <w:bookmarkEnd w:id="574"/>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bookmarkStart w:id="575" w:name="_Toc108779134"/>
      <w:bookmarkStart w:id="576" w:name="_Toc113520049"/>
      <w:bookmarkStart w:id="577" w:name="_Toc144593829"/>
      <w:bookmarkStart w:id="578" w:name="_Toc144593899"/>
      <w:bookmarkStart w:id="579" w:name="_Toc144714337"/>
      <w:bookmarkStart w:id="580" w:name="_Toc144715250"/>
      <w:bookmarkEnd w:id="568"/>
      <w:bookmarkEnd w:id="569"/>
      <w:r w:rsidRPr="00D84ED6">
        <w:rPr>
          <w:sz w:val="26"/>
          <w:szCs w:val="26"/>
          <w:shd w:val="clear" w:color="auto" w:fill="FFFFFF"/>
        </w:rPr>
        <w:t>В соответствии с Постановлением Правительства РФ от 09.06.1995 № 578 «Об утверждении Правил охраны линий и сооружений связи Российской Федерации»:</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r w:rsidRPr="00D84ED6">
        <w:rPr>
          <w:sz w:val="26"/>
          <w:szCs w:val="26"/>
          <w:shd w:val="clear" w:color="auto" w:fill="FFFFFF"/>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r w:rsidRPr="00D84ED6">
        <w:rPr>
          <w:sz w:val="26"/>
          <w:szCs w:val="26"/>
          <w:shd w:val="clear" w:color="auto" w:fill="FFFFFF"/>
        </w:rPr>
        <w:t>1)</w:t>
      </w:r>
      <w:r w:rsidRPr="00D84ED6">
        <w:rPr>
          <w:sz w:val="26"/>
          <w:szCs w:val="26"/>
          <w:shd w:val="clear" w:color="auto" w:fill="FFFFFF"/>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r w:rsidRPr="00D84ED6">
        <w:rPr>
          <w:sz w:val="26"/>
          <w:szCs w:val="26"/>
          <w:shd w:val="clear" w:color="auto" w:fill="FFFFFF"/>
        </w:rPr>
        <w:t>2)</w:t>
      </w:r>
      <w:r w:rsidRPr="00D84ED6">
        <w:rPr>
          <w:sz w:val="26"/>
          <w:szCs w:val="26"/>
          <w:shd w:val="clear" w:color="auto" w:fill="FFFFFF"/>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r w:rsidRPr="00D84ED6">
        <w:rPr>
          <w:sz w:val="26"/>
          <w:szCs w:val="26"/>
          <w:shd w:val="clear" w:color="auto" w:fill="FFFFFF"/>
        </w:rPr>
        <w:t>3)</w:t>
      </w:r>
      <w:r w:rsidRPr="00D84ED6">
        <w:rPr>
          <w:sz w:val="26"/>
          <w:szCs w:val="26"/>
          <w:shd w:val="clear" w:color="auto" w:fill="FFFFFF"/>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r w:rsidRPr="00D84ED6">
        <w:rPr>
          <w:sz w:val="26"/>
          <w:szCs w:val="26"/>
          <w:shd w:val="clear" w:color="auto" w:fill="FFFFFF"/>
        </w:rPr>
        <w:t>4)</w:t>
      </w:r>
      <w:r w:rsidRPr="00D84ED6">
        <w:rPr>
          <w:sz w:val="26"/>
          <w:szCs w:val="26"/>
          <w:shd w:val="clear" w:color="auto" w:fill="FFFFFF"/>
        </w:rPr>
        <w:tab/>
        <w:t>огораживать трассы линий связи, препятствуя свободному доступу к ним технического персонала;</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r w:rsidRPr="00D84ED6">
        <w:rPr>
          <w:sz w:val="26"/>
          <w:szCs w:val="26"/>
          <w:shd w:val="clear" w:color="auto" w:fill="FFFFFF"/>
        </w:rPr>
        <w:t>5)</w:t>
      </w:r>
      <w:r w:rsidRPr="00D84ED6">
        <w:rPr>
          <w:sz w:val="26"/>
          <w:szCs w:val="26"/>
          <w:shd w:val="clear" w:color="auto" w:fill="FFFFFF"/>
        </w:rPr>
        <w:tab/>
        <w:t>самовольно подключаться к абонентской телефонной линии и линии радиофикации в целях пользования услугами связи;</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shd w:val="clear" w:color="auto" w:fill="FFFFFF"/>
        </w:rPr>
      </w:pPr>
      <w:r w:rsidRPr="00D84ED6">
        <w:rPr>
          <w:sz w:val="26"/>
          <w:szCs w:val="26"/>
          <w:shd w:val="clear" w:color="auto" w:fill="FFFFFF"/>
        </w:rPr>
        <w:t>6)</w:t>
      </w:r>
      <w:r w:rsidRPr="00D84ED6">
        <w:rPr>
          <w:sz w:val="26"/>
          <w:szCs w:val="26"/>
          <w:shd w:val="clear" w:color="auto" w:fill="FFFFFF"/>
        </w:rPr>
        <w:tab/>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275075" w:rsidRPr="00D84ED6" w:rsidRDefault="00275075" w:rsidP="00D84ED6">
      <w:pPr>
        <w:pStyle w:val="3"/>
        <w:tabs>
          <w:tab w:val="left" w:pos="1134"/>
        </w:tabs>
        <w:ind w:firstLine="709"/>
        <w:jc w:val="both"/>
        <w:rPr>
          <w:rFonts w:ascii="Times New Roman" w:hAnsi="Times New Roman" w:cs="Times New Roman"/>
          <w:color w:val="auto"/>
          <w:spacing w:val="-10"/>
          <w:sz w:val="26"/>
          <w:szCs w:val="26"/>
          <w:lang w:eastAsia="ar-SA"/>
        </w:rPr>
      </w:pPr>
      <w:bookmarkStart w:id="581" w:name="_Toc144719030"/>
      <w:r w:rsidRPr="00D84ED6">
        <w:rPr>
          <w:rFonts w:ascii="Times New Roman" w:hAnsi="Times New Roman" w:cs="Times New Roman"/>
          <w:color w:val="auto"/>
          <w:sz w:val="26"/>
          <w:szCs w:val="26"/>
        </w:rPr>
        <w:lastRenderedPageBreak/>
        <w:t>Статья 52.</w:t>
      </w:r>
      <w:bookmarkEnd w:id="575"/>
      <w:bookmarkEnd w:id="576"/>
      <w:r w:rsidRPr="00D84ED6">
        <w:rPr>
          <w:rFonts w:ascii="Times New Roman" w:hAnsi="Times New Roman" w:cs="Times New Roman"/>
          <w:color w:val="auto"/>
          <w:sz w:val="26"/>
          <w:szCs w:val="26"/>
        </w:rPr>
        <w:tab/>
      </w:r>
      <w:r w:rsidRPr="00D84ED6">
        <w:rPr>
          <w:rFonts w:ascii="Times New Roman" w:hAnsi="Times New Roman" w:cs="Times New Roman"/>
          <w:color w:val="auto"/>
          <w:spacing w:val="-10"/>
          <w:sz w:val="26"/>
          <w:szCs w:val="26"/>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577"/>
      <w:bookmarkEnd w:id="578"/>
      <w:bookmarkEnd w:id="579"/>
      <w:bookmarkEnd w:id="580"/>
      <w:bookmarkEnd w:id="581"/>
      <w:r w:rsidRPr="00D84ED6">
        <w:rPr>
          <w:rFonts w:ascii="Times New Roman" w:hAnsi="Times New Roman" w:cs="Times New Roman"/>
          <w:color w:val="auto"/>
          <w:spacing w:val="-10"/>
          <w:sz w:val="26"/>
          <w:szCs w:val="26"/>
          <w:lang w:eastAsia="ar-SA"/>
        </w:rPr>
        <w:t xml:space="preserve"> </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(далее - Закон)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 xml:space="preserve">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275075" w:rsidRPr="00D84ED6" w:rsidRDefault="00275075" w:rsidP="003D5C0D">
      <w:pPr>
        <w:widowControl w:val="0"/>
        <w:numPr>
          <w:ilvl w:val="3"/>
          <w:numId w:val="80"/>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сведения о местонахождении объекта археологического наследия (адрес объекта или при его отсутствии описание местоположения объекта);</w:t>
      </w:r>
    </w:p>
    <w:p w:rsidR="00275075" w:rsidRPr="00D84ED6" w:rsidRDefault="00275075" w:rsidP="003D5C0D">
      <w:pPr>
        <w:widowControl w:val="0"/>
        <w:numPr>
          <w:ilvl w:val="3"/>
          <w:numId w:val="80"/>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фотографическое (иное графическое) изображение объекта археологического наследия;</w:t>
      </w:r>
    </w:p>
    <w:p w:rsidR="00275075" w:rsidRPr="00D84ED6" w:rsidRDefault="00275075" w:rsidP="003D5C0D">
      <w:pPr>
        <w:widowControl w:val="0"/>
        <w:numPr>
          <w:ilvl w:val="3"/>
          <w:numId w:val="80"/>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275075" w:rsidRPr="00D84ED6" w:rsidRDefault="00275075" w:rsidP="003D5C0D">
      <w:pPr>
        <w:widowControl w:val="0"/>
        <w:numPr>
          <w:ilvl w:val="3"/>
          <w:numId w:val="80"/>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сведения о наличии или об отсутствии зон охраны объекта археологического наследия;</w:t>
      </w:r>
    </w:p>
    <w:p w:rsidR="00275075" w:rsidRPr="00D84ED6" w:rsidRDefault="00275075" w:rsidP="003D5C0D">
      <w:pPr>
        <w:widowControl w:val="0"/>
        <w:numPr>
          <w:ilvl w:val="3"/>
          <w:numId w:val="80"/>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275075" w:rsidRPr="00D84ED6" w:rsidRDefault="00275075" w:rsidP="003D5C0D">
      <w:pPr>
        <w:widowControl w:val="0"/>
        <w:numPr>
          <w:ilvl w:val="3"/>
          <w:numId w:val="80"/>
        </w:numPr>
        <w:tabs>
          <w:tab w:val="left" w:pos="1134"/>
        </w:tabs>
        <w:suppressAutoHyphens/>
        <w:autoSpaceDE w:val="0"/>
        <w:autoSpaceDN w:val="0"/>
        <w:adjustRightInd w:val="0"/>
        <w:ind w:left="0" w:firstLine="709"/>
        <w:jc w:val="both"/>
        <w:textAlignment w:val="baseline"/>
        <w:rPr>
          <w:sz w:val="26"/>
          <w:szCs w:val="26"/>
        </w:rPr>
      </w:pPr>
      <w:r w:rsidRPr="00D84ED6">
        <w:rPr>
          <w:sz w:val="26"/>
          <w:szCs w:val="26"/>
        </w:rPr>
        <w:t>сведения о предмете охраны объекта археологического наследия.</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bCs/>
          <w:sz w:val="26"/>
          <w:szCs w:val="26"/>
        </w:rPr>
        <w:t xml:space="preserve">На территории Сенного муниципального образования выявлены 2 </w:t>
      </w:r>
      <w:r w:rsidRPr="00D84ED6">
        <w:rPr>
          <w:sz w:val="26"/>
          <w:szCs w:val="26"/>
        </w:rPr>
        <w:t>объекта археологического наследия.</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 xml:space="preserve"> </w:t>
      </w:r>
      <w:bookmarkStart w:id="582" w:name="sub_3030"/>
      <w:r w:rsidRPr="00D84ED6">
        <w:rPr>
          <w:sz w:val="26"/>
          <w:szCs w:val="26"/>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bookmarkStart w:id="583" w:name="sub_3040"/>
      <w:bookmarkEnd w:id="582"/>
      <w:r w:rsidRPr="00D84ED6">
        <w:rPr>
          <w:sz w:val="26"/>
          <w:szCs w:val="26"/>
        </w:rPr>
        <w:t xml:space="preserve">Под культурным слоем понимается слой в земле или под водой, содержащий следы </w:t>
      </w:r>
      <w:r w:rsidRPr="00D84ED6">
        <w:rPr>
          <w:sz w:val="26"/>
          <w:szCs w:val="26"/>
        </w:rPr>
        <w:lastRenderedPageBreak/>
        <w:t>существования человека, время возникновения которых превышает сто лет, включающий археологические предметы.</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bookmarkStart w:id="584" w:name="sub_3002"/>
      <w:bookmarkEnd w:id="583"/>
      <w:r w:rsidRPr="00D84ED6">
        <w:rPr>
          <w:sz w:val="26"/>
          <w:szCs w:val="26"/>
        </w:rPr>
        <w:t>Объекты культурного наследия подразделяются на следующие виды:</w:t>
      </w:r>
    </w:p>
    <w:p w:rsidR="00275075" w:rsidRPr="00D84ED6" w:rsidRDefault="00275075" w:rsidP="003D5C0D">
      <w:pPr>
        <w:widowControl w:val="0"/>
        <w:numPr>
          <w:ilvl w:val="0"/>
          <w:numId w:val="81"/>
        </w:numPr>
        <w:tabs>
          <w:tab w:val="left" w:pos="1134"/>
        </w:tabs>
        <w:suppressAutoHyphens/>
        <w:autoSpaceDE w:val="0"/>
        <w:autoSpaceDN w:val="0"/>
        <w:adjustRightInd w:val="0"/>
        <w:ind w:left="0" w:firstLine="709"/>
        <w:contextualSpacing/>
        <w:jc w:val="both"/>
        <w:textAlignment w:val="baseline"/>
        <w:rPr>
          <w:sz w:val="26"/>
          <w:szCs w:val="26"/>
        </w:rPr>
      </w:pPr>
      <w:bookmarkStart w:id="585" w:name="sub_301"/>
      <w:bookmarkEnd w:id="584"/>
      <w:r w:rsidRPr="00D84ED6">
        <w:rPr>
          <w:sz w:val="26"/>
          <w:szCs w:val="26"/>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275075" w:rsidRPr="00D84ED6" w:rsidRDefault="00275075" w:rsidP="003D5C0D">
      <w:pPr>
        <w:widowControl w:val="0"/>
        <w:numPr>
          <w:ilvl w:val="0"/>
          <w:numId w:val="81"/>
        </w:numPr>
        <w:tabs>
          <w:tab w:val="left" w:pos="1134"/>
        </w:tabs>
        <w:suppressAutoHyphens/>
        <w:autoSpaceDE w:val="0"/>
        <w:autoSpaceDN w:val="0"/>
        <w:adjustRightInd w:val="0"/>
        <w:ind w:left="0" w:firstLine="709"/>
        <w:contextualSpacing/>
        <w:jc w:val="both"/>
        <w:textAlignment w:val="baseline"/>
        <w:rPr>
          <w:sz w:val="26"/>
          <w:szCs w:val="26"/>
        </w:rPr>
      </w:pPr>
      <w:bookmarkStart w:id="586" w:name="sub_302"/>
      <w:bookmarkEnd w:id="585"/>
      <w:r w:rsidRPr="00D84ED6">
        <w:rPr>
          <w:sz w:val="26"/>
          <w:szCs w:val="26"/>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275075" w:rsidRPr="00D84ED6" w:rsidRDefault="00275075" w:rsidP="003D5C0D">
      <w:pPr>
        <w:widowControl w:val="0"/>
        <w:numPr>
          <w:ilvl w:val="0"/>
          <w:numId w:val="81"/>
        </w:numPr>
        <w:tabs>
          <w:tab w:val="left" w:pos="1134"/>
        </w:tabs>
        <w:suppressAutoHyphens/>
        <w:autoSpaceDE w:val="0"/>
        <w:autoSpaceDN w:val="0"/>
        <w:adjustRightInd w:val="0"/>
        <w:ind w:left="0" w:firstLine="709"/>
        <w:contextualSpacing/>
        <w:jc w:val="both"/>
        <w:textAlignment w:val="baseline"/>
        <w:rPr>
          <w:sz w:val="26"/>
          <w:szCs w:val="26"/>
        </w:rPr>
      </w:pPr>
      <w:bookmarkStart w:id="587" w:name="sub_303"/>
      <w:bookmarkEnd w:id="586"/>
      <w:r w:rsidRPr="00D84ED6">
        <w:rPr>
          <w:sz w:val="26"/>
          <w:szCs w:val="26"/>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bookmarkStart w:id="588" w:name="sub_920011"/>
      <w:bookmarkEnd w:id="587"/>
      <w:r w:rsidRPr="00D84ED6">
        <w:rPr>
          <w:sz w:val="26"/>
          <w:szCs w:val="26"/>
        </w:rPr>
        <w:t>В границах территории достопримечательного места могут находиться памятники и (или) ансамбли.</w:t>
      </w:r>
    </w:p>
    <w:bookmarkEnd w:id="588"/>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Объекты культурного наследия подразделяются на следующие категории историко-культурного значения:</w:t>
      </w:r>
    </w:p>
    <w:p w:rsidR="00275075" w:rsidRPr="00D84ED6" w:rsidRDefault="00275075" w:rsidP="003D5C0D">
      <w:pPr>
        <w:widowControl w:val="0"/>
        <w:numPr>
          <w:ilvl w:val="0"/>
          <w:numId w:val="81"/>
        </w:numPr>
        <w:tabs>
          <w:tab w:val="left" w:pos="1134"/>
        </w:tabs>
        <w:suppressAutoHyphens/>
        <w:autoSpaceDE w:val="0"/>
        <w:autoSpaceDN w:val="0"/>
        <w:adjustRightInd w:val="0"/>
        <w:ind w:left="0" w:firstLine="709"/>
        <w:contextualSpacing/>
        <w:jc w:val="both"/>
        <w:textAlignment w:val="baseline"/>
        <w:rPr>
          <w:sz w:val="26"/>
          <w:szCs w:val="26"/>
        </w:rPr>
      </w:pPr>
      <w:bookmarkStart w:id="589" w:name="sub_401"/>
      <w:r w:rsidRPr="00D84ED6">
        <w:rPr>
          <w:sz w:val="26"/>
          <w:szCs w:val="26"/>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275075" w:rsidRPr="00D84ED6" w:rsidRDefault="00275075" w:rsidP="003D5C0D">
      <w:pPr>
        <w:widowControl w:val="0"/>
        <w:numPr>
          <w:ilvl w:val="0"/>
          <w:numId w:val="81"/>
        </w:numPr>
        <w:tabs>
          <w:tab w:val="left" w:pos="1134"/>
        </w:tabs>
        <w:suppressAutoHyphens/>
        <w:autoSpaceDE w:val="0"/>
        <w:autoSpaceDN w:val="0"/>
        <w:adjustRightInd w:val="0"/>
        <w:ind w:left="0" w:firstLine="709"/>
        <w:contextualSpacing/>
        <w:jc w:val="both"/>
        <w:textAlignment w:val="baseline"/>
        <w:rPr>
          <w:sz w:val="26"/>
          <w:szCs w:val="26"/>
        </w:rPr>
      </w:pPr>
      <w:bookmarkStart w:id="590" w:name="sub_402"/>
      <w:bookmarkEnd w:id="589"/>
      <w:r w:rsidRPr="00D84ED6">
        <w:rPr>
          <w:sz w:val="26"/>
          <w:szCs w:val="26"/>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275075" w:rsidRPr="00D84ED6" w:rsidRDefault="00275075" w:rsidP="003D5C0D">
      <w:pPr>
        <w:widowControl w:val="0"/>
        <w:numPr>
          <w:ilvl w:val="0"/>
          <w:numId w:val="81"/>
        </w:numPr>
        <w:tabs>
          <w:tab w:val="left" w:pos="1134"/>
        </w:tabs>
        <w:suppressAutoHyphens/>
        <w:autoSpaceDE w:val="0"/>
        <w:autoSpaceDN w:val="0"/>
        <w:adjustRightInd w:val="0"/>
        <w:ind w:left="0" w:firstLine="709"/>
        <w:contextualSpacing/>
        <w:jc w:val="both"/>
        <w:textAlignment w:val="baseline"/>
        <w:rPr>
          <w:sz w:val="26"/>
          <w:szCs w:val="26"/>
        </w:rPr>
      </w:pPr>
      <w:bookmarkStart w:id="591" w:name="sub_403"/>
      <w:bookmarkEnd w:id="590"/>
      <w:r w:rsidRPr="00D84ED6">
        <w:rPr>
          <w:sz w:val="26"/>
          <w:szCs w:val="26"/>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591"/>
    </w:p>
    <w:p w:rsidR="00275075" w:rsidRPr="00D84ED6" w:rsidRDefault="00275075" w:rsidP="00D84ED6">
      <w:pPr>
        <w:keepNext/>
        <w:tabs>
          <w:tab w:val="left" w:pos="1134"/>
        </w:tabs>
        <w:suppressAutoHyphens/>
        <w:ind w:firstLine="709"/>
        <w:jc w:val="both"/>
        <w:rPr>
          <w:sz w:val="26"/>
          <w:szCs w:val="26"/>
        </w:rPr>
      </w:pPr>
      <w:r w:rsidRPr="00D84ED6">
        <w:rPr>
          <w:sz w:val="26"/>
          <w:szCs w:val="26"/>
        </w:rPr>
        <w:t>На территории Сенного муниципального образования расположены следующие выявленные объекты культурного наследия:</w:t>
      </w:r>
    </w:p>
    <w:tbl>
      <w:tblPr>
        <w:tblW w:w="10104"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605"/>
        <w:gridCol w:w="3319"/>
        <w:gridCol w:w="3092"/>
        <w:gridCol w:w="3088"/>
      </w:tblGrid>
      <w:tr w:rsidR="00275075" w:rsidRPr="00D84ED6" w:rsidTr="006F1333">
        <w:trPr>
          <w:trHeight w:val="628"/>
          <w:jc w:val="center"/>
        </w:trPr>
        <w:tc>
          <w:tcPr>
            <w:tcW w:w="299" w:type="pct"/>
            <w:tcMar>
              <w:left w:w="28" w:type="dxa"/>
              <w:right w:w="28" w:type="dxa"/>
            </w:tcMar>
            <w:vAlign w:val="center"/>
          </w:tcPr>
          <w:p w:rsidR="00275075" w:rsidRPr="00D84ED6" w:rsidRDefault="00275075" w:rsidP="00D84ED6">
            <w:pPr>
              <w:jc w:val="both"/>
              <w:rPr>
                <w:b/>
                <w:sz w:val="26"/>
                <w:szCs w:val="26"/>
              </w:rPr>
            </w:pPr>
            <w:r w:rsidRPr="00D84ED6">
              <w:rPr>
                <w:b/>
                <w:sz w:val="26"/>
                <w:szCs w:val="26"/>
              </w:rPr>
              <w:t>№ п/п</w:t>
            </w:r>
          </w:p>
        </w:tc>
        <w:tc>
          <w:tcPr>
            <w:tcW w:w="1642" w:type="pct"/>
            <w:tcMar>
              <w:left w:w="28" w:type="dxa"/>
              <w:right w:w="28" w:type="dxa"/>
            </w:tcMar>
            <w:vAlign w:val="center"/>
          </w:tcPr>
          <w:p w:rsidR="00275075" w:rsidRPr="00D84ED6" w:rsidRDefault="00275075" w:rsidP="00D84ED6">
            <w:pPr>
              <w:jc w:val="both"/>
              <w:rPr>
                <w:b/>
                <w:sz w:val="26"/>
                <w:szCs w:val="26"/>
              </w:rPr>
            </w:pPr>
            <w:r w:rsidRPr="00D84ED6">
              <w:rPr>
                <w:b/>
                <w:sz w:val="26"/>
                <w:szCs w:val="26"/>
              </w:rPr>
              <w:t>Наименование объекта</w:t>
            </w:r>
          </w:p>
        </w:tc>
        <w:tc>
          <w:tcPr>
            <w:tcW w:w="1530" w:type="pct"/>
            <w:tcMar>
              <w:left w:w="28" w:type="dxa"/>
              <w:right w:w="28" w:type="dxa"/>
            </w:tcMar>
            <w:vAlign w:val="center"/>
          </w:tcPr>
          <w:p w:rsidR="00275075" w:rsidRPr="00D84ED6" w:rsidRDefault="00275075" w:rsidP="00D84ED6">
            <w:pPr>
              <w:jc w:val="both"/>
              <w:rPr>
                <w:b/>
                <w:sz w:val="26"/>
                <w:szCs w:val="26"/>
              </w:rPr>
            </w:pPr>
            <w:r w:rsidRPr="00D84ED6">
              <w:rPr>
                <w:b/>
                <w:sz w:val="26"/>
                <w:szCs w:val="26"/>
              </w:rPr>
              <w:t>Местонахождение объекта</w:t>
            </w:r>
          </w:p>
        </w:tc>
        <w:tc>
          <w:tcPr>
            <w:tcW w:w="1528" w:type="pct"/>
            <w:vAlign w:val="center"/>
          </w:tcPr>
          <w:p w:rsidR="00275075" w:rsidRPr="00D84ED6" w:rsidRDefault="00275075" w:rsidP="00D84ED6">
            <w:pPr>
              <w:spacing w:before="100" w:beforeAutospacing="1"/>
              <w:ind w:left="142" w:right="425" w:hanging="39"/>
              <w:jc w:val="both"/>
              <w:rPr>
                <w:b/>
                <w:sz w:val="26"/>
                <w:szCs w:val="26"/>
              </w:rPr>
            </w:pPr>
            <w:r w:rsidRPr="00D84ED6">
              <w:rPr>
                <w:b/>
                <w:bCs/>
                <w:sz w:val="26"/>
                <w:szCs w:val="26"/>
              </w:rPr>
              <w:t>Наименование и реквизиты НПА</w:t>
            </w:r>
          </w:p>
        </w:tc>
      </w:tr>
      <w:tr w:rsidR="00275075" w:rsidRPr="00D84ED6" w:rsidTr="006F1333">
        <w:trPr>
          <w:trHeight w:val="711"/>
          <w:jc w:val="center"/>
        </w:trPr>
        <w:tc>
          <w:tcPr>
            <w:tcW w:w="299" w:type="pct"/>
            <w:tcMar>
              <w:left w:w="28" w:type="dxa"/>
              <w:right w:w="28" w:type="dxa"/>
            </w:tcMar>
            <w:vAlign w:val="center"/>
          </w:tcPr>
          <w:p w:rsidR="00275075" w:rsidRPr="00D84ED6" w:rsidRDefault="00275075" w:rsidP="00D84ED6">
            <w:pPr>
              <w:jc w:val="both"/>
              <w:rPr>
                <w:b/>
                <w:sz w:val="26"/>
                <w:szCs w:val="26"/>
              </w:rPr>
            </w:pPr>
            <w:r w:rsidRPr="00D84ED6">
              <w:rPr>
                <w:b/>
                <w:sz w:val="26"/>
                <w:szCs w:val="26"/>
              </w:rPr>
              <w:t>1</w:t>
            </w:r>
          </w:p>
        </w:tc>
        <w:tc>
          <w:tcPr>
            <w:tcW w:w="1642" w:type="pct"/>
            <w:tcMar>
              <w:left w:w="28" w:type="dxa"/>
              <w:right w:w="28" w:type="dxa"/>
            </w:tcMar>
            <w:vAlign w:val="center"/>
          </w:tcPr>
          <w:p w:rsidR="00275075" w:rsidRPr="00D84ED6" w:rsidRDefault="00275075" w:rsidP="00D84ED6">
            <w:pPr>
              <w:jc w:val="both"/>
              <w:rPr>
                <w:sz w:val="26"/>
                <w:szCs w:val="26"/>
              </w:rPr>
            </w:pPr>
            <w:r w:rsidRPr="00D84ED6">
              <w:rPr>
                <w:sz w:val="26"/>
                <w:szCs w:val="26"/>
                <w:shd w:val="clear" w:color="auto" w:fill="FFFFFF"/>
              </w:rPr>
              <w:t>Церковь, ХIХ в.</w:t>
            </w:r>
          </w:p>
        </w:tc>
        <w:tc>
          <w:tcPr>
            <w:tcW w:w="1530" w:type="pct"/>
            <w:tcMar>
              <w:left w:w="28" w:type="dxa"/>
              <w:right w:w="28" w:type="dxa"/>
            </w:tcMar>
            <w:vAlign w:val="center"/>
          </w:tcPr>
          <w:p w:rsidR="00275075" w:rsidRPr="00D84ED6" w:rsidRDefault="00275075" w:rsidP="00D84ED6">
            <w:pPr>
              <w:jc w:val="both"/>
              <w:rPr>
                <w:sz w:val="26"/>
                <w:szCs w:val="26"/>
              </w:rPr>
            </w:pPr>
            <w:r w:rsidRPr="00D84ED6">
              <w:rPr>
                <w:sz w:val="26"/>
                <w:szCs w:val="26"/>
              </w:rPr>
              <w:t>с. Ключи</w:t>
            </w:r>
          </w:p>
        </w:tc>
        <w:tc>
          <w:tcPr>
            <w:tcW w:w="1528" w:type="pct"/>
          </w:tcPr>
          <w:p w:rsidR="00275075" w:rsidRPr="00D84ED6" w:rsidRDefault="00275075" w:rsidP="00D84ED6">
            <w:pPr>
              <w:jc w:val="both"/>
              <w:rPr>
                <w:sz w:val="26"/>
                <w:szCs w:val="26"/>
              </w:rPr>
            </w:pPr>
            <w:r w:rsidRPr="00D84ED6">
              <w:rPr>
                <w:sz w:val="26"/>
                <w:szCs w:val="26"/>
              </w:rPr>
              <w:t>Приказ министерства культуры Саратовской области от 19.06.2001 № 1-10/177 «Об утверждении списка вновь выявленных объектов историко-</w:t>
            </w:r>
            <w:r w:rsidRPr="00D84ED6">
              <w:rPr>
                <w:sz w:val="26"/>
                <w:szCs w:val="26"/>
              </w:rPr>
              <w:lastRenderedPageBreak/>
              <w:t>культурного наследия, расположенных на территории Саратовской области»</w:t>
            </w:r>
          </w:p>
        </w:tc>
      </w:tr>
    </w:tbl>
    <w:p w:rsidR="00275075" w:rsidRPr="00D84ED6" w:rsidRDefault="00275075" w:rsidP="00D84ED6">
      <w:pPr>
        <w:widowControl w:val="0"/>
        <w:tabs>
          <w:tab w:val="left" w:pos="1134"/>
        </w:tabs>
        <w:suppressAutoHyphens/>
        <w:autoSpaceDE w:val="0"/>
        <w:autoSpaceDN w:val="0"/>
        <w:adjustRightInd w:val="0"/>
        <w:ind w:left="709"/>
        <w:contextualSpacing/>
        <w:jc w:val="both"/>
        <w:textAlignment w:val="baseline"/>
        <w:rPr>
          <w:sz w:val="26"/>
          <w:szCs w:val="26"/>
        </w:rPr>
      </w:pP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sz w:val="26"/>
          <w:szCs w:val="26"/>
        </w:rPr>
        <w:t>Требование об установлении зон охраны объекта культурного наследия к выявленному объекту культурного наследия не предъявляется.</w:t>
      </w:r>
      <w:r w:rsidRPr="00D84ED6">
        <w:rPr>
          <w:rFonts w:eastAsia="Calibri"/>
          <w:sz w:val="26"/>
          <w:szCs w:val="26"/>
          <w:lang w:eastAsia="en-US"/>
        </w:rPr>
        <w:t xml:space="preserve"> </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Границы территории объекта археологического наследия определяются на основании археологических полевых работ.</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rPr>
      </w:pPr>
      <w:r w:rsidRPr="00D84ED6">
        <w:rPr>
          <w:sz w:val="26"/>
          <w:szCs w:val="26"/>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rPr>
      </w:pPr>
      <w:r w:rsidRPr="00D84ED6">
        <w:rPr>
          <w:sz w:val="26"/>
          <w:szCs w:val="26"/>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rPr>
      </w:pPr>
      <w:bookmarkStart w:id="592" w:name="dst275"/>
      <w:bookmarkEnd w:id="592"/>
      <w:r w:rsidRPr="00D84ED6">
        <w:rPr>
          <w:sz w:val="26"/>
          <w:szCs w:val="26"/>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275075" w:rsidRPr="00D84ED6" w:rsidRDefault="00275075" w:rsidP="00D84ED6">
      <w:pPr>
        <w:widowControl w:val="0"/>
        <w:shd w:val="clear" w:color="auto" w:fill="FFFFFF"/>
        <w:tabs>
          <w:tab w:val="left" w:pos="1134"/>
        </w:tabs>
        <w:autoSpaceDE w:val="0"/>
        <w:autoSpaceDN w:val="0"/>
        <w:adjustRightInd w:val="0"/>
        <w:ind w:firstLine="709"/>
        <w:jc w:val="both"/>
        <w:textAlignment w:val="baseline"/>
        <w:rPr>
          <w:sz w:val="26"/>
          <w:szCs w:val="26"/>
        </w:rPr>
      </w:pPr>
      <w:bookmarkStart w:id="593" w:name="dst276"/>
      <w:bookmarkEnd w:id="593"/>
      <w:r w:rsidRPr="00D84ED6">
        <w:rPr>
          <w:sz w:val="26"/>
          <w:szCs w:val="26"/>
        </w:rPr>
        <w:t>Границы территории объекта культурного наследия могут не совпадать с границами существующих земельных участков.</w:t>
      </w:r>
    </w:p>
    <w:p w:rsidR="00275075" w:rsidRPr="00D84ED6" w:rsidRDefault="00275075" w:rsidP="00D84ED6">
      <w:pPr>
        <w:widowControl w:val="0"/>
        <w:shd w:val="clear" w:color="auto" w:fill="FFFFFF"/>
        <w:tabs>
          <w:tab w:val="left" w:pos="1134"/>
          <w:tab w:val="left" w:pos="1276"/>
        </w:tabs>
        <w:autoSpaceDE w:val="0"/>
        <w:autoSpaceDN w:val="0"/>
        <w:adjustRightInd w:val="0"/>
        <w:ind w:firstLine="709"/>
        <w:jc w:val="both"/>
        <w:textAlignment w:val="baseline"/>
        <w:rPr>
          <w:sz w:val="26"/>
          <w:szCs w:val="26"/>
        </w:rPr>
      </w:pPr>
      <w:bookmarkStart w:id="594" w:name="dst277"/>
      <w:bookmarkEnd w:id="594"/>
      <w:r w:rsidRPr="00D84ED6">
        <w:rPr>
          <w:sz w:val="26"/>
          <w:szCs w:val="26"/>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bookmarkStart w:id="595" w:name="dst279"/>
      <w:bookmarkEnd w:id="595"/>
      <w:r w:rsidRPr="00D84ED6">
        <w:rPr>
          <w:rFonts w:eastAsia="Calibri"/>
          <w:sz w:val="26"/>
          <w:szCs w:val="26"/>
          <w:lang w:eastAsia="en-U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Проект границ территории объекта культурного наследия оформляется в графической форме и в текстовой форме (в виде схемы границ).</w:t>
      </w:r>
    </w:p>
    <w:p w:rsidR="00275075" w:rsidRPr="00D84ED6" w:rsidRDefault="00275075" w:rsidP="00D84ED6">
      <w:pPr>
        <w:widowControl w:val="0"/>
        <w:tabs>
          <w:tab w:val="left" w:pos="1134"/>
        </w:tabs>
        <w:ind w:firstLine="709"/>
        <w:jc w:val="both"/>
        <w:rPr>
          <w:sz w:val="26"/>
          <w:szCs w:val="26"/>
          <w:lang w:bidi="ru-RU"/>
        </w:rPr>
      </w:pPr>
      <w:r w:rsidRPr="00D84ED6">
        <w:rPr>
          <w:sz w:val="26"/>
          <w:szCs w:val="26"/>
          <w:lang w:bidi="ru-RU"/>
        </w:rPr>
        <w:t>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пп. 1 п. 3 ст. 34.1 Закона составляет 100 метров от внешних границ территории памятника.</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29" w:history="1">
        <w:r w:rsidRPr="00D84ED6">
          <w:rPr>
            <w:rFonts w:eastAsia="Calibri"/>
            <w:sz w:val="26"/>
            <w:szCs w:val="26"/>
            <w:lang w:eastAsia="en-US"/>
          </w:rPr>
          <w:t>законом</w:t>
        </w:r>
      </w:hyperlink>
      <w:r w:rsidRPr="00D84ED6">
        <w:rPr>
          <w:rFonts w:eastAsia="Calibri"/>
          <w:sz w:val="26"/>
          <w:szCs w:val="26"/>
          <w:lang w:eastAsia="en-US"/>
        </w:rPr>
        <w:t xml:space="preserve"> от 13.07.2015 № 218-ФЗ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r:id="rId30" w:history="1">
        <w:r w:rsidRPr="00D84ED6">
          <w:rPr>
            <w:rFonts w:eastAsia="Calibri"/>
            <w:sz w:val="26"/>
            <w:szCs w:val="26"/>
            <w:lang w:eastAsia="en-US"/>
          </w:rPr>
          <w:t>статьей 5.1</w:t>
        </w:r>
      </w:hyperlink>
      <w:r w:rsidRPr="00D84ED6">
        <w:rPr>
          <w:rFonts w:eastAsia="Calibri"/>
          <w:sz w:val="26"/>
          <w:szCs w:val="26"/>
          <w:lang w:eastAsia="en-US"/>
        </w:rPr>
        <w:t xml:space="preserve"> Закона.</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bookmarkStart w:id="596" w:name="dst288"/>
      <w:bookmarkStart w:id="597" w:name="dst693"/>
      <w:bookmarkStart w:id="598" w:name="dst656"/>
      <w:bookmarkStart w:id="599" w:name="dst640"/>
      <w:bookmarkStart w:id="600" w:name="dst100287"/>
      <w:bookmarkStart w:id="601" w:name="dst100288"/>
      <w:bookmarkEnd w:id="596"/>
      <w:bookmarkEnd w:id="597"/>
      <w:bookmarkEnd w:id="598"/>
      <w:bookmarkEnd w:id="599"/>
      <w:bookmarkEnd w:id="600"/>
      <w:bookmarkEnd w:id="601"/>
      <w:r w:rsidRPr="00D84ED6">
        <w:rPr>
          <w:rFonts w:eastAsia="Calibri"/>
          <w:sz w:val="26"/>
          <w:szCs w:val="26"/>
          <w:lang w:eastAsia="en-US"/>
        </w:rPr>
        <w:t>В границах территории объекта культурного наследия:</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w:t>
      </w:r>
      <w:r w:rsidRPr="00D84ED6">
        <w:rPr>
          <w:rFonts w:eastAsia="Calibri"/>
          <w:sz w:val="26"/>
          <w:szCs w:val="26"/>
          <w:lang w:eastAsia="en-US"/>
        </w:rPr>
        <w:lastRenderedPageBreak/>
        <w:t>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75075" w:rsidRPr="00D84ED6" w:rsidRDefault="00275075" w:rsidP="00D84ED6">
      <w:pPr>
        <w:tabs>
          <w:tab w:val="left" w:pos="1134"/>
        </w:tabs>
        <w:autoSpaceDE w:val="0"/>
        <w:autoSpaceDN w:val="0"/>
        <w:adjustRightInd w:val="0"/>
        <w:ind w:firstLine="709"/>
        <w:jc w:val="both"/>
        <w:rPr>
          <w:rFonts w:eastAsia="Calibri"/>
          <w:sz w:val="26"/>
          <w:szCs w:val="26"/>
          <w:lang w:eastAsia="en-US"/>
        </w:rPr>
      </w:pPr>
      <w:r w:rsidRPr="00D84ED6">
        <w:rPr>
          <w:rFonts w:eastAsia="Calibri"/>
          <w:sz w:val="26"/>
          <w:szCs w:val="26"/>
          <w:lang w:eastAsia="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bookmarkStart w:id="602" w:name="dst737"/>
      <w:bookmarkStart w:id="603" w:name="dst738"/>
      <w:bookmarkStart w:id="604" w:name="sub_4901"/>
      <w:bookmarkEnd w:id="602"/>
      <w:bookmarkEnd w:id="603"/>
      <w:r w:rsidRPr="00D84ED6">
        <w:rPr>
          <w:sz w:val="26"/>
          <w:szCs w:val="26"/>
        </w:rPr>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bookmarkStart w:id="605" w:name="sub_4902"/>
      <w:bookmarkEnd w:id="604"/>
      <w:r w:rsidRPr="00D84ED6">
        <w:rPr>
          <w:sz w:val="26"/>
          <w:szCs w:val="26"/>
        </w:rPr>
        <w:t>Объект археологического наследия и земельный участок, в пределах которых он располагается, находятся в гражданском обороте раздельно.</w:t>
      </w:r>
    </w:p>
    <w:bookmarkEnd w:id="605"/>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r w:rsidRPr="00D84ED6">
        <w:rPr>
          <w:sz w:val="26"/>
          <w:szCs w:val="26"/>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bookmarkStart w:id="606" w:name="dst783"/>
      <w:bookmarkEnd w:id="606"/>
      <w:r w:rsidRPr="00D84ED6">
        <w:rPr>
          <w:sz w:val="26"/>
          <w:szCs w:val="26"/>
        </w:rPr>
        <w:t xml:space="preserve">В случае,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607" w:name="dst784"/>
      <w:bookmarkEnd w:id="607"/>
      <w:r w:rsidRPr="00D84ED6">
        <w:rPr>
          <w:sz w:val="26"/>
          <w:szCs w:val="26"/>
        </w:rPr>
        <w:t xml:space="preserve">органы охраны объектов культурного наследия. </w:t>
      </w:r>
    </w:p>
    <w:p w:rsidR="00275075" w:rsidRPr="00D84ED6" w:rsidRDefault="00275075" w:rsidP="00D84ED6">
      <w:pPr>
        <w:widowControl w:val="0"/>
        <w:tabs>
          <w:tab w:val="left" w:pos="1134"/>
        </w:tabs>
        <w:autoSpaceDE w:val="0"/>
        <w:autoSpaceDN w:val="0"/>
        <w:adjustRightInd w:val="0"/>
        <w:ind w:firstLine="709"/>
        <w:jc w:val="both"/>
        <w:textAlignment w:val="baseline"/>
        <w:rPr>
          <w:sz w:val="26"/>
          <w:szCs w:val="26"/>
        </w:rPr>
      </w:pPr>
      <w:bookmarkStart w:id="608" w:name="dst100472"/>
      <w:bookmarkEnd w:id="608"/>
      <w:r w:rsidRPr="00D84ED6">
        <w:rPr>
          <w:sz w:val="26"/>
          <w:szCs w:val="26"/>
        </w:rPr>
        <w:t xml:space="preserve">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w:t>
      </w:r>
      <w:r w:rsidRPr="00D84ED6">
        <w:rPr>
          <w:sz w:val="26"/>
          <w:szCs w:val="26"/>
        </w:rPr>
        <w:lastRenderedPageBreak/>
        <w:t>владельца земельного участка, в пределах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изъят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275075" w:rsidRPr="00D84ED6" w:rsidRDefault="00275075" w:rsidP="00D84ED6">
      <w:pPr>
        <w:jc w:val="both"/>
        <w:rPr>
          <w:sz w:val="26"/>
          <w:szCs w:val="26"/>
          <w:lang w:eastAsia="ar-SA"/>
        </w:rPr>
      </w:pPr>
    </w:p>
    <w:p w:rsidR="00275075" w:rsidRPr="00D84ED6" w:rsidRDefault="00275075" w:rsidP="00D84ED6">
      <w:pPr>
        <w:pStyle w:val="3"/>
        <w:tabs>
          <w:tab w:val="left" w:pos="1134"/>
          <w:tab w:val="left" w:pos="2268"/>
        </w:tabs>
        <w:spacing w:before="0"/>
        <w:ind w:firstLine="709"/>
        <w:jc w:val="both"/>
        <w:rPr>
          <w:rFonts w:ascii="Times New Roman" w:hAnsi="Times New Roman" w:cs="Times New Roman"/>
          <w:color w:val="auto"/>
          <w:sz w:val="26"/>
          <w:szCs w:val="26"/>
        </w:rPr>
      </w:pPr>
      <w:bookmarkStart w:id="609" w:name="_Toc108779135"/>
      <w:bookmarkStart w:id="610" w:name="_Toc113520050"/>
      <w:bookmarkStart w:id="611" w:name="_Toc144593830"/>
      <w:bookmarkStart w:id="612" w:name="_Toc144593900"/>
      <w:bookmarkStart w:id="613" w:name="_Toc144714338"/>
      <w:bookmarkStart w:id="614" w:name="_Toc144715251"/>
      <w:bookmarkStart w:id="615" w:name="_Toc144719031"/>
      <w:r w:rsidRPr="00D84ED6">
        <w:rPr>
          <w:rFonts w:ascii="Times New Roman" w:hAnsi="Times New Roman" w:cs="Times New Roman"/>
          <w:color w:val="auto"/>
          <w:sz w:val="26"/>
          <w:szCs w:val="26"/>
        </w:rPr>
        <w:t>Статья 53.</w:t>
      </w:r>
      <w:r w:rsidRPr="00D84ED6">
        <w:rPr>
          <w:rFonts w:ascii="Times New Roman" w:hAnsi="Times New Roman" w:cs="Times New Roman"/>
          <w:color w:val="auto"/>
          <w:sz w:val="26"/>
          <w:szCs w:val="26"/>
        </w:rPr>
        <w:tab/>
        <w:t>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609"/>
      <w:bookmarkEnd w:id="610"/>
      <w:bookmarkEnd w:id="611"/>
      <w:bookmarkEnd w:id="612"/>
      <w:bookmarkEnd w:id="613"/>
      <w:bookmarkEnd w:id="614"/>
      <w:bookmarkEnd w:id="615"/>
    </w:p>
    <w:p w:rsidR="00275075" w:rsidRPr="00D84ED6" w:rsidRDefault="00275075" w:rsidP="00D84ED6">
      <w:pPr>
        <w:widowControl w:val="0"/>
        <w:tabs>
          <w:tab w:val="left" w:pos="1134"/>
          <w:tab w:val="left" w:pos="4800"/>
        </w:tabs>
        <w:autoSpaceDE w:val="0"/>
        <w:autoSpaceDN w:val="0"/>
        <w:adjustRightInd w:val="0"/>
        <w:ind w:firstLine="709"/>
        <w:jc w:val="both"/>
        <w:textAlignment w:val="baseline"/>
        <w:rPr>
          <w:sz w:val="26"/>
          <w:szCs w:val="26"/>
        </w:rPr>
      </w:pPr>
      <w:r w:rsidRPr="00D84ED6">
        <w:rPr>
          <w:sz w:val="26"/>
          <w:szCs w:val="26"/>
        </w:rPr>
        <w:t>В Сенном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275075" w:rsidRPr="00D84ED6" w:rsidRDefault="00275075" w:rsidP="003D5C0D">
      <w:pPr>
        <w:widowControl w:val="0"/>
        <w:numPr>
          <w:ilvl w:val="0"/>
          <w:numId w:val="82"/>
        </w:numPr>
        <w:tabs>
          <w:tab w:val="left" w:pos="1134"/>
          <w:tab w:val="left" w:pos="4800"/>
        </w:tabs>
        <w:autoSpaceDE w:val="0"/>
        <w:autoSpaceDN w:val="0"/>
        <w:adjustRightInd w:val="0"/>
        <w:ind w:left="0" w:firstLine="709"/>
        <w:jc w:val="both"/>
        <w:textAlignment w:val="baseline"/>
        <w:rPr>
          <w:sz w:val="26"/>
          <w:szCs w:val="26"/>
        </w:rPr>
      </w:pPr>
      <w:r w:rsidRPr="00D84ED6">
        <w:rPr>
          <w:sz w:val="26"/>
          <w:szCs w:val="26"/>
        </w:rPr>
        <w:t>ограничения использования территории;</w:t>
      </w:r>
    </w:p>
    <w:p w:rsidR="00275075" w:rsidRPr="00D84ED6" w:rsidRDefault="00275075" w:rsidP="003D5C0D">
      <w:pPr>
        <w:widowControl w:val="0"/>
        <w:numPr>
          <w:ilvl w:val="0"/>
          <w:numId w:val="82"/>
        </w:numPr>
        <w:tabs>
          <w:tab w:val="left" w:pos="1134"/>
          <w:tab w:val="left" w:pos="4800"/>
        </w:tabs>
        <w:autoSpaceDE w:val="0"/>
        <w:autoSpaceDN w:val="0"/>
        <w:adjustRightInd w:val="0"/>
        <w:ind w:left="0" w:firstLine="709"/>
        <w:jc w:val="both"/>
        <w:textAlignment w:val="baseline"/>
        <w:rPr>
          <w:sz w:val="26"/>
          <w:szCs w:val="26"/>
        </w:rPr>
      </w:pPr>
      <w:r w:rsidRPr="00D84ED6">
        <w:rPr>
          <w:sz w:val="26"/>
          <w:szCs w:val="26"/>
        </w:rPr>
        <w:t>ограничения хозяйственной и иной деятельности;</w:t>
      </w:r>
    </w:p>
    <w:p w:rsidR="00275075" w:rsidRPr="00D84ED6" w:rsidRDefault="00275075" w:rsidP="003D5C0D">
      <w:pPr>
        <w:widowControl w:val="0"/>
        <w:numPr>
          <w:ilvl w:val="0"/>
          <w:numId w:val="82"/>
        </w:numPr>
        <w:tabs>
          <w:tab w:val="left" w:pos="1134"/>
          <w:tab w:val="left" w:pos="4800"/>
        </w:tabs>
        <w:autoSpaceDE w:val="0"/>
        <w:autoSpaceDN w:val="0"/>
        <w:adjustRightInd w:val="0"/>
        <w:ind w:left="0" w:firstLine="709"/>
        <w:jc w:val="both"/>
        <w:textAlignment w:val="baseline"/>
        <w:rPr>
          <w:sz w:val="26"/>
          <w:szCs w:val="26"/>
        </w:rPr>
      </w:pPr>
      <w:r w:rsidRPr="00D84ED6">
        <w:rPr>
          <w:sz w:val="26"/>
          <w:szCs w:val="26"/>
        </w:rPr>
        <w:t>обязательные мероприятия по защите населения и территорий;</w:t>
      </w:r>
    </w:p>
    <w:p w:rsidR="00275075" w:rsidRPr="00D84ED6" w:rsidRDefault="00275075" w:rsidP="003D5C0D">
      <w:pPr>
        <w:widowControl w:val="0"/>
        <w:numPr>
          <w:ilvl w:val="0"/>
          <w:numId w:val="82"/>
        </w:numPr>
        <w:tabs>
          <w:tab w:val="left" w:pos="142"/>
          <w:tab w:val="left" w:pos="1134"/>
        </w:tabs>
        <w:autoSpaceDE w:val="0"/>
        <w:autoSpaceDN w:val="0"/>
        <w:adjustRightInd w:val="0"/>
        <w:ind w:left="0" w:firstLine="709"/>
        <w:contextualSpacing/>
        <w:jc w:val="both"/>
        <w:textAlignment w:val="baseline"/>
        <w:rPr>
          <w:sz w:val="26"/>
          <w:szCs w:val="26"/>
        </w:rPr>
      </w:pPr>
      <w:r w:rsidRPr="00D84ED6">
        <w:rPr>
          <w:sz w:val="26"/>
          <w:szCs w:val="26"/>
        </w:rPr>
        <w:t>оповещение и информирование населения;</w:t>
      </w:r>
    </w:p>
    <w:p w:rsidR="00275075" w:rsidRPr="00D84ED6" w:rsidRDefault="00275075" w:rsidP="003D5C0D">
      <w:pPr>
        <w:widowControl w:val="0"/>
        <w:numPr>
          <w:ilvl w:val="0"/>
          <w:numId w:val="82"/>
        </w:numPr>
        <w:tabs>
          <w:tab w:val="left" w:pos="142"/>
          <w:tab w:val="left" w:pos="1134"/>
        </w:tabs>
        <w:autoSpaceDE w:val="0"/>
        <w:autoSpaceDN w:val="0"/>
        <w:adjustRightInd w:val="0"/>
        <w:ind w:left="0" w:firstLine="709"/>
        <w:contextualSpacing/>
        <w:jc w:val="both"/>
        <w:textAlignment w:val="baseline"/>
        <w:rPr>
          <w:sz w:val="26"/>
          <w:szCs w:val="26"/>
        </w:rPr>
      </w:pPr>
      <w:r w:rsidRPr="00D84ED6">
        <w:rPr>
          <w:sz w:val="26"/>
          <w:szCs w:val="26"/>
        </w:rPr>
        <w:t>организация работы по предупреждению и ликвидации чрезвычайных ситуаций.</w:t>
      </w:r>
    </w:p>
    <w:p w:rsidR="00275075" w:rsidRPr="00D84ED6" w:rsidRDefault="00275075" w:rsidP="00D84ED6">
      <w:pPr>
        <w:widowControl w:val="0"/>
        <w:tabs>
          <w:tab w:val="left" w:pos="142"/>
          <w:tab w:val="left" w:pos="1134"/>
        </w:tabs>
        <w:autoSpaceDE w:val="0"/>
        <w:autoSpaceDN w:val="0"/>
        <w:adjustRightInd w:val="0"/>
        <w:contextualSpacing/>
        <w:jc w:val="both"/>
        <w:textAlignment w:val="baseline"/>
        <w:rPr>
          <w:sz w:val="26"/>
          <w:szCs w:val="26"/>
        </w:rPr>
      </w:pPr>
    </w:p>
    <w:p w:rsidR="00275075" w:rsidRPr="00D84ED6" w:rsidRDefault="00275075" w:rsidP="00D84ED6">
      <w:pPr>
        <w:keepNext/>
        <w:tabs>
          <w:tab w:val="num" w:pos="0"/>
          <w:tab w:val="left" w:pos="142"/>
        </w:tabs>
        <w:suppressAutoHyphens/>
        <w:spacing w:before="240" w:after="120"/>
        <w:ind w:left="142" w:firstLine="758"/>
        <w:jc w:val="both"/>
        <w:outlineLvl w:val="2"/>
        <w:rPr>
          <w:b/>
          <w:bCs/>
          <w:sz w:val="26"/>
          <w:szCs w:val="26"/>
        </w:rPr>
      </w:pPr>
      <w:r w:rsidRPr="00D84ED6">
        <w:rPr>
          <w:b/>
          <w:sz w:val="26"/>
          <w:szCs w:val="26"/>
        </w:rPr>
        <w:tab/>
        <w:t>Статья 54.</w:t>
      </w:r>
      <w:r w:rsidRPr="00D84ED6">
        <w:rPr>
          <w:b/>
          <w:bCs/>
          <w:sz w:val="26"/>
          <w:szCs w:val="26"/>
        </w:rPr>
        <w:t xml:space="preserve"> Особенности размещения отдельных видов разрешённого использования земельных участков и объектов капитального строительства.</w:t>
      </w:r>
    </w:p>
    <w:p w:rsidR="00275075" w:rsidRPr="00D84ED6" w:rsidRDefault="00275075" w:rsidP="003D5C0D">
      <w:pPr>
        <w:pStyle w:val="ae"/>
        <w:keepNext/>
        <w:numPr>
          <w:ilvl w:val="0"/>
          <w:numId w:val="99"/>
        </w:numPr>
        <w:tabs>
          <w:tab w:val="num" w:pos="0"/>
          <w:tab w:val="left" w:pos="1276"/>
        </w:tabs>
        <w:suppressAutoHyphens/>
        <w:spacing w:before="240" w:after="120"/>
        <w:ind w:left="0" w:right="-284" w:firstLine="851"/>
        <w:jc w:val="both"/>
        <w:outlineLvl w:val="2"/>
        <w:rPr>
          <w:sz w:val="26"/>
          <w:szCs w:val="26"/>
        </w:rPr>
      </w:pPr>
      <w:r w:rsidRPr="00D84ED6">
        <w:rPr>
          <w:sz w:val="26"/>
          <w:szCs w:val="26"/>
        </w:rPr>
        <w:t xml:space="preserve">Расположенные в пределах территорий зон охраны объектов культурного наследия объекты капитального строительства используются с учётом режимов использования земель в границах зон охраны объектов культурного наследия (памятников истории и культуры) народов Российской Федерации. </w:t>
      </w:r>
    </w:p>
    <w:p w:rsidR="00275075" w:rsidRPr="00D84ED6" w:rsidRDefault="00275075" w:rsidP="003D5C0D">
      <w:pPr>
        <w:pStyle w:val="ae"/>
        <w:keepNext/>
        <w:numPr>
          <w:ilvl w:val="0"/>
          <w:numId w:val="99"/>
        </w:numPr>
        <w:tabs>
          <w:tab w:val="num" w:pos="0"/>
          <w:tab w:val="left" w:pos="1276"/>
        </w:tabs>
        <w:suppressAutoHyphens/>
        <w:spacing w:before="240" w:after="120"/>
        <w:ind w:left="0" w:right="-284" w:firstLine="851"/>
        <w:jc w:val="both"/>
        <w:outlineLvl w:val="2"/>
        <w:rPr>
          <w:sz w:val="26"/>
          <w:szCs w:val="26"/>
        </w:rPr>
      </w:pPr>
      <w:r w:rsidRPr="00D84ED6">
        <w:rPr>
          <w:sz w:val="26"/>
          <w:szCs w:val="26"/>
        </w:rPr>
        <w:t xml:space="preserve">В границах всех территориальных зон могут размещаться земельные участки, имеющие следующие виды разрешенного использования: </w:t>
      </w: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4A0"/>
      </w:tblPr>
      <w:tblGrid>
        <w:gridCol w:w="2269"/>
        <w:gridCol w:w="5812"/>
        <w:gridCol w:w="1842"/>
      </w:tblGrid>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Наименование вида разрешенного использования земельного участка</w:t>
            </w: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Описание вида разрешенного использования земельного участка</w:t>
            </w:r>
            <w:r w:rsidRPr="00D84ED6">
              <w:rPr>
                <w:rFonts w:ascii="Times New Roman" w:hAnsi="Times New Roman" w:cs="Times New Roman"/>
                <w:sz w:val="26"/>
                <w:szCs w:val="26"/>
                <w:vertAlign w:val="superscript"/>
              </w:rPr>
              <w:t> </w:t>
            </w: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Код (числовое обозначение) вида разрешенного использования земельного участка</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1</w:t>
            </w: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2</w:t>
            </w: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3</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Коммунальное обслуживание</w:t>
            </w: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 w:anchor="sub_1311" w:history="1">
              <w:r w:rsidRPr="00D84ED6">
                <w:rPr>
                  <w:rStyle w:val="afff0"/>
                  <w:rFonts w:ascii="Times New Roman" w:hAnsi="Times New Roman" w:cs="Times New Roman"/>
                  <w:b w:val="0"/>
                  <w:color w:val="auto"/>
                  <w:sz w:val="26"/>
                  <w:szCs w:val="26"/>
                </w:rPr>
                <w:t>кодами 3.1.1 - 3.1.2</w:t>
              </w:r>
            </w:hyperlink>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3.1</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Предоставление коммунальных услуг</w:t>
            </w:r>
          </w:p>
          <w:p w:rsidR="00275075" w:rsidRPr="00D84ED6" w:rsidRDefault="00275075" w:rsidP="00D84ED6">
            <w:pPr>
              <w:autoSpaceDE w:val="0"/>
              <w:autoSpaceDN w:val="0"/>
              <w:adjustRightInd w:val="0"/>
              <w:jc w:val="both"/>
              <w:rPr>
                <w:sz w:val="26"/>
                <w:szCs w:val="26"/>
              </w:rPr>
            </w:pP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lastRenderedPageBreak/>
              <w:t xml:space="preserve">Размещение зданий и сооружений, обеспечивающих поставку воды, тепла, электричества, газа, отвод канализационных </w:t>
            </w:r>
            <w:r w:rsidRPr="00D84ED6">
              <w:rPr>
                <w:sz w:val="26"/>
                <w:szCs w:val="26"/>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75075" w:rsidRPr="00D84ED6" w:rsidRDefault="00275075" w:rsidP="00D84ED6">
            <w:pPr>
              <w:autoSpaceDE w:val="0"/>
              <w:autoSpaceDN w:val="0"/>
              <w:adjustRightInd w:val="0"/>
              <w:jc w:val="both"/>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lastRenderedPageBreak/>
              <w:t>3.1.1</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lastRenderedPageBreak/>
              <w:t>Административные здания организаций, обеспечивающих предоставление коммунальных услуг</w:t>
            </w:r>
          </w:p>
          <w:p w:rsidR="00275075" w:rsidRPr="00D84ED6" w:rsidRDefault="00275075" w:rsidP="00D84ED6">
            <w:pPr>
              <w:autoSpaceDE w:val="0"/>
              <w:autoSpaceDN w:val="0"/>
              <w:adjustRightInd w:val="0"/>
              <w:jc w:val="both"/>
              <w:rPr>
                <w:sz w:val="26"/>
                <w:szCs w:val="26"/>
              </w:rPr>
            </w:pP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Размещение зданий, предназначенных для приема физических и юридических лиц в связи с предоставлением им коммунальных услуг</w:t>
            </w:r>
          </w:p>
          <w:p w:rsidR="00275075" w:rsidRPr="00D84ED6" w:rsidRDefault="00275075" w:rsidP="00D84ED6">
            <w:pPr>
              <w:autoSpaceDE w:val="0"/>
              <w:autoSpaceDN w:val="0"/>
              <w:adjustRightInd w:val="0"/>
              <w:jc w:val="both"/>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3.1.2</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Религиозное использование</w:t>
            </w:r>
          </w:p>
          <w:p w:rsidR="00275075" w:rsidRPr="00D84ED6" w:rsidRDefault="00275075" w:rsidP="00D84ED6">
            <w:pPr>
              <w:pStyle w:val="affe"/>
              <w:rPr>
                <w:rFonts w:ascii="Times New Roman" w:hAnsi="Times New Roman" w:cs="Times New Roman"/>
                <w:sz w:val="26"/>
                <w:szCs w:val="26"/>
              </w:rPr>
            </w:pP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autoSpaceDE w:val="0"/>
              <w:autoSpaceDN w:val="0"/>
              <w:adjustRightInd w:val="0"/>
              <w:jc w:val="both"/>
              <w:rPr>
                <w:sz w:val="26"/>
                <w:szCs w:val="26"/>
                <w:lang w:eastAsia="ar-SA"/>
              </w:rPr>
            </w:pPr>
            <w:r w:rsidRPr="00D84ED6">
              <w:rPr>
                <w:sz w:val="26"/>
                <w:szCs w:val="26"/>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2" w:anchor="sub_1371" w:history="1">
              <w:r w:rsidRPr="00D84ED6">
                <w:rPr>
                  <w:rStyle w:val="af0"/>
                  <w:color w:val="auto"/>
                  <w:sz w:val="26"/>
                  <w:szCs w:val="26"/>
                </w:rPr>
                <w:t>кодами 3.7.1 - 3.7.2</w:t>
              </w:r>
            </w:hyperlink>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3.7</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Осуществление религиозных обрядов</w:t>
            </w:r>
          </w:p>
          <w:p w:rsidR="00275075" w:rsidRPr="00D84ED6" w:rsidRDefault="00275075" w:rsidP="00D84ED6">
            <w:pPr>
              <w:pStyle w:val="affe"/>
              <w:rPr>
                <w:rFonts w:ascii="Times New Roman" w:hAnsi="Times New Roman" w:cs="Times New Roman"/>
                <w:sz w:val="26"/>
                <w:szCs w:val="26"/>
              </w:rPr>
            </w:pP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275075" w:rsidRPr="00D84ED6" w:rsidRDefault="00275075" w:rsidP="00D84ED6">
            <w:pPr>
              <w:pStyle w:val="affe"/>
              <w:rPr>
                <w:rFonts w:ascii="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3.7.1</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Религиозное управление и образование</w:t>
            </w:r>
          </w:p>
          <w:p w:rsidR="00275075" w:rsidRPr="00D84ED6" w:rsidRDefault="00275075" w:rsidP="00D84ED6">
            <w:pPr>
              <w:pStyle w:val="affe"/>
              <w:rPr>
                <w:rFonts w:ascii="Times New Roman" w:hAnsi="Times New Roman" w:cs="Times New Roman"/>
                <w:sz w:val="26"/>
                <w:szCs w:val="26"/>
              </w:rPr>
            </w:pP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p w:rsidR="00275075" w:rsidRPr="00D84ED6" w:rsidRDefault="00275075" w:rsidP="00D84ED6">
            <w:pPr>
              <w:pStyle w:val="affe"/>
              <w:rPr>
                <w:rFonts w:ascii="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3.7.2</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Связь</w:t>
            </w: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3" w:anchor="sub_1311" w:history="1">
              <w:r w:rsidRPr="00D84ED6">
                <w:rPr>
                  <w:rStyle w:val="afff0"/>
                  <w:rFonts w:ascii="Times New Roman" w:hAnsi="Times New Roman" w:cs="Times New Roman"/>
                  <w:b w:val="0"/>
                  <w:color w:val="auto"/>
                  <w:sz w:val="26"/>
                  <w:szCs w:val="26"/>
                </w:rPr>
                <w:t>кодами 3.1.1</w:t>
              </w:r>
            </w:hyperlink>
            <w:r w:rsidRPr="00D84ED6">
              <w:rPr>
                <w:rFonts w:ascii="Times New Roman" w:hAnsi="Times New Roman" w:cs="Times New Roman"/>
                <w:sz w:val="26"/>
                <w:szCs w:val="26"/>
              </w:rPr>
              <w:t xml:space="preserve">, </w:t>
            </w:r>
            <w:hyperlink r:id="rId34" w:anchor="sub_1323" w:history="1">
              <w:r w:rsidRPr="00D84ED6">
                <w:rPr>
                  <w:rStyle w:val="afff0"/>
                  <w:rFonts w:ascii="Times New Roman" w:hAnsi="Times New Roman" w:cs="Times New Roman"/>
                  <w:b w:val="0"/>
                  <w:color w:val="auto"/>
                  <w:sz w:val="26"/>
                  <w:szCs w:val="26"/>
                </w:rPr>
                <w:t>3.2.3</w:t>
              </w:r>
            </w:hyperlink>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6.8</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Автомобильный транспорт</w:t>
            </w: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 xml:space="preserve">Размещение зданий и сооружений автомобильного транспорта. Содержание данного </w:t>
            </w:r>
            <w:r w:rsidRPr="00D84ED6">
              <w:rPr>
                <w:rFonts w:ascii="Times New Roman" w:hAnsi="Times New Roman" w:cs="Times New Roman"/>
                <w:sz w:val="26"/>
                <w:szCs w:val="26"/>
              </w:rPr>
              <w:lastRenderedPageBreak/>
              <w:t xml:space="preserve">вида разрешенного использования включает в себя содержание видов разрешенного использования с </w:t>
            </w:r>
            <w:hyperlink r:id="rId35" w:anchor="sub_1721" w:history="1">
              <w:r w:rsidRPr="00D84ED6">
                <w:rPr>
                  <w:rStyle w:val="afff0"/>
                  <w:rFonts w:ascii="Times New Roman" w:hAnsi="Times New Roman" w:cs="Times New Roman"/>
                  <w:b w:val="0"/>
                  <w:color w:val="auto"/>
                  <w:sz w:val="26"/>
                  <w:szCs w:val="26"/>
                </w:rPr>
                <w:t>кодами 7.2.1 - 7.2.3</w:t>
              </w:r>
            </w:hyperlink>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lastRenderedPageBreak/>
              <w:t>7.2</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shd w:val="clear" w:color="auto" w:fill="FFFFFF"/>
              </w:rPr>
              <w:lastRenderedPageBreak/>
              <w:t>Стоянки транспорта общего пользования</w:t>
            </w:r>
          </w:p>
          <w:p w:rsidR="00275075" w:rsidRPr="00D84ED6" w:rsidRDefault="00275075" w:rsidP="00D84ED6">
            <w:pPr>
              <w:jc w:val="both"/>
              <w:rPr>
                <w:sz w:val="26"/>
                <w:szCs w:val="26"/>
              </w:rPr>
            </w:pP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shd w:val="clear" w:color="auto" w:fill="FFFFFF"/>
              </w:rPr>
              <w:t>Размещение стоянок транспортных средств, осуществляющих перевозки людей по установленному маршруту</w:t>
            </w: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7.2.3</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Трубопроводный транспорт</w:t>
            </w: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7.5</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Обеспечение внутреннего правопорядка</w:t>
            </w:r>
          </w:p>
          <w:p w:rsidR="00275075" w:rsidRPr="00D84ED6" w:rsidRDefault="00275075" w:rsidP="00D84ED6">
            <w:pPr>
              <w:pStyle w:val="affe"/>
              <w:rPr>
                <w:rFonts w:ascii="Times New Roman" w:hAnsi="Times New Roman" w:cs="Times New Roman"/>
                <w:sz w:val="26"/>
                <w:szCs w:val="26"/>
              </w:rPr>
            </w:pP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275075" w:rsidRPr="00D84ED6" w:rsidRDefault="00275075" w:rsidP="00D84ED6">
            <w:pPr>
              <w:pStyle w:val="affe"/>
              <w:rPr>
                <w:rFonts w:ascii="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8.3</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Земельные участки (территории) общего пользования</w:t>
            </w:r>
          </w:p>
        </w:tc>
        <w:tc>
          <w:tcPr>
            <w:tcW w:w="581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6" w:anchor="sub_11201" w:history="1">
              <w:r w:rsidRPr="00D84ED6">
                <w:rPr>
                  <w:rStyle w:val="afff0"/>
                  <w:rFonts w:ascii="Times New Roman" w:hAnsi="Times New Roman" w:cs="Times New Roman"/>
                  <w:b w:val="0"/>
                  <w:color w:val="auto"/>
                  <w:sz w:val="26"/>
                  <w:szCs w:val="26"/>
                </w:rPr>
                <w:t>кодами 12.0.1 - 12.0.2</w:t>
              </w:r>
            </w:hyperlink>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12.0</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Улично-дорожная сеть</w:t>
            </w:r>
          </w:p>
          <w:p w:rsidR="00275075" w:rsidRPr="00D84ED6" w:rsidRDefault="00275075" w:rsidP="00D84ED6">
            <w:pPr>
              <w:pStyle w:val="affe"/>
              <w:rPr>
                <w:rFonts w:ascii="Times New Roman" w:hAnsi="Times New Roman" w:cs="Times New Roman"/>
                <w:sz w:val="26"/>
                <w:szCs w:val="26"/>
              </w:rPr>
            </w:pP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 w:anchor="sub_1271" w:history="1">
              <w:r w:rsidRPr="00D84ED6">
                <w:rPr>
                  <w:rStyle w:val="af0"/>
                  <w:color w:val="auto"/>
                  <w:sz w:val="26"/>
                  <w:szCs w:val="26"/>
                </w:rPr>
                <w:t>кодами 2.7.1</w:t>
              </w:r>
            </w:hyperlink>
            <w:r w:rsidRPr="00D84ED6">
              <w:rPr>
                <w:sz w:val="26"/>
                <w:szCs w:val="26"/>
              </w:rPr>
              <w:t xml:space="preserve">, </w:t>
            </w:r>
            <w:hyperlink r:id="rId38" w:anchor="sub_1049" w:history="1">
              <w:r w:rsidRPr="00D84ED6">
                <w:rPr>
                  <w:rStyle w:val="af0"/>
                  <w:color w:val="auto"/>
                  <w:sz w:val="26"/>
                  <w:szCs w:val="26"/>
                </w:rPr>
                <w:t>4.9</w:t>
              </w:r>
            </w:hyperlink>
            <w:r w:rsidRPr="00D84ED6">
              <w:rPr>
                <w:sz w:val="26"/>
                <w:szCs w:val="26"/>
              </w:rPr>
              <w:t xml:space="preserve">, </w:t>
            </w:r>
            <w:hyperlink r:id="rId39" w:anchor="sub_1723" w:history="1">
              <w:r w:rsidRPr="00D84ED6">
                <w:rPr>
                  <w:rStyle w:val="af0"/>
                  <w:color w:val="auto"/>
                  <w:sz w:val="26"/>
                  <w:szCs w:val="26"/>
                </w:rPr>
                <w:t>7.2.3</w:t>
              </w:r>
            </w:hyperlink>
            <w:r w:rsidRPr="00D84ED6">
              <w:rPr>
                <w:sz w:val="26"/>
                <w:szCs w:val="26"/>
              </w:rPr>
              <w:t>, а также некапитальных сооружений, предназначенных для охраны транспортных средств</w:t>
            </w:r>
          </w:p>
          <w:p w:rsidR="00275075" w:rsidRPr="00D84ED6" w:rsidRDefault="00275075" w:rsidP="00D84ED6">
            <w:pPr>
              <w:pStyle w:val="affe"/>
              <w:rPr>
                <w:rFonts w:ascii="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12.0.1</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Благоустройство территории</w:t>
            </w:r>
          </w:p>
          <w:p w:rsidR="00275075" w:rsidRPr="00D84ED6" w:rsidRDefault="00275075" w:rsidP="00D84ED6">
            <w:pPr>
              <w:pStyle w:val="affe"/>
              <w:rPr>
                <w:rFonts w:ascii="Times New Roman" w:hAnsi="Times New Roman" w:cs="Times New Roman"/>
                <w:sz w:val="26"/>
                <w:szCs w:val="26"/>
              </w:rPr>
            </w:pP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75075" w:rsidRPr="00D84ED6" w:rsidRDefault="00275075" w:rsidP="00D84ED6">
            <w:pPr>
              <w:pStyle w:val="affe"/>
              <w:rPr>
                <w:rFonts w:ascii="Times New Roman" w:hAnsi="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lastRenderedPageBreak/>
              <w:t>12.0.2</w:t>
            </w:r>
          </w:p>
        </w:tc>
      </w:tr>
      <w:tr w:rsidR="00275075" w:rsidRPr="00D84ED6" w:rsidTr="006F1333">
        <w:tc>
          <w:tcPr>
            <w:tcW w:w="2269"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lastRenderedPageBreak/>
              <w:t xml:space="preserve">Запас </w:t>
            </w:r>
          </w:p>
        </w:tc>
        <w:tc>
          <w:tcPr>
            <w:tcW w:w="581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autoSpaceDE w:val="0"/>
              <w:autoSpaceDN w:val="0"/>
              <w:adjustRightInd w:val="0"/>
              <w:jc w:val="both"/>
              <w:rPr>
                <w:sz w:val="26"/>
                <w:szCs w:val="26"/>
              </w:rPr>
            </w:pPr>
            <w:r w:rsidRPr="00D84ED6">
              <w:rPr>
                <w:sz w:val="26"/>
                <w:szCs w:val="26"/>
              </w:rPr>
              <w:t xml:space="preserve">Отсутствие хозяйственной деятельности </w:t>
            </w:r>
          </w:p>
        </w:tc>
        <w:tc>
          <w:tcPr>
            <w:tcW w:w="1842" w:type="dxa"/>
            <w:tcBorders>
              <w:top w:val="single" w:sz="4" w:space="0" w:color="auto"/>
              <w:left w:val="single" w:sz="4" w:space="0" w:color="auto"/>
              <w:bottom w:val="single" w:sz="4" w:space="0" w:color="auto"/>
              <w:right w:val="single" w:sz="4" w:space="0" w:color="auto"/>
            </w:tcBorders>
          </w:tcPr>
          <w:p w:rsidR="00275075" w:rsidRPr="00D84ED6" w:rsidRDefault="00275075" w:rsidP="00D84ED6">
            <w:pPr>
              <w:pStyle w:val="affe"/>
              <w:rPr>
                <w:rFonts w:ascii="Times New Roman" w:hAnsi="Times New Roman" w:cs="Times New Roman"/>
                <w:sz w:val="26"/>
                <w:szCs w:val="26"/>
              </w:rPr>
            </w:pPr>
            <w:r w:rsidRPr="00D84ED6">
              <w:rPr>
                <w:rFonts w:ascii="Times New Roman" w:hAnsi="Times New Roman" w:cs="Times New Roman"/>
                <w:sz w:val="26"/>
                <w:szCs w:val="26"/>
              </w:rPr>
              <w:t>12.3</w:t>
            </w:r>
          </w:p>
        </w:tc>
      </w:tr>
    </w:tbl>
    <w:p w:rsidR="00275075" w:rsidRPr="00D84ED6" w:rsidRDefault="00275075" w:rsidP="003D5C0D">
      <w:pPr>
        <w:pStyle w:val="ae"/>
        <w:keepNext/>
        <w:numPr>
          <w:ilvl w:val="0"/>
          <w:numId w:val="99"/>
        </w:numPr>
        <w:tabs>
          <w:tab w:val="num" w:pos="0"/>
          <w:tab w:val="left" w:pos="1276"/>
        </w:tabs>
        <w:suppressAutoHyphens/>
        <w:spacing w:before="240" w:after="120"/>
        <w:ind w:left="0" w:right="-284" w:firstLine="851"/>
        <w:jc w:val="both"/>
        <w:outlineLvl w:val="2"/>
        <w:rPr>
          <w:sz w:val="26"/>
          <w:szCs w:val="26"/>
        </w:rPr>
      </w:pPr>
      <w:r w:rsidRPr="00D84ED6">
        <w:rPr>
          <w:sz w:val="26"/>
          <w:szCs w:val="26"/>
        </w:rPr>
        <w:t xml:space="preserve">Размещать земельные участки с указанным разрешённым использованием возможно при условии соблюдения технических регламентов, строительных, экологических, санитарно-гигиенических, противопожарных и иных правил, нормативов. </w:t>
      </w:r>
    </w:p>
    <w:p w:rsidR="00275075" w:rsidRPr="00D84ED6" w:rsidRDefault="00275075" w:rsidP="003D5C0D">
      <w:pPr>
        <w:pStyle w:val="ae"/>
        <w:keepNext/>
        <w:numPr>
          <w:ilvl w:val="0"/>
          <w:numId w:val="99"/>
        </w:numPr>
        <w:tabs>
          <w:tab w:val="num" w:pos="0"/>
          <w:tab w:val="left" w:pos="1276"/>
        </w:tabs>
        <w:suppressAutoHyphens/>
        <w:spacing w:before="240" w:after="120"/>
        <w:ind w:left="0" w:right="-284" w:firstLine="851"/>
        <w:jc w:val="both"/>
        <w:outlineLvl w:val="2"/>
        <w:rPr>
          <w:sz w:val="26"/>
          <w:szCs w:val="26"/>
        </w:rPr>
      </w:pPr>
      <w:r w:rsidRPr="00D84ED6">
        <w:rPr>
          <w:sz w:val="26"/>
          <w:szCs w:val="26"/>
        </w:rPr>
        <w:t xml:space="preserve">Объекты наружной рекламы могут размещаться в любой территориальной зоне на основании утвержденной схемы размещения рекламных конструкций на территории муниципального образования при соблюдении требований технических регламентов. </w:t>
      </w:r>
    </w:p>
    <w:p w:rsidR="00275075" w:rsidRPr="00D84ED6" w:rsidRDefault="00275075" w:rsidP="003D5C0D">
      <w:pPr>
        <w:pStyle w:val="ae"/>
        <w:keepNext/>
        <w:numPr>
          <w:ilvl w:val="0"/>
          <w:numId w:val="99"/>
        </w:numPr>
        <w:tabs>
          <w:tab w:val="num" w:pos="0"/>
          <w:tab w:val="left" w:pos="1276"/>
        </w:tabs>
        <w:suppressAutoHyphens/>
        <w:spacing w:before="240" w:after="120"/>
        <w:ind w:left="0" w:right="-284" w:firstLine="851"/>
        <w:jc w:val="both"/>
        <w:outlineLvl w:val="2"/>
        <w:rPr>
          <w:sz w:val="26"/>
          <w:szCs w:val="26"/>
        </w:rPr>
      </w:pPr>
      <w:r w:rsidRPr="00D84ED6">
        <w:rPr>
          <w:sz w:val="26"/>
          <w:szCs w:val="26"/>
        </w:rPr>
        <w:t xml:space="preserve">Размещение информационных и геодезических знаков, информационных стендов и табло допускается в границах всех территориальных зон в соответствии с требованиями действующего законодательства. </w:t>
      </w:r>
    </w:p>
    <w:p w:rsidR="00275075" w:rsidRPr="00D84ED6" w:rsidRDefault="00275075" w:rsidP="00D84ED6">
      <w:pPr>
        <w:pStyle w:val="ae"/>
        <w:keepNext/>
        <w:tabs>
          <w:tab w:val="left" w:pos="1276"/>
        </w:tabs>
        <w:suppressAutoHyphens/>
        <w:spacing w:before="240" w:after="120"/>
        <w:ind w:left="851" w:right="-284"/>
        <w:jc w:val="both"/>
        <w:outlineLvl w:val="2"/>
        <w:rPr>
          <w:sz w:val="26"/>
          <w:szCs w:val="26"/>
        </w:rPr>
      </w:pPr>
    </w:p>
    <w:p w:rsidR="00275075" w:rsidRPr="00D84ED6" w:rsidRDefault="00275075" w:rsidP="00D84ED6">
      <w:pPr>
        <w:pStyle w:val="2"/>
        <w:tabs>
          <w:tab w:val="left" w:pos="1134"/>
        </w:tabs>
        <w:ind w:firstLine="709"/>
        <w:jc w:val="both"/>
        <w:rPr>
          <w:rFonts w:ascii="Times New Roman" w:hAnsi="Times New Roman" w:cs="Times New Roman"/>
          <w:color w:val="auto"/>
        </w:rPr>
      </w:pPr>
      <w:bookmarkStart w:id="616" w:name="_Toc142032834"/>
      <w:bookmarkStart w:id="617" w:name="_Toc144381533"/>
      <w:r w:rsidRPr="00D84ED6">
        <w:rPr>
          <w:rFonts w:ascii="Times New Roman" w:hAnsi="Times New Roman" w:cs="Times New Roman"/>
          <w:bCs w:val="0"/>
          <w:color w:val="auto"/>
        </w:rPr>
        <w:t xml:space="preserve">Глава 15. Благоустройство </w:t>
      </w:r>
      <w:r w:rsidRPr="00D84ED6">
        <w:rPr>
          <w:rStyle w:val="FontStyle22"/>
          <w:rFonts w:cs="Times New Roman"/>
          <w:color w:val="auto"/>
          <w:sz w:val="26"/>
        </w:rPr>
        <w:t xml:space="preserve">Сенного  </w:t>
      </w:r>
      <w:r w:rsidRPr="00D84ED6">
        <w:rPr>
          <w:rFonts w:ascii="Times New Roman" w:hAnsi="Times New Roman" w:cs="Times New Roman"/>
          <w:color w:val="auto"/>
        </w:rPr>
        <w:t>МО</w:t>
      </w:r>
      <w:bookmarkEnd w:id="616"/>
      <w:bookmarkEnd w:id="617"/>
    </w:p>
    <w:p w:rsidR="00275075" w:rsidRPr="00D84ED6" w:rsidRDefault="00275075" w:rsidP="00D84ED6">
      <w:pPr>
        <w:tabs>
          <w:tab w:val="left" w:pos="1134"/>
        </w:tabs>
        <w:jc w:val="both"/>
        <w:rPr>
          <w:sz w:val="26"/>
          <w:szCs w:val="26"/>
        </w:rPr>
      </w:pPr>
    </w:p>
    <w:p w:rsidR="00275075" w:rsidRPr="00D84ED6" w:rsidRDefault="00275075" w:rsidP="00D84ED6">
      <w:pPr>
        <w:tabs>
          <w:tab w:val="left" w:pos="1134"/>
        </w:tabs>
        <w:ind w:firstLine="709"/>
        <w:jc w:val="both"/>
        <w:outlineLvl w:val="2"/>
        <w:rPr>
          <w:sz w:val="26"/>
          <w:szCs w:val="26"/>
        </w:rPr>
      </w:pPr>
      <w:bookmarkStart w:id="618" w:name="_Toc142032835"/>
      <w:bookmarkStart w:id="619" w:name="_Toc137652796"/>
      <w:bookmarkStart w:id="620" w:name="_Toc144381534"/>
      <w:r w:rsidRPr="00D84ED6">
        <w:rPr>
          <w:b/>
          <w:bCs/>
          <w:sz w:val="26"/>
          <w:szCs w:val="26"/>
        </w:rPr>
        <w:t>Статья 55. Общее описание объектов благоустройства</w:t>
      </w:r>
      <w:bookmarkEnd w:id="618"/>
      <w:bookmarkEnd w:id="619"/>
      <w:bookmarkEnd w:id="620"/>
    </w:p>
    <w:p w:rsidR="00275075" w:rsidRPr="00D84ED6" w:rsidRDefault="00275075" w:rsidP="00D84ED6">
      <w:pPr>
        <w:tabs>
          <w:tab w:val="left" w:pos="993"/>
        </w:tabs>
        <w:ind w:firstLine="851"/>
        <w:jc w:val="both"/>
        <w:rPr>
          <w:sz w:val="26"/>
          <w:szCs w:val="26"/>
        </w:rPr>
      </w:pPr>
      <w:r w:rsidRPr="00D84ED6">
        <w:rPr>
          <w:sz w:val="26"/>
          <w:szCs w:val="26"/>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275075" w:rsidRPr="00D84ED6" w:rsidRDefault="00275075" w:rsidP="003D5C0D">
      <w:pPr>
        <w:numPr>
          <w:ilvl w:val="0"/>
          <w:numId w:val="100"/>
        </w:numPr>
        <w:tabs>
          <w:tab w:val="left" w:pos="993"/>
        </w:tabs>
        <w:autoSpaceDN w:val="0"/>
        <w:ind w:left="0" w:firstLine="709"/>
        <w:jc w:val="both"/>
        <w:rPr>
          <w:sz w:val="26"/>
          <w:szCs w:val="26"/>
        </w:rPr>
      </w:pPr>
      <w:r w:rsidRPr="00D84ED6">
        <w:rPr>
          <w:sz w:val="26"/>
          <w:szCs w:val="26"/>
        </w:rPr>
        <w:t>детские площадки, спортивные и другие площадки отдыха и досуга;</w:t>
      </w:r>
    </w:p>
    <w:p w:rsidR="00275075" w:rsidRPr="00D84ED6" w:rsidRDefault="00275075" w:rsidP="003D5C0D">
      <w:pPr>
        <w:numPr>
          <w:ilvl w:val="0"/>
          <w:numId w:val="100"/>
        </w:numPr>
        <w:tabs>
          <w:tab w:val="left" w:pos="993"/>
        </w:tabs>
        <w:autoSpaceDN w:val="0"/>
        <w:ind w:left="0" w:firstLine="709"/>
        <w:jc w:val="both"/>
        <w:rPr>
          <w:sz w:val="26"/>
          <w:szCs w:val="26"/>
        </w:rPr>
      </w:pPr>
      <w:r w:rsidRPr="00D84ED6">
        <w:rPr>
          <w:sz w:val="26"/>
          <w:szCs w:val="26"/>
        </w:rPr>
        <w:t>площадки автостоянок;</w:t>
      </w:r>
    </w:p>
    <w:p w:rsidR="00275075" w:rsidRPr="00D84ED6" w:rsidRDefault="00275075" w:rsidP="003D5C0D">
      <w:pPr>
        <w:numPr>
          <w:ilvl w:val="0"/>
          <w:numId w:val="100"/>
        </w:numPr>
        <w:tabs>
          <w:tab w:val="left" w:pos="993"/>
        </w:tabs>
        <w:autoSpaceDN w:val="0"/>
        <w:ind w:left="0" w:firstLine="709"/>
        <w:jc w:val="both"/>
        <w:rPr>
          <w:sz w:val="26"/>
          <w:szCs w:val="26"/>
        </w:rPr>
      </w:pPr>
      <w:r w:rsidRPr="00D84ED6">
        <w:rPr>
          <w:sz w:val="26"/>
          <w:szCs w:val="26"/>
        </w:rPr>
        <w:t>улицы (в том числе пешеходные) и дороги;</w:t>
      </w:r>
    </w:p>
    <w:p w:rsidR="00275075" w:rsidRPr="00D84ED6" w:rsidRDefault="00275075" w:rsidP="003D5C0D">
      <w:pPr>
        <w:numPr>
          <w:ilvl w:val="0"/>
          <w:numId w:val="100"/>
        </w:numPr>
        <w:tabs>
          <w:tab w:val="left" w:pos="993"/>
        </w:tabs>
        <w:autoSpaceDN w:val="0"/>
        <w:ind w:left="0" w:firstLine="709"/>
        <w:jc w:val="both"/>
        <w:rPr>
          <w:sz w:val="26"/>
          <w:szCs w:val="26"/>
        </w:rPr>
      </w:pPr>
      <w:r w:rsidRPr="00D84ED6">
        <w:rPr>
          <w:sz w:val="26"/>
          <w:szCs w:val="26"/>
        </w:rPr>
        <w:t>парки, скверы, иные зеленые зоны;</w:t>
      </w:r>
    </w:p>
    <w:p w:rsidR="00275075" w:rsidRPr="00D84ED6" w:rsidRDefault="00275075" w:rsidP="003D5C0D">
      <w:pPr>
        <w:numPr>
          <w:ilvl w:val="0"/>
          <w:numId w:val="100"/>
        </w:numPr>
        <w:tabs>
          <w:tab w:val="left" w:pos="993"/>
        </w:tabs>
        <w:autoSpaceDN w:val="0"/>
        <w:ind w:left="0" w:firstLine="709"/>
        <w:jc w:val="both"/>
        <w:rPr>
          <w:sz w:val="26"/>
          <w:szCs w:val="26"/>
        </w:rPr>
      </w:pPr>
      <w:r w:rsidRPr="00D84ED6">
        <w:rPr>
          <w:sz w:val="26"/>
          <w:szCs w:val="26"/>
        </w:rPr>
        <w:t>площади, набережные и другие территории общего пользования;</w:t>
      </w:r>
    </w:p>
    <w:p w:rsidR="00275075" w:rsidRPr="00D84ED6" w:rsidRDefault="00275075" w:rsidP="003D5C0D">
      <w:pPr>
        <w:numPr>
          <w:ilvl w:val="0"/>
          <w:numId w:val="100"/>
        </w:numPr>
        <w:tabs>
          <w:tab w:val="left" w:pos="993"/>
        </w:tabs>
        <w:autoSpaceDN w:val="0"/>
        <w:ind w:left="0" w:firstLine="709"/>
        <w:jc w:val="both"/>
        <w:rPr>
          <w:sz w:val="26"/>
          <w:szCs w:val="26"/>
        </w:rPr>
      </w:pPr>
      <w:r w:rsidRPr="00D84ED6">
        <w:rPr>
          <w:sz w:val="26"/>
          <w:szCs w:val="26"/>
        </w:rPr>
        <w:t>технические зоны транспортных, инженерных коммуникаций, водоохранные зоны;</w:t>
      </w:r>
    </w:p>
    <w:p w:rsidR="00275075" w:rsidRPr="00D84ED6" w:rsidRDefault="00275075" w:rsidP="003D5C0D">
      <w:pPr>
        <w:numPr>
          <w:ilvl w:val="0"/>
          <w:numId w:val="100"/>
        </w:numPr>
        <w:tabs>
          <w:tab w:val="left" w:pos="993"/>
        </w:tabs>
        <w:autoSpaceDN w:val="0"/>
        <w:ind w:left="0" w:firstLine="709"/>
        <w:jc w:val="both"/>
        <w:rPr>
          <w:sz w:val="26"/>
          <w:szCs w:val="26"/>
        </w:rPr>
      </w:pPr>
      <w:r w:rsidRPr="00D84ED6">
        <w:rPr>
          <w:sz w:val="26"/>
          <w:szCs w:val="26"/>
        </w:rPr>
        <w:t>контейнерные площадки и площадки для складирования отдельных групп коммунальных отходов.</w:t>
      </w:r>
    </w:p>
    <w:p w:rsidR="00275075" w:rsidRPr="00D84ED6" w:rsidRDefault="00275075" w:rsidP="00D84ED6">
      <w:pPr>
        <w:tabs>
          <w:tab w:val="left" w:pos="993"/>
        </w:tabs>
        <w:ind w:firstLine="709"/>
        <w:jc w:val="both"/>
        <w:rPr>
          <w:sz w:val="26"/>
          <w:szCs w:val="26"/>
        </w:rPr>
      </w:pPr>
      <w:r w:rsidRPr="00D84ED6">
        <w:rPr>
          <w:sz w:val="26"/>
          <w:szCs w:val="26"/>
        </w:rPr>
        <w:t>К объектам благоустройства на территориях общественного назначения относятся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сельского поселения.</w:t>
      </w:r>
    </w:p>
    <w:p w:rsidR="00275075" w:rsidRPr="00D84ED6" w:rsidRDefault="00275075" w:rsidP="00D84ED6">
      <w:pPr>
        <w:tabs>
          <w:tab w:val="left" w:pos="993"/>
        </w:tabs>
        <w:ind w:firstLine="709"/>
        <w:jc w:val="both"/>
        <w:rPr>
          <w:sz w:val="26"/>
          <w:szCs w:val="26"/>
        </w:rPr>
      </w:pPr>
      <w:r w:rsidRPr="00D84ED6">
        <w:rPr>
          <w:sz w:val="26"/>
          <w:szCs w:val="26"/>
        </w:rPr>
        <w:t>Прилегающие территории также относятся к объектам благоустройства.</w:t>
      </w:r>
    </w:p>
    <w:p w:rsidR="00275075" w:rsidRPr="00D84ED6" w:rsidRDefault="00275075" w:rsidP="00D84ED6">
      <w:pPr>
        <w:tabs>
          <w:tab w:val="left" w:pos="993"/>
        </w:tabs>
        <w:jc w:val="both"/>
        <w:rPr>
          <w:sz w:val="26"/>
          <w:szCs w:val="26"/>
        </w:rPr>
      </w:pPr>
      <w:r w:rsidRPr="00D84ED6">
        <w:rPr>
          <w:sz w:val="26"/>
          <w:szCs w:val="26"/>
        </w:rPr>
        <w:t xml:space="preserve">Прилегающая территория - территория общего пользования, которая прилегает </w:t>
      </w:r>
      <w:r w:rsidRPr="00D84ED6">
        <w:rPr>
          <w:sz w:val="26"/>
          <w:szCs w:val="26"/>
        </w:rPr>
        <w:br/>
        <w:t xml:space="preserve">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w:t>
      </w:r>
      <w:r w:rsidRPr="00D84ED6">
        <w:rPr>
          <w:sz w:val="26"/>
          <w:szCs w:val="26"/>
        </w:rPr>
        <w:br/>
        <w:t>с порядком, установленным законом субъекта Российской Федерации.</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31.10.2018 № 102-ЗСО.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Границы прилегающей территории определяются в зависимости </w:t>
      </w:r>
      <w:r w:rsidRPr="00D84ED6">
        <w:rPr>
          <w:sz w:val="26"/>
          <w:szCs w:val="26"/>
        </w:rPr>
        <w:br/>
        <w:t xml:space="preserve">от характеристик здания, строения, сооружения, земельного участка </w:t>
      </w:r>
      <w:r w:rsidRPr="00D84ED6">
        <w:rPr>
          <w:sz w:val="26"/>
          <w:szCs w:val="26"/>
        </w:rPr>
        <w:br/>
        <w:t xml:space="preserve">(в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31.10.2018 № 102-ЗСО.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Границей прилегающей территории, находящейся на расстоянии менее определенного настоящими Правилами от проезжей части автомобильных дорог до границы здания, строения, сооружения, земельного участка, является бортовой камень, в </w:t>
      </w:r>
      <w:r w:rsidRPr="00D84ED6">
        <w:rPr>
          <w:sz w:val="26"/>
          <w:szCs w:val="26"/>
        </w:rPr>
        <w:lastRenderedPageBreak/>
        <w:t xml:space="preserve">случае его отсутствия - кромка покрытия проезжей части улицы (дороги), а в случае их отсутствия - ближний внешний край полосы движения проезжей части.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настоящими Правилами расстоянием.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В границах прилегающих территорий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 </w:t>
      </w:r>
    </w:p>
    <w:p w:rsidR="00275075" w:rsidRPr="00D84ED6" w:rsidRDefault="00275075" w:rsidP="003D5C0D">
      <w:pPr>
        <w:pStyle w:val="Style14"/>
        <w:numPr>
          <w:ilvl w:val="1"/>
          <w:numId w:val="104"/>
        </w:numPr>
        <w:tabs>
          <w:tab w:val="left" w:pos="993"/>
        </w:tabs>
        <w:spacing w:line="240" w:lineRule="auto"/>
        <w:ind w:left="0" w:firstLine="709"/>
        <w:rPr>
          <w:sz w:val="26"/>
          <w:szCs w:val="26"/>
        </w:rPr>
      </w:pPr>
      <w:r w:rsidRPr="00D84ED6">
        <w:rPr>
          <w:sz w:val="26"/>
          <w:szCs w:val="26"/>
        </w:rPr>
        <w:t xml:space="preserve">пешеходные коммуникации, в том числе тротуары, аллеи, дорожки; </w:t>
      </w:r>
    </w:p>
    <w:p w:rsidR="00275075" w:rsidRPr="00D84ED6" w:rsidRDefault="00275075" w:rsidP="003D5C0D">
      <w:pPr>
        <w:pStyle w:val="Style14"/>
        <w:numPr>
          <w:ilvl w:val="1"/>
          <w:numId w:val="105"/>
        </w:numPr>
        <w:tabs>
          <w:tab w:val="left" w:pos="993"/>
        </w:tabs>
        <w:spacing w:line="240" w:lineRule="auto"/>
        <w:ind w:left="0" w:firstLine="709"/>
        <w:rPr>
          <w:sz w:val="26"/>
          <w:szCs w:val="26"/>
        </w:rPr>
      </w:pPr>
      <w:r w:rsidRPr="00D84ED6">
        <w:rPr>
          <w:sz w:val="26"/>
          <w:szCs w:val="26"/>
        </w:rPr>
        <w:t xml:space="preserve">палисадники, клумбы; </w:t>
      </w:r>
    </w:p>
    <w:p w:rsidR="00275075" w:rsidRPr="00D84ED6" w:rsidRDefault="00275075" w:rsidP="003D5C0D">
      <w:pPr>
        <w:pStyle w:val="Style14"/>
        <w:numPr>
          <w:ilvl w:val="1"/>
          <w:numId w:val="105"/>
        </w:numPr>
        <w:tabs>
          <w:tab w:val="left" w:pos="993"/>
        </w:tabs>
        <w:spacing w:line="240" w:lineRule="auto"/>
        <w:ind w:left="0" w:firstLine="709"/>
        <w:rPr>
          <w:sz w:val="26"/>
          <w:szCs w:val="26"/>
        </w:rPr>
      </w:pPr>
      <w:r w:rsidRPr="00D84ED6">
        <w:rPr>
          <w:sz w:val="26"/>
          <w:szCs w:val="26"/>
        </w:rPr>
        <w:t xml:space="preserve">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Границы прилегающей территории определяются с учетом следующих требований: </w:t>
      </w:r>
    </w:p>
    <w:p w:rsidR="00275075" w:rsidRPr="00D84ED6" w:rsidRDefault="00275075" w:rsidP="003D5C0D">
      <w:pPr>
        <w:pStyle w:val="Style14"/>
        <w:numPr>
          <w:ilvl w:val="0"/>
          <w:numId w:val="106"/>
        </w:numPr>
        <w:tabs>
          <w:tab w:val="left" w:pos="993"/>
        </w:tabs>
        <w:spacing w:line="240" w:lineRule="auto"/>
        <w:ind w:left="0" w:firstLine="709"/>
        <w:rPr>
          <w:sz w:val="26"/>
          <w:szCs w:val="26"/>
        </w:rPr>
      </w:pPr>
      <w:r w:rsidRPr="00D84ED6">
        <w:rPr>
          <w:sz w:val="26"/>
          <w:szCs w:val="26"/>
        </w:rPr>
        <w:t xml:space="preserve">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 </w:t>
      </w:r>
    </w:p>
    <w:p w:rsidR="00275075" w:rsidRPr="00D84ED6" w:rsidRDefault="00275075" w:rsidP="003D5C0D">
      <w:pPr>
        <w:pStyle w:val="Style14"/>
        <w:numPr>
          <w:ilvl w:val="0"/>
          <w:numId w:val="106"/>
        </w:numPr>
        <w:tabs>
          <w:tab w:val="left" w:pos="993"/>
        </w:tabs>
        <w:spacing w:line="240" w:lineRule="auto"/>
        <w:ind w:left="0" w:firstLine="709"/>
        <w:rPr>
          <w:sz w:val="26"/>
          <w:szCs w:val="26"/>
        </w:rPr>
      </w:pPr>
      <w:r w:rsidRPr="00D84ED6">
        <w:rPr>
          <w:sz w:val="26"/>
          <w:szCs w:val="26"/>
        </w:rPr>
        <w:t xml:space="preserve">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 </w:t>
      </w:r>
    </w:p>
    <w:p w:rsidR="00275075" w:rsidRPr="00D84ED6" w:rsidRDefault="00275075" w:rsidP="003D5C0D">
      <w:pPr>
        <w:pStyle w:val="Style14"/>
        <w:numPr>
          <w:ilvl w:val="0"/>
          <w:numId w:val="106"/>
        </w:numPr>
        <w:tabs>
          <w:tab w:val="left" w:pos="993"/>
        </w:tabs>
        <w:spacing w:line="240" w:lineRule="auto"/>
        <w:ind w:left="0" w:firstLine="709"/>
        <w:rPr>
          <w:sz w:val="26"/>
          <w:szCs w:val="26"/>
        </w:rPr>
      </w:pPr>
      <w:r w:rsidRPr="00D84ED6">
        <w:rPr>
          <w:sz w:val="26"/>
          <w:szCs w:val="26"/>
        </w:rPr>
        <w:t xml:space="preserve">пересечение границ прилегающих территорий, за исключением случая установления общих смежных границ прилегающих территорий, не допускается; </w:t>
      </w:r>
    </w:p>
    <w:p w:rsidR="00275075" w:rsidRPr="00D84ED6" w:rsidRDefault="00275075" w:rsidP="003D5C0D">
      <w:pPr>
        <w:pStyle w:val="Style14"/>
        <w:numPr>
          <w:ilvl w:val="0"/>
          <w:numId w:val="106"/>
        </w:numPr>
        <w:tabs>
          <w:tab w:val="left" w:pos="993"/>
        </w:tabs>
        <w:spacing w:line="240" w:lineRule="auto"/>
        <w:ind w:left="0" w:firstLine="709"/>
        <w:rPr>
          <w:sz w:val="26"/>
          <w:szCs w:val="26"/>
        </w:rPr>
      </w:pPr>
      <w:r w:rsidRPr="00D84ED6">
        <w:rPr>
          <w:sz w:val="26"/>
          <w:szCs w:val="26"/>
        </w:rPr>
        <w:t xml:space="preserve">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 </w:t>
      </w:r>
    </w:p>
    <w:p w:rsidR="00275075" w:rsidRPr="00D84ED6" w:rsidRDefault="00275075" w:rsidP="003D5C0D">
      <w:pPr>
        <w:pStyle w:val="Style14"/>
        <w:numPr>
          <w:ilvl w:val="0"/>
          <w:numId w:val="106"/>
        </w:numPr>
        <w:tabs>
          <w:tab w:val="left" w:pos="993"/>
        </w:tabs>
        <w:spacing w:line="240" w:lineRule="auto"/>
        <w:ind w:left="0" w:firstLine="709"/>
        <w:rPr>
          <w:sz w:val="26"/>
          <w:szCs w:val="26"/>
        </w:rPr>
      </w:pPr>
      <w:r w:rsidRPr="00D84ED6">
        <w:rPr>
          <w:sz w:val="26"/>
          <w:szCs w:val="26"/>
        </w:rPr>
        <w:t xml:space="preserve">внешняя часть границ прилегающей территории не может выходить за пределы территорий общего пользования (их части).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 </w:t>
      </w:r>
    </w:p>
    <w:p w:rsidR="00275075" w:rsidRPr="00D84ED6" w:rsidRDefault="00275075" w:rsidP="003D5C0D">
      <w:pPr>
        <w:pStyle w:val="Style14"/>
        <w:numPr>
          <w:ilvl w:val="0"/>
          <w:numId w:val="101"/>
        </w:numPr>
        <w:tabs>
          <w:tab w:val="left" w:pos="993"/>
        </w:tabs>
        <w:spacing w:line="240" w:lineRule="auto"/>
        <w:ind w:left="0" w:firstLine="709"/>
        <w:rPr>
          <w:sz w:val="26"/>
          <w:szCs w:val="26"/>
        </w:rPr>
      </w:pPr>
      <w:r w:rsidRPr="00D84ED6">
        <w:rPr>
          <w:sz w:val="26"/>
          <w:szCs w:val="26"/>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настоящими Правилами устанавливаются границы прилегающих территорий на равном расстоянии (не более 15 метров)); </w:t>
      </w:r>
    </w:p>
    <w:p w:rsidR="00275075" w:rsidRPr="00D84ED6" w:rsidRDefault="00275075" w:rsidP="003D5C0D">
      <w:pPr>
        <w:pStyle w:val="Style14"/>
        <w:numPr>
          <w:ilvl w:val="0"/>
          <w:numId w:val="101"/>
        </w:numPr>
        <w:tabs>
          <w:tab w:val="left" w:pos="993"/>
        </w:tabs>
        <w:spacing w:line="240" w:lineRule="auto"/>
        <w:ind w:left="0" w:firstLine="709"/>
        <w:rPr>
          <w:sz w:val="26"/>
          <w:szCs w:val="26"/>
        </w:rPr>
      </w:pPr>
      <w:r w:rsidRPr="00D84ED6">
        <w:rPr>
          <w:sz w:val="26"/>
          <w:szCs w:val="26"/>
        </w:rPr>
        <w:t xml:space="preserve">на удалении от внутренних частей границ соседних зданий, строений, сооружений, земельных участков, прямо пропорциональном установленным настоящими Правилами расстояниям до внешних границ прилегающих территорий для зданий, строений, сооружений, земельных участков (в отношении которых настоящими Правилами устанавливаются границы прилегающих территорий на различном расстоянии (не более 15 </w:t>
      </w:r>
      <w:r w:rsidRPr="00D84ED6">
        <w:rPr>
          <w:sz w:val="26"/>
          <w:szCs w:val="26"/>
        </w:rPr>
        <w:lastRenderedPageBreak/>
        <w:t xml:space="preserve">метров)). </w:t>
      </w:r>
    </w:p>
    <w:p w:rsidR="00275075" w:rsidRPr="00D84ED6" w:rsidRDefault="00275075" w:rsidP="00D84ED6">
      <w:pPr>
        <w:pStyle w:val="Style14"/>
        <w:tabs>
          <w:tab w:val="left" w:pos="993"/>
        </w:tabs>
        <w:spacing w:line="240" w:lineRule="auto"/>
        <w:ind w:firstLine="709"/>
        <w:rPr>
          <w:sz w:val="26"/>
          <w:szCs w:val="26"/>
        </w:rPr>
      </w:pPr>
      <w:r w:rsidRPr="00D84ED6">
        <w:rPr>
          <w:sz w:val="26"/>
          <w:szCs w:val="26"/>
        </w:rPr>
        <w:t xml:space="preserve">Границы прилегающей территории определяются в метрах как расстояния от внутренней части границ прилегающей территории до внешней части границ прилегающей территории с учетом следующих особенностей: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многоквартирных домов (за исключением многоквартирных домов, земельные участки под которыми не образованы или образованы по границам таких домов) –10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индивидуальных жилых домов –5 метров; </w:t>
      </w:r>
    </w:p>
    <w:p w:rsidR="00275075" w:rsidRPr="00D84ED6" w:rsidRDefault="00275075" w:rsidP="003D5C0D">
      <w:pPr>
        <w:pStyle w:val="s1"/>
        <w:numPr>
          <w:ilvl w:val="0"/>
          <w:numId w:val="102"/>
        </w:numPr>
        <w:shd w:val="clear" w:color="auto" w:fill="FFFFFF"/>
        <w:ind w:left="0" w:firstLine="709"/>
        <w:jc w:val="both"/>
        <w:rPr>
          <w:sz w:val="26"/>
          <w:szCs w:val="26"/>
        </w:rPr>
      </w:pPr>
      <w:r w:rsidRPr="00D84ED6">
        <w:rPr>
          <w:sz w:val="26"/>
          <w:szCs w:val="26"/>
        </w:rPr>
        <w:t>для домов блокированной застройки - 5 метров;</w:t>
      </w:r>
    </w:p>
    <w:p w:rsidR="00275075" w:rsidRPr="00D84ED6" w:rsidRDefault="00275075" w:rsidP="003D5C0D">
      <w:pPr>
        <w:pStyle w:val="s1"/>
        <w:numPr>
          <w:ilvl w:val="0"/>
          <w:numId w:val="102"/>
        </w:numPr>
        <w:shd w:val="clear" w:color="auto" w:fill="FFFFFF"/>
        <w:ind w:left="0" w:firstLine="709"/>
        <w:jc w:val="both"/>
        <w:rPr>
          <w:sz w:val="26"/>
          <w:szCs w:val="26"/>
        </w:rPr>
      </w:pPr>
      <w:r w:rsidRPr="00D84ED6">
        <w:rPr>
          <w:sz w:val="26"/>
          <w:szCs w:val="26"/>
        </w:rPr>
        <w:t>для пристроенных к многоквартирным домам нежилых зданий, строений, сооружений (не являющихся единым объектом с многоквартирным домом) - 10 метров;</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отдельно стоящих объектов торговли (за исключением торговых комплексов, торгово-развлекательных центров, рынков) - 10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отдельно стоящих торговых комплексов, торгово-развлекательных центров, рынков - 15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объектов торговли (не являющихся отдельно стоящими объектами) - 10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некапитальных нестационарных сооружений - 5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аттракционов - 5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гаражных, гаражно-строительных кооперативов, садоводческих, огороднических и дачных некоммерческих объединений - 5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строительных площадок - 10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иных нежилых зданий - 10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промышленных объектов - 10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для отдельно стоящих тепловых, трансформаторных подстанций, зданий и сооружений инженерно-технического назначения - 3 метров; </w:t>
      </w:r>
    </w:p>
    <w:p w:rsidR="00275075" w:rsidRPr="00D84ED6" w:rsidRDefault="00275075" w:rsidP="003D5C0D">
      <w:pPr>
        <w:pStyle w:val="Style14"/>
        <w:numPr>
          <w:ilvl w:val="0"/>
          <w:numId w:val="102"/>
        </w:numPr>
        <w:tabs>
          <w:tab w:val="left" w:pos="993"/>
        </w:tabs>
        <w:spacing w:line="240" w:lineRule="auto"/>
        <w:ind w:left="0" w:firstLine="709"/>
        <w:rPr>
          <w:sz w:val="26"/>
          <w:szCs w:val="26"/>
        </w:rPr>
      </w:pPr>
      <w:r w:rsidRPr="00D84ED6">
        <w:rPr>
          <w:sz w:val="26"/>
          <w:szCs w:val="26"/>
        </w:rPr>
        <w:t xml:space="preserve"> для автозаправочных станций - 10 метров; </w:t>
      </w:r>
    </w:p>
    <w:p w:rsidR="00275075" w:rsidRPr="00D84ED6" w:rsidRDefault="00275075" w:rsidP="003D5C0D">
      <w:pPr>
        <w:widowControl w:val="0"/>
        <w:numPr>
          <w:ilvl w:val="0"/>
          <w:numId w:val="102"/>
        </w:numPr>
        <w:tabs>
          <w:tab w:val="left" w:pos="993"/>
        </w:tabs>
        <w:autoSpaceDE w:val="0"/>
        <w:autoSpaceDN w:val="0"/>
        <w:adjustRightInd w:val="0"/>
        <w:ind w:left="0" w:firstLine="709"/>
        <w:jc w:val="both"/>
        <w:rPr>
          <w:sz w:val="26"/>
          <w:szCs w:val="26"/>
        </w:rPr>
      </w:pPr>
      <w:r w:rsidRPr="00D84ED6">
        <w:rPr>
          <w:sz w:val="26"/>
          <w:szCs w:val="26"/>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-15 метров; для иных объектов -15 метров.</w:t>
      </w:r>
    </w:p>
    <w:p w:rsidR="00275075" w:rsidRPr="00D84ED6" w:rsidRDefault="00275075" w:rsidP="00D84ED6">
      <w:pPr>
        <w:tabs>
          <w:tab w:val="left" w:pos="993"/>
          <w:tab w:val="left" w:pos="1134"/>
          <w:tab w:val="left" w:pos="1276"/>
        </w:tabs>
        <w:suppressAutoHyphens/>
        <w:jc w:val="both"/>
        <w:rPr>
          <w:sz w:val="26"/>
          <w:szCs w:val="26"/>
          <w:lang w:eastAsia="ar-SA"/>
        </w:rPr>
      </w:pPr>
    </w:p>
    <w:p w:rsidR="00275075" w:rsidRPr="00D84ED6" w:rsidRDefault="00275075" w:rsidP="00D84ED6">
      <w:pPr>
        <w:ind w:firstLine="709"/>
        <w:jc w:val="both"/>
        <w:outlineLvl w:val="2"/>
        <w:rPr>
          <w:sz w:val="26"/>
          <w:szCs w:val="26"/>
        </w:rPr>
      </w:pPr>
      <w:bookmarkStart w:id="621" w:name="_Toc142032836"/>
      <w:bookmarkStart w:id="622" w:name="_Toc137652797"/>
      <w:bookmarkStart w:id="623" w:name="_Toc144381535"/>
      <w:r w:rsidRPr="00D84ED6">
        <w:rPr>
          <w:b/>
          <w:bCs/>
          <w:sz w:val="26"/>
          <w:szCs w:val="26"/>
        </w:rPr>
        <w:t>Статья 56. Порядок создания, изменения (реконструкции) объектов благоустройства</w:t>
      </w:r>
      <w:bookmarkEnd w:id="621"/>
      <w:bookmarkEnd w:id="622"/>
      <w:bookmarkEnd w:id="623"/>
    </w:p>
    <w:p w:rsidR="00275075" w:rsidRPr="00D84ED6" w:rsidRDefault="00275075" w:rsidP="00D84ED6">
      <w:pPr>
        <w:tabs>
          <w:tab w:val="left" w:pos="993"/>
        </w:tabs>
        <w:ind w:firstLine="709"/>
        <w:jc w:val="both"/>
        <w:rPr>
          <w:sz w:val="26"/>
          <w:szCs w:val="26"/>
        </w:rPr>
      </w:pPr>
      <w:r w:rsidRPr="00D84ED6">
        <w:rPr>
          <w:sz w:val="26"/>
          <w:szCs w:val="26"/>
        </w:rPr>
        <w:t xml:space="preserve">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 </w:t>
      </w:r>
    </w:p>
    <w:p w:rsidR="00275075" w:rsidRPr="00D84ED6" w:rsidRDefault="00275075" w:rsidP="00D84ED6">
      <w:pPr>
        <w:tabs>
          <w:tab w:val="left" w:pos="993"/>
        </w:tabs>
        <w:ind w:firstLine="709"/>
        <w:jc w:val="both"/>
        <w:rPr>
          <w:sz w:val="26"/>
          <w:szCs w:val="26"/>
        </w:rPr>
      </w:pPr>
      <w:r w:rsidRPr="00D84ED6">
        <w:rPr>
          <w:sz w:val="26"/>
          <w:szCs w:val="26"/>
        </w:rP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275075" w:rsidRPr="00D84ED6" w:rsidRDefault="00275075" w:rsidP="00D84ED6">
      <w:pPr>
        <w:tabs>
          <w:tab w:val="left" w:pos="993"/>
        </w:tabs>
        <w:ind w:firstLine="709"/>
        <w:jc w:val="both"/>
        <w:rPr>
          <w:sz w:val="26"/>
          <w:szCs w:val="26"/>
        </w:rPr>
      </w:pPr>
      <w:r w:rsidRPr="00D84ED6">
        <w:rPr>
          <w:sz w:val="26"/>
          <w:szCs w:val="26"/>
        </w:rPr>
        <w:t xml:space="preserve">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 </w:t>
      </w:r>
    </w:p>
    <w:p w:rsidR="00275075" w:rsidRPr="00D84ED6" w:rsidRDefault="00275075" w:rsidP="00D84ED6">
      <w:pPr>
        <w:tabs>
          <w:tab w:val="left" w:pos="993"/>
        </w:tabs>
        <w:ind w:firstLine="709"/>
        <w:jc w:val="both"/>
        <w:rPr>
          <w:sz w:val="26"/>
          <w:szCs w:val="26"/>
        </w:rPr>
      </w:pPr>
      <w:r w:rsidRPr="00D84ED6">
        <w:rPr>
          <w:sz w:val="26"/>
          <w:szCs w:val="26"/>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w:t>
      </w:r>
      <w:r w:rsidRPr="00D84ED6">
        <w:rPr>
          <w:sz w:val="26"/>
          <w:szCs w:val="26"/>
        </w:rPr>
        <w:lastRenderedPageBreak/>
        <w:t xml:space="preserve">утверждения - СНиП), настоящим Правилам и иным муниципальным нормативным правовым актам. </w:t>
      </w:r>
    </w:p>
    <w:p w:rsidR="00275075" w:rsidRPr="00D84ED6" w:rsidRDefault="00275075" w:rsidP="00D84ED6">
      <w:pPr>
        <w:tabs>
          <w:tab w:val="left" w:pos="993"/>
        </w:tabs>
        <w:ind w:firstLine="709"/>
        <w:jc w:val="both"/>
        <w:rPr>
          <w:sz w:val="26"/>
          <w:szCs w:val="26"/>
        </w:rPr>
      </w:pPr>
      <w:r w:rsidRPr="00D84ED6">
        <w:rPr>
          <w:sz w:val="26"/>
          <w:szCs w:val="26"/>
        </w:rPr>
        <w:t>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 администрации Вольского МР.</w:t>
      </w:r>
    </w:p>
    <w:p w:rsidR="00275075" w:rsidRPr="00D84ED6" w:rsidRDefault="00275075" w:rsidP="00D84ED6">
      <w:pPr>
        <w:tabs>
          <w:tab w:val="left" w:pos="993"/>
        </w:tabs>
        <w:ind w:firstLine="709"/>
        <w:jc w:val="both"/>
        <w:rPr>
          <w:sz w:val="26"/>
          <w:szCs w:val="26"/>
        </w:rPr>
      </w:pPr>
      <w:r w:rsidRPr="00D84ED6">
        <w:rPr>
          <w:sz w:val="26"/>
          <w:szCs w:val="26"/>
        </w:rPr>
        <w:t xml:space="preserve">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 </w:t>
      </w:r>
    </w:p>
    <w:p w:rsidR="00275075" w:rsidRPr="00D84ED6" w:rsidRDefault="00275075" w:rsidP="00D84ED6">
      <w:pPr>
        <w:tabs>
          <w:tab w:val="left" w:pos="993"/>
          <w:tab w:val="left" w:pos="1134"/>
          <w:tab w:val="left" w:pos="1276"/>
        </w:tabs>
        <w:suppressAutoHyphens/>
        <w:ind w:firstLine="709"/>
        <w:jc w:val="both"/>
        <w:rPr>
          <w:sz w:val="26"/>
          <w:szCs w:val="26"/>
        </w:rPr>
      </w:pPr>
      <w:r w:rsidRPr="00D84ED6">
        <w:rPr>
          <w:sz w:val="26"/>
          <w:szCs w:val="26"/>
        </w:rPr>
        <w:t>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Вольского МР.</w:t>
      </w:r>
    </w:p>
    <w:p w:rsidR="00275075" w:rsidRPr="00D84ED6" w:rsidRDefault="00275075" w:rsidP="00D84ED6">
      <w:pPr>
        <w:tabs>
          <w:tab w:val="left" w:pos="993"/>
          <w:tab w:val="left" w:pos="1134"/>
          <w:tab w:val="left" w:pos="1276"/>
        </w:tabs>
        <w:suppressAutoHyphens/>
        <w:jc w:val="both"/>
        <w:rPr>
          <w:sz w:val="26"/>
          <w:szCs w:val="26"/>
        </w:rPr>
      </w:pPr>
    </w:p>
    <w:p w:rsidR="00275075" w:rsidRPr="00D84ED6" w:rsidRDefault="00275075" w:rsidP="00D84ED6">
      <w:pPr>
        <w:ind w:firstLine="709"/>
        <w:jc w:val="both"/>
        <w:outlineLvl w:val="2"/>
        <w:rPr>
          <w:sz w:val="26"/>
          <w:szCs w:val="26"/>
        </w:rPr>
      </w:pPr>
      <w:bookmarkStart w:id="624" w:name="_Toc144381536"/>
      <w:r w:rsidRPr="00D84ED6">
        <w:rPr>
          <w:b/>
          <w:bCs/>
          <w:sz w:val="26"/>
          <w:szCs w:val="26"/>
        </w:rPr>
        <w:t>Статья 57. Порядок содержания, ремонта и изменения фасадов зданий, сооружений</w:t>
      </w:r>
      <w:bookmarkEnd w:id="624"/>
    </w:p>
    <w:p w:rsidR="00275075" w:rsidRPr="00D84ED6" w:rsidRDefault="00275075" w:rsidP="00D84ED6">
      <w:pPr>
        <w:tabs>
          <w:tab w:val="left" w:pos="993"/>
        </w:tabs>
        <w:ind w:firstLine="567"/>
        <w:jc w:val="both"/>
        <w:rPr>
          <w:sz w:val="26"/>
          <w:szCs w:val="26"/>
        </w:rPr>
      </w:pPr>
      <w:r w:rsidRPr="00D84ED6">
        <w:rPr>
          <w:sz w:val="26"/>
          <w:szCs w:val="26"/>
        </w:rPr>
        <w:t>Эксплуатация зданий и сооружений, их ремонт производится в соответствии с установленными правилами и нормами технической эксплуатации.</w:t>
      </w:r>
    </w:p>
    <w:p w:rsidR="00275075" w:rsidRPr="00D84ED6" w:rsidRDefault="00275075" w:rsidP="00D84ED6">
      <w:pPr>
        <w:tabs>
          <w:tab w:val="left" w:pos="993"/>
        </w:tabs>
        <w:ind w:firstLine="567"/>
        <w:jc w:val="both"/>
        <w:rPr>
          <w:sz w:val="26"/>
          <w:szCs w:val="26"/>
        </w:rPr>
      </w:pPr>
      <w:r w:rsidRPr="00D84ED6">
        <w:rPr>
          <w:sz w:val="26"/>
          <w:szCs w:val="26"/>
        </w:rPr>
        <w:t xml:space="preserve">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 </w:t>
      </w:r>
    </w:p>
    <w:p w:rsidR="00275075" w:rsidRPr="00D84ED6" w:rsidRDefault="00275075" w:rsidP="00D84ED6">
      <w:pPr>
        <w:tabs>
          <w:tab w:val="left" w:pos="993"/>
        </w:tabs>
        <w:ind w:firstLine="709"/>
        <w:jc w:val="both"/>
        <w:rPr>
          <w:sz w:val="26"/>
          <w:szCs w:val="26"/>
        </w:rPr>
      </w:pPr>
      <w:r w:rsidRPr="00D84ED6">
        <w:rPr>
          <w:sz w:val="26"/>
          <w:szCs w:val="26"/>
        </w:rPr>
        <w:t xml:space="preserve">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уполномоченным должностным лицом администрации МО в порядке, установленном постановлением администрации МО. </w:t>
      </w:r>
    </w:p>
    <w:p w:rsidR="00275075" w:rsidRPr="00D84ED6" w:rsidRDefault="00275075" w:rsidP="00D84ED6">
      <w:pPr>
        <w:tabs>
          <w:tab w:val="left" w:pos="993"/>
        </w:tabs>
        <w:ind w:firstLine="709"/>
        <w:jc w:val="both"/>
        <w:rPr>
          <w:sz w:val="26"/>
          <w:szCs w:val="26"/>
        </w:rPr>
      </w:pPr>
      <w:r w:rsidRPr="00D84ED6">
        <w:rPr>
          <w:sz w:val="26"/>
          <w:szCs w:val="26"/>
        </w:rPr>
        <w:t xml:space="preserve">Основным требованием к внешнему виду фасадов зданий и сооружений является стилевое единство архитектурно-художественного образа, материалов, цветового решения. </w:t>
      </w:r>
    </w:p>
    <w:p w:rsidR="00275075" w:rsidRPr="00D84ED6" w:rsidRDefault="00275075" w:rsidP="00D84ED6">
      <w:pPr>
        <w:tabs>
          <w:tab w:val="left" w:pos="993"/>
        </w:tabs>
        <w:ind w:firstLine="709"/>
        <w:jc w:val="both"/>
        <w:rPr>
          <w:sz w:val="26"/>
          <w:szCs w:val="26"/>
        </w:rPr>
      </w:pPr>
      <w:r w:rsidRPr="00D84ED6">
        <w:rPr>
          <w:sz w:val="26"/>
          <w:szCs w:val="26"/>
        </w:rPr>
        <w:t xml:space="preserve">Внешний вид оконных и дверных проемов должен иметь единый характер в соответствии с архитектурным решением фасада. Окраска, отделка откосов оконных и дверных проемов должна осуществляться в соответствии с колером и общим характером отделки фасада. </w:t>
      </w:r>
    </w:p>
    <w:p w:rsidR="00275075" w:rsidRPr="00D84ED6" w:rsidRDefault="00275075" w:rsidP="00D84ED6">
      <w:pPr>
        <w:tabs>
          <w:tab w:val="left" w:pos="993"/>
        </w:tabs>
        <w:ind w:firstLine="709"/>
        <w:jc w:val="both"/>
        <w:rPr>
          <w:sz w:val="26"/>
          <w:szCs w:val="26"/>
        </w:rPr>
      </w:pPr>
      <w:r w:rsidRPr="00D84ED6">
        <w:rPr>
          <w:sz w:val="26"/>
          <w:szCs w:val="26"/>
        </w:rPr>
        <w:t xml:space="preserve">Запрещается самовольное возведение хозяйственных и вспомогательных построек (дровяных сараев, будок, гаражей, голубятен, теплиц и т. п.). </w:t>
      </w:r>
    </w:p>
    <w:p w:rsidR="00275075" w:rsidRPr="00D84ED6" w:rsidRDefault="00275075" w:rsidP="00D84ED6">
      <w:pPr>
        <w:tabs>
          <w:tab w:val="left" w:pos="993"/>
        </w:tabs>
        <w:ind w:firstLine="709"/>
        <w:jc w:val="both"/>
        <w:rPr>
          <w:sz w:val="26"/>
          <w:szCs w:val="26"/>
        </w:rPr>
      </w:pPr>
      <w:r w:rsidRPr="00D84ED6">
        <w:rPr>
          <w:sz w:val="26"/>
          <w:szCs w:val="26"/>
        </w:rPr>
        <w:t xml:space="preserve">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 </w:t>
      </w:r>
    </w:p>
    <w:p w:rsidR="00275075" w:rsidRPr="00D84ED6" w:rsidRDefault="00275075" w:rsidP="00D84ED6">
      <w:pPr>
        <w:tabs>
          <w:tab w:val="left" w:pos="993"/>
          <w:tab w:val="left" w:pos="1134"/>
          <w:tab w:val="left" w:pos="1276"/>
        </w:tabs>
        <w:suppressAutoHyphens/>
        <w:ind w:firstLine="709"/>
        <w:jc w:val="both"/>
        <w:rPr>
          <w:sz w:val="26"/>
          <w:szCs w:val="26"/>
        </w:rPr>
      </w:pPr>
      <w:r w:rsidRPr="00D84ED6">
        <w:rPr>
          <w:sz w:val="26"/>
          <w:szCs w:val="26"/>
        </w:rPr>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r w:rsidRPr="00D84ED6">
        <w:rPr>
          <w:sz w:val="26"/>
          <w:szCs w:val="26"/>
        </w:rPr>
        <w:tab/>
      </w:r>
    </w:p>
    <w:p w:rsidR="00275075" w:rsidRPr="00D84ED6" w:rsidRDefault="00275075" w:rsidP="00D84ED6">
      <w:pPr>
        <w:tabs>
          <w:tab w:val="left" w:pos="993"/>
          <w:tab w:val="left" w:pos="1134"/>
          <w:tab w:val="left" w:pos="1276"/>
        </w:tabs>
        <w:suppressAutoHyphens/>
        <w:ind w:firstLine="709"/>
        <w:jc w:val="both"/>
        <w:rPr>
          <w:sz w:val="26"/>
          <w:szCs w:val="26"/>
        </w:rPr>
      </w:pPr>
    </w:p>
    <w:p w:rsidR="00275075" w:rsidRPr="00D84ED6" w:rsidRDefault="00275075" w:rsidP="00D84ED6">
      <w:pPr>
        <w:tabs>
          <w:tab w:val="left" w:pos="1134"/>
        </w:tabs>
        <w:ind w:firstLine="709"/>
        <w:jc w:val="both"/>
        <w:outlineLvl w:val="2"/>
        <w:rPr>
          <w:sz w:val="26"/>
          <w:szCs w:val="26"/>
        </w:rPr>
      </w:pPr>
      <w:bookmarkStart w:id="625" w:name="_Toc144381537"/>
      <w:r w:rsidRPr="00D84ED6">
        <w:rPr>
          <w:b/>
          <w:bCs/>
          <w:sz w:val="26"/>
          <w:szCs w:val="26"/>
        </w:rPr>
        <w:t>Статья 58. Элементы благоустройства</w:t>
      </w:r>
      <w:bookmarkEnd w:id="625"/>
    </w:p>
    <w:p w:rsidR="00275075" w:rsidRPr="00D84ED6" w:rsidRDefault="00275075" w:rsidP="00D84ED6">
      <w:pPr>
        <w:tabs>
          <w:tab w:val="left" w:pos="993"/>
          <w:tab w:val="left" w:pos="1134"/>
        </w:tabs>
        <w:ind w:firstLine="709"/>
        <w:jc w:val="both"/>
        <w:rPr>
          <w:sz w:val="26"/>
          <w:szCs w:val="26"/>
        </w:rPr>
      </w:pPr>
      <w:r w:rsidRPr="00D84ED6">
        <w:rPr>
          <w:sz w:val="26"/>
          <w:szCs w:val="26"/>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275075" w:rsidRPr="00D84ED6" w:rsidRDefault="00275075" w:rsidP="00D84ED6">
      <w:pPr>
        <w:tabs>
          <w:tab w:val="left" w:pos="993"/>
          <w:tab w:val="left" w:pos="1134"/>
        </w:tabs>
        <w:ind w:left="709"/>
        <w:jc w:val="both"/>
        <w:rPr>
          <w:sz w:val="26"/>
          <w:szCs w:val="26"/>
        </w:rPr>
      </w:pPr>
      <w:r w:rsidRPr="00D84ED6">
        <w:rPr>
          <w:sz w:val="26"/>
          <w:szCs w:val="26"/>
        </w:rPr>
        <w:t>К элементам благоустройства относят:</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элементы озеленения;</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lastRenderedPageBreak/>
        <w:t>покрытия;</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ограждения (заборы);</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водные устройства;</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уличное коммунально-бытовое и техническое оборудование;</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игровое и спортивное оборудование;</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элементы освещения;</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средства размещения информации и рекламные конструкции;</w:t>
      </w:r>
    </w:p>
    <w:p w:rsidR="00275075" w:rsidRPr="00D84ED6" w:rsidRDefault="00275075" w:rsidP="003D5C0D">
      <w:pPr>
        <w:numPr>
          <w:ilvl w:val="0"/>
          <w:numId w:val="80"/>
        </w:numPr>
        <w:tabs>
          <w:tab w:val="left" w:pos="993"/>
          <w:tab w:val="left" w:pos="1134"/>
        </w:tabs>
        <w:autoSpaceDN w:val="0"/>
        <w:ind w:left="0" w:firstLine="709"/>
        <w:jc w:val="both"/>
        <w:rPr>
          <w:sz w:val="26"/>
          <w:szCs w:val="26"/>
        </w:rPr>
      </w:pPr>
      <w:r w:rsidRPr="00D84ED6">
        <w:rPr>
          <w:sz w:val="26"/>
          <w:szCs w:val="26"/>
        </w:rPr>
        <w:t>малые архитектурные формы (МАФ).</w:t>
      </w:r>
    </w:p>
    <w:p w:rsidR="00275075" w:rsidRPr="00D84ED6" w:rsidRDefault="00275075" w:rsidP="00D84ED6">
      <w:pPr>
        <w:tabs>
          <w:tab w:val="left" w:pos="993"/>
          <w:tab w:val="left" w:pos="1134"/>
          <w:tab w:val="left" w:pos="1276"/>
        </w:tabs>
        <w:suppressAutoHyphens/>
        <w:jc w:val="both"/>
        <w:rPr>
          <w:sz w:val="26"/>
          <w:szCs w:val="26"/>
        </w:rPr>
      </w:pPr>
    </w:p>
    <w:p w:rsidR="00275075" w:rsidRPr="00D84ED6" w:rsidRDefault="00275075" w:rsidP="00D84ED6">
      <w:pPr>
        <w:tabs>
          <w:tab w:val="left" w:pos="1134"/>
        </w:tabs>
        <w:ind w:firstLine="709"/>
        <w:jc w:val="both"/>
        <w:outlineLvl w:val="2"/>
        <w:rPr>
          <w:sz w:val="26"/>
          <w:szCs w:val="26"/>
        </w:rPr>
      </w:pPr>
      <w:bookmarkStart w:id="626" w:name="_Toc142032839"/>
      <w:bookmarkStart w:id="627" w:name="_Toc137652800"/>
      <w:bookmarkStart w:id="628" w:name="_Toc144381538"/>
      <w:r w:rsidRPr="00D84ED6">
        <w:rPr>
          <w:b/>
          <w:bCs/>
          <w:sz w:val="26"/>
          <w:szCs w:val="26"/>
        </w:rPr>
        <w:t>Статья 59. Порядок создания, изменения, обновления или замены элементов благоустройства</w:t>
      </w:r>
      <w:bookmarkEnd w:id="626"/>
      <w:bookmarkEnd w:id="627"/>
      <w:bookmarkEnd w:id="628"/>
    </w:p>
    <w:p w:rsidR="00275075" w:rsidRPr="00D84ED6" w:rsidRDefault="00275075" w:rsidP="00D84ED6">
      <w:pPr>
        <w:tabs>
          <w:tab w:val="left" w:pos="709"/>
          <w:tab w:val="left" w:pos="993"/>
        </w:tabs>
        <w:ind w:firstLine="709"/>
        <w:jc w:val="both"/>
        <w:rPr>
          <w:sz w:val="26"/>
          <w:szCs w:val="26"/>
        </w:rPr>
      </w:pPr>
      <w:r w:rsidRPr="00D84ED6">
        <w:rPr>
          <w:sz w:val="26"/>
          <w:szCs w:val="26"/>
        </w:rPr>
        <w:t xml:space="preserve">Порядок создания, изменения, обновления или замены элементов благоустройства, участие населения, администрации Вольского муниципального района, администрации </w:t>
      </w:r>
      <w:r w:rsidRPr="00D84ED6">
        <w:rPr>
          <w:rStyle w:val="FontStyle22"/>
          <w:sz w:val="26"/>
          <w:szCs w:val="26"/>
        </w:rPr>
        <w:t xml:space="preserve">Сенного </w:t>
      </w:r>
      <w:r w:rsidRPr="00D84ED6">
        <w:rPr>
          <w:sz w:val="26"/>
          <w:szCs w:val="26"/>
        </w:rPr>
        <w:t xml:space="preserve">МО в осуществлении этой деятельности определяются настоящими Правилами, иными нормативными правовыми актами органов местного самоуправления. </w:t>
      </w:r>
    </w:p>
    <w:p w:rsidR="00275075" w:rsidRPr="00D84ED6" w:rsidRDefault="00275075" w:rsidP="00D84ED6">
      <w:pPr>
        <w:tabs>
          <w:tab w:val="left" w:pos="993"/>
        </w:tabs>
        <w:ind w:firstLine="709"/>
        <w:jc w:val="both"/>
        <w:rPr>
          <w:sz w:val="26"/>
          <w:szCs w:val="26"/>
        </w:rPr>
      </w:pPr>
      <w:r w:rsidRPr="00D84ED6">
        <w:rPr>
          <w:sz w:val="26"/>
          <w:szCs w:val="26"/>
        </w:rPr>
        <w:t xml:space="preserve">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w:t>
      </w:r>
    </w:p>
    <w:p w:rsidR="00275075" w:rsidRPr="00D84ED6" w:rsidRDefault="00275075" w:rsidP="00D84ED6">
      <w:pPr>
        <w:tabs>
          <w:tab w:val="left" w:pos="993"/>
        </w:tabs>
        <w:ind w:firstLine="709"/>
        <w:jc w:val="both"/>
        <w:rPr>
          <w:sz w:val="26"/>
          <w:szCs w:val="26"/>
        </w:rPr>
      </w:pPr>
      <w:r w:rsidRPr="00D84ED6">
        <w:rPr>
          <w:sz w:val="26"/>
          <w:szCs w:val="26"/>
        </w:rPr>
        <w:t xml:space="preserve">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275075" w:rsidRPr="00D84ED6" w:rsidRDefault="00275075" w:rsidP="003D5C0D">
      <w:pPr>
        <w:widowControl w:val="0"/>
        <w:numPr>
          <w:ilvl w:val="1"/>
          <w:numId w:val="97"/>
        </w:numPr>
        <w:tabs>
          <w:tab w:val="left" w:pos="993"/>
        </w:tabs>
        <w:autoSpaceDE w:val="0"/>
        <w:autoSpaceDN w:val="0"/>
        <w:adjustRightInd w:val="0"/>
        <w:ind w:left="0" w:firstLine="709"/>
        <w:jc w:val="both"/>
        <w:rPr>
          <w:sz w:val="26"/>
          <w:szCs w:val="26"/>
        </w:rPr>
      </w:pPr>
      <w:r w:rsidRPr="00D84ED6">
        <w:rPr>
          <w:sz w:val="26"/>
          <w:szCs w:val="26"/>
        </w:rPr>
        <w:t xml:space="preserve">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 </w:t>
      </w:r>
    </w:p>
    <w:p w:rsidR="00275075" w:rsidRPr="00D84ED6" w:rsidRDefault="00275075" w:rsidP="003D5C0D">
      <w:pPr>
        <w:widowControl w:val="0"/>
        <w:numPr>
          <w:ilvl w:val="1"/>
          <w:numId w:val="97"/>
        </w:numPr>
        <w:tabs>
          <w:tab w:val="left" w:pos="993"/>
        </w:tabs>
        <w:autoSpaceDE w:val="0"/>
        <w:autoSpaceDN w:val="0"/>
        <w:adjustRightInd w:val="0"/>
        <w:ind w:left="0" w:firstLine="709"/>
        <w:jc w:val="both"/>
        <w:rPr>
          <w:sz w:val="26"/>
          <w:szCs w:val="26"/>
        </w:rPr>
      </w:pPr>
      <w:r w:rsidRPr="00D84ED6">
        <w:rPr>
          <w:sz w:val="26"/>
          <w:szCs w:val="26"/>
        </w:rPr>
        <w:t xml:space="preserve">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275075" w:rsidRPr="00D84ED6" w:rsidRDefault="00275075" w:rsidP="003D5C0D">
      <w:pPr>
        <w:widowControl w:val="0"/>
        <w:numPr>
          <w:ilvl w:val="1"/>
          <w:numId w:val="97"/>
        </w:numPr>
        <w:tabs>
          <w:tab w:val="left" w:pos="993"/>
        </w:tabs>
        <w:autoSpaceDE w:val="0"/>
        <w:autoSpaceDN w:val="0"/>
        <w:adjustRightInd w:val="0"/>
        <w:ind w:left="0" w:firstLine="709"/>
        <w:jc w:val="both"/>
        <w:rPr>
          <w:sz w:val="26"/>
          <w:szCs w:val="26"/>
        </w:rPr>
      </w:pPr>
      <w:r w:rsidRPr="00D84ED6">
        <w:rPr>
          <w:sz w:val="26"/>
          <w:szCs w:val="26"/>
        </w:rPr>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 </w:t>
      </w:r>
    </w:p>
    <w:p w:rsidR="00275075" w:rsidRPr="00D84ED6" w:rsidRDefault="00275075" w:rsidP="003D5C0D">
      <w:pPr>
        <w:widowControl w:val="0"/>
        <w:numPr>
          <w:ilvl w:val="1"/>
          <w:numId w:val="97"/>
        </w:numPr>
        <w:tabs>
          <w:tab w:val="left" w:pos="993"/>
        </w:tabs>
        <w:autoSpaceDE w:val="0"/>
        <w:autoSpaceDN w:val="0"/>
        <w:adjustRightInd w:val="0"/>
        <w:ind w:left="0" w:firstLine="709"/>
        <w:jc w:val="both"/>
        <w:rPr>
          <w:sz w:val="26"/>
          <w:szCs w:val="26"/>
        </w:rPr>
      </w:pPr>
      <w:r w:rsidRPr="00D84ED6">
        <w:rPr>
          <w:sz w:val="26"/>
          <w:szCs w:val="26"/>
        </w:rPr>
        <w:t xml:space="preserve">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 </w:t>
      </w:r>
    </w:p>
    <w:p w:rsidR="00275075" w:rsidRPr="00D84ED6" w:rsidRDefault="00275075" w:rsidP="003D5C0D">
      <w:pPr>
        <w:widowControl w:val="0"/>
        <w:numPr>
          <w:ilvl w:val="1"/>
          <w:numId w:val="97"/>
        </w:numPr>
        <w:tabs>
          <w:tab w:val="left" w:pos="993"/>
        </w:tabs>
        <w:autoSpaceDE w:val="0"/>
        <w:autoSpaceDN w:val="0"/>
        <w:adjustRightInd w:val="0"/>
        <w:ind w:left="0" w:firstLine="709"/>
        <w:jc w:val="both"/>
        <w:rPr>
          <w:sz w:val="26"/>
          <w:szCs w:val="26"/>
        </w:rPr>
      </w:pPr>
      <w:r w:rsidRPr="00D84ED6">
        <w:rPr>
          <w:sz w:val="26"/>
          <w:szCs w:val="26"/>
        </w:rPr>
        <w:t xml:space="preserve">подготовленный пакет разрешительных документов выдается заявителю; </w:t>
      </w:r>
    </w:p>
    <w:p w:rsidR="00275075" w:rsidRPr="00D84ED6" w:rsidRDefault="00275075" w:rsidP="003D5C0D">
      <w:pPr>
        <w:widowControl w:val="0"/>
        <w:numPr>
          <w:ilvl w:val="1"/>
          <w:numId w:val="97"/>
        </w:numPr>
        <w:tabs>
          <w:tab w:val="left" w:pos="993"/>
        </w:tabs>
        <w:autoSpaceDE w:val="0"/>
        <w:autoSpaceDN w:val="0"/>
        <w:adjustRightInd w:val="0"/>
        <w:ind w:left="0" w:firstLine="709"/>
        <w:jc w:val="both"/>
        <w:rPr>
          <w:sz w:val="26"/>
          <w:szCs w:val="26"/>
        </w:rPr>
      </w:pPr>
      <w:r w:rsidRPr="00D84ED6">
        <w:rPr>
          <w:sz w:val="26"/>
          <w:szCs w:val="26"/>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275075" w:rsidRPr="00D84ED6" w:rsidRDefault="00275075" w:rsidP="00D84ED6">
      <w:pPr>
        <w:ind w:firstLine="709"/>
        <w:jc w:val="both"/>
        <w:rPr>
          <w:b/>
          <w:bCs/>
          <w:sz w:val="26"/>
          <w:szCs w:val="26"/>
        </w:rPr>
      </w:pPr>
      <w:bookmarkStart w:id="629" w:name="_Toc142032840"/>
      <w:bookmarkStart w:id="630" w:name="_Toc137652801"/>
    </w:p>
    <w:p w:rsidR="00275075" w:rsidRPr="00D84ED6" w:rsidRDefault="00275075" w:rsidP="00D84ED6">
      <w:pPr>
        <w:ind w:firstLine="709"/>
        <w:jc w:val="both"/>
        <w:outlineLvl w:val="2"/>
        <w:rPr>
          <w:b/>
          <w:bCs/>
          <w:sz w:val="26"/>
          <w:szCs w:val="26"/>
        </w:rPr>
      </w:pPr>
      <w:bookmarkStart w:id="631" w:name="_Toc144381539"/>
      <w:r w:rsidRPr="00D84ED6">
        <w:rPr>
          <w:b/>
          <w:bCs/>
          <w:sz w:val="26"/>
          <w:szCs w:val="26"/>
        </w:rPr>
        <w:t>Статья 60. Общие требования, предъявляемые к элементам благоустройства</w:t>
      </w:r>
      <w:bookmarkEnd w:id="629"/>
      <w:bookmarkEnd w:id="630"/>
      <w:bookmarkEnd w:id="631"/>
    </w:p>
    <w:p w:rsidR="00275075" w:rsidRPr="00D84ED6" w:rsidRDefault="00275075" w:rsidP="00D84ED6">
      <w:pPr>
        <w:tabs>
          <w:tab w:val="left" w:pos="284"/>
          <w:tab w:val="left" w:pos="993"/>
        </w:tabs>
        <w:ind w:firstLine="709"/>
        <w:jc w:val="both"/>
        <w:rPr>
          <w:sz w:val="26"/>
          <w:szCs w:val="26"/>
        </w:rPr>
      </w:pPr>
      <w:r w:rsidRPr="00D84ED6">
        <w:rPr>
          <w:sz w:val="26"/>
          <w:szCs w:val="26"/>
        </w:rPr>
        <w:t xml:space="preserve">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w:t>
      </w:r>
      <w:r w:rsidRPr="00D84ED6">
        <w:rPr>
          <w:sz w:val="26"/>
          <w:szCs w:val="26"/>
        </w:rPr>
        <w:lastRenderedPageBreak/>
        <w:t>ведения, оперативного управления, либо на основании соглашений с собственником или лицом, уполномоченным собственником.</w:t>
      </w:r>
    </w:p>
    <w:p w:rsidR="00275075" w:rsidRPr="00D84ED6" w:rsidRDefault="00275075" w:rsidP="00D84ED6">
      <w:pPr>
        <w:tabs>
          <w:tab w:val="left" w:pos="284"/>
          <w:tab w:val="left" w:pos="993"/>
        </w:tabs>
        <w:ind w:firstLine="709"/>
        <w:jc w:val="both"/>
        <w:rPr>
          <w:sz w:val="26"/>
          <w:szCs w:val="26"/>
        </w:rPr>
      </w:pPr>
      <w:r w:rsidRPr="00D84ED6">
        <w:rPr>
          <w:sz w:val="26"/>
          <w:szCs w:val="26"/>
        </w:rPr>
        <w:t>Организация содержания иных элементов благоустройства осуществляет администрация муниципального образования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275075" w:rsidRPr="00D84ED6" w:rsidRDefault="00275075" w:rsidP="00D84ED6">
      <w:pPr>
        <w:tabs>
          <w:tab w:val="left" w:pos="284"/>
          <w:tab w:val="left" w:pos="993"/>
        </w:tabs>
        <w:ind w:firstLine="709"/>
        <w:jc w:val="both"/>
        <w:rPr>
          <w:sz w:val="26"/>
          <w:szCs w:val="26"/>
        </w:rPr>
      </w:pPr>
      <w:r w:rsidRPr="00D84ED6">
        <w:rPr>
          <w:sz w:val="26"/>
          <w:szCs w:val="26"/>
        </w:rPr>
        <w:t>Строительство и установку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275075" w:rsidRPr="00D84ED6" w:rsidRDefault="00275075" w:rsidP="00D84ED6">
      <w:pPr>
        <w:tabs>
          <w:tab w:val="left" w:pos="284"/>
          <w:tab w:val="left" w:pos="993"/>
          <w:tab w:val="left" w:pos="1276"/>
        </w:tabs>
        <w:ind w:firstLine="709"/>
        <w:jc w:val="both"/>
        <w:rPr>
          <w:sz w:val="26"/>
          <w:szCs w:val="26"/>
        </w:rPr>
      </w:pPr>
      <w:r w:rsidRPr="00D84ED6">
        <w:rPr>
          <w:sz w:val="26"/>
          <w:szCs w:val="26"/>
        </w:rPr>
        <w:t>Благоустройство общественных и дворовых территорий средствами спортивной и детской игровой инфраструктуры осуществляется в соответствии с методическими рекомендациями по благоустройству общественных и дворовых территорий средствами спортивной и детской инфраструктуры, утвержденными Приказом Министерства строительства и жилищно-коммунального хозяйства Российской Федерации № 897/пр, Министерства спорта Российской Федерации №1128 от 27.12.2019.</w:t>
      </w:r>
    </w:p>
    <w:p w:rsidR="00275075" w:rsidRPr="00D84ED6" w:rsidRDefault="00275075" w:rsidP="00D84ED6">
      <w:pPr>
        <w:tabs>
          <w:tab w:val="left" w:pos="284"/>
          <w:tab w:val="left" w:pos="993"/>
          <w:tab w:val="left" w:pos="1134"/>
        </w:tabs>
        <w:ind w:firstLine="709"/>
        <w:jc w:val="both"/>
        <w:rPr>
          <w:sz w:val="26"/>
          <w:szCs w:val="26"/>
        </w:rPr>
      </w:pPr>
      <w:r w:rsidRPr="00D84ED6">
        <w:rPr>
          <w:sz w:val="26"/>
          <w:szCs w:val="26"/>
        </w:rPr>
        <w:t xml:space="preserve">Установка и эксплуатация рекламной конструкции допускаются при наличии разрешения на установку и эксплуатацию рекламной конструкции, выдаваемого органами местного самоуправления Вольского МР в соответствии с Федеральным законом от 13.03.2006 № 38-ФЗ «О рекламе». </w:t>
      </w:r>
    </w:p>
    <w:p w:rsidR="00275075" w:rsidRPr="00D84ED6" w:rsidRDefault="00275075" w:rsidP="00D84ED6">
      <w:pPr>
        <w:tabs>
          <w:tab w:val="left" w:pos="993"/>
          <w:tab w:val="left" w:pos="1134"/>
        </w:tabs>
        <w:ind w:firstLine="709"/>
        <w:jc w:val="both"/>
        <w:rPr>
          <w:sz w:val="26"/>
          <w:szCs w:val="26"/>
        </w:rPr>
      </w:pPr>
      <w:r w:rsidRPr="00D84ED6">
        <w:rPr>
          <w:sz w:val="26"/>
          <w:szCs w:val="26"/>
        </w:rPr>
        <w:t>Размещение рекламных конструкций на территории Вольского МО должно производиться в соответствии с постановлением Госстандарта Российской Федерации от 22.04.2003 №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275075" w:rsidRPr="00D84ED6" w:rsidRDefault="00275075" w:rsidP="00D84ED6">
      <w:pPr>
        <w:pStyle w:val="ae"/>
        <w:tabs>
          <w:tab w:val="left" w:pos="993"/>
          <w:tab w:val="left" w:pos="1134"/>
        </w:tabs>
        <w:ind w:left="0" w:firstLine="709"/>
        <w:jc w:val="both"/>
        <w:rPr>
          <w:sz w:val="26"/>
          <w:szCs w:val="26"/>
        </w:rPr>
      </w:pPr>
      <w:r w:rsidRPr="00D84ED6">
        <w:rPr>
          <w:sz w:val="26"/>
          <w:szCs w:val="26"/>
        </w:rPr>
        <w:t xml:space="preserve">Физическим или юридическим лицам следует рекомендовать при содержании малых архитектурных форм производить их ремонт и окраску, согласовывая колеры с администрацией муниципального образования. </w:t>
      </w:r>
    </w:p>
    <w:p w:rsidR="00275075" w:rsidRPr="00D84ED6" w:rsidRDefault="00275075" w:rsidP="00D84ED6">
      <w:pPr>
        <w:tabs>
          <w:tab w:val="left" w:pos="284"/>
          <w:tab w:val="left" w:pos="993"/>
          <w:tab w:val="left" w:pos="1134"/>
        </w:tabs>
        <w:ind w:firstLine="709"/>
        <w:jc w:val="both"/>
        <w:rPr>
          <w:sz w:val="26"/>
          <w:szCs w:val="26"/>
        </w:rPr>
      </w:pPr>
      <w:r w:rsidRPr="00D84ED6">
        <w:rPr>
          <w:sz w:val="26"/>
          <w:szCs w:val="26"/>
        </w:rPr>
        <w:t xml:space="preserve">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производится не реже одного раза в год. </w:t>
      </w:r>
    </w:p>
    <w:p w:rsidR="00275075" w:rsidRPr="00D84ED6" w:rsidRDefault="00275075" w:rsidP="00D84ED6">
      <w:pPr>
        <w:tabs>
          <w:tab w:val="left" w:pos="284"/>
          <w:tab w:val="left" w:pos="1134"/>
        </w:tabs>
        <w:ind w:firstLine="709"/>
        <w:jc w:val="both"/>
        <w:rPr>
          <w:sz w:val="26"/>
          <w:szCs w:val="26"/>
        </w:rPr>
      </w:pPr>
      <w:r w:rsidRPr="00D84ED6">
        <w:rPr>
          <w:sz w:val="26"/>
          <w:szCs w:val="26"/>
        </w:rPr>
        <w:t>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не реже одного раза в два года, а ремонт – по мере необходимости.</w:t>
      </w:r>
    </w:p>
    <w:p w:rsidR="00275075" w:rsidRPr="00D84ED6" w:rsidRDefault="00275075" w:rsidP="00D84ED6">
      <w:pPr>
        <w:tabs>
          <w:tab w:val="left" w:pos="284"/>
          <w:tab w:val="left" w:pos="1134"/>
        </w:tabs>
        <w:ind w:firstLine="709"/>
        <w:jc w:val="both"/>
        <w:rPr>
          <w:sz w:val="26"/>
          <w:szCs w:val="26"/>
        </w:rPr>
      </w:pPr>
      <w:r w:rsidRPr="00D84ED6">
        <w:rPr>
          <w:sz w:val="26"/>
          <w:szCs w:val="26"/>
        </w:rPr>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муниципального образования.  </w:t>
      </w:r>
    </w:p>
    <w:p w:rsidR="00275075" w:rsidRPr="00D84ED6" w:rsidRDefault="00275075" w:rsidP="00D84ED6">
      <w:pPr>
        <w:tabs>
          <w:tab w:val="left" w:pos="284"/>
          <w:tab w:val="left" w:pos="1134"/>
        </w:tabs>
        <w:ind w:firstLine="709"/>
        <w:jc w:val="both"/>
        <w:rPr>
          <w:sz w:val="26"/>
          <w:szCs w:val="26"/>
        </w:rPr>
      </w:pPr>
      <w:r w:rsidRPr="00D84ED6">
        <w:rPr>
          <w:sz w:val="26"/>
          <w:szCs w:val="26"/>
        </w:rPr>
        <w:t xml:space="preserve">Обязанность по освещению данных объектов возлагается на их собственников или уполномоченных собственником лиц. </w:t>
      </w:r>
    </w:p>
    <w:p w:rsidR="00275075" w:rsidRPr="00D84ED6" w:rsidRDefault="00275075" w:rsidP="00D84ED6">
      <w:pPr>
        <w:tabs>
          <w:tab w:val="left" w:pos="284"/>
          <w:tab w:val="left" w:pos="1134"/>
        </w:tabs>
        <w:ind w:firstLine="709"/>
        <w:jc w:val="both"/>
        <w:rPr>
          <w:sz w:val="26"/>
          <w:szCs w:val="26"/>
        </w:rPr>
      </w:pPr>
      <w:r w:rsidRPr="00D84ED6">
        <w:rPr>
          <w:sz w:val="26"/>
          <w:szCs w:val="26"/>
        </w:rPr>
        <w:t xml:space="preserve">Освещение территории муниципального образования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 </w:t>
      </w:r>
    </w:p>
    <w:p w:rsidR="00275075" w:rsidRPr="00D84ED6" w:rsidRDefault="00275075" w:rsidP="00D84ED6">
      <w:pPr>
        <w:ind w:firstLine="709"/>
        <w:jc w:val="both"/>
        <w:rPr>
          <w:sz w:val="26"/>
          <w:szCs w:val="26"/>
        </w:rPr>
      </w:pPr>
      <w:r w:rsidRPr="00D84ED6">
        <w:rPr>
          <w:sz w:val="26"/>
          <w:szCs w:val="26"/>
        </w:rPr>
        <w:lastRenderedPageBreak/>
        <w:t>Строительство, эксплуатацию, текущий и капитальный ремонт сетей наружного освещения улиц осуществляется специализированными организациями по договорам с администрацией муниципального образования.</w:t>
      </w:r>
    </w:p>
    <w:p w:rsidR="00275075" w:rsidRPr="00D84ED6" w:rsidRDefault="00275075" w:rsidP="00D84ED6">
      <w:pPr>
        <w:ind w:firstLine="709"/>
        <w:jc w:val="both"/>
        <w:rPr>
          <w:sz w:val="26"/>
          <w:szCs w:val="26"/>
        </w:rPr>
      </w:pPr>
    </w:p>
    <w:p w:rsidR="00275075" w:rsidRPr="00D84ED6" w:rsidRDefault="00275075" w:rsidP="00D84ED6">
      <w:pPr>
        <w:ind w:firstLine="709"/>
        <w:jc w:val="both"/>
        <w:outlineLvl w:val="2"/>
        <w:rPr>
          <w:b/>
          <w:bCs/>
          <w:sz w:val="26"/>
          <w:szCs w:val="26"/>
        </w:rPr>
      </w:pPr>
      <w:bookmarkStart w:id="632" w:name="_Toc144381540"/>
      <w:r w:rsidRPr="00D84ED6">
        <w:rPr>
          <w:b/>
          <w:bCs/>
          <w:sz w:val="26"/>
          <w:szCs w:val="26"/>
        </w:rPr>
        <w:t>Статья 61. Работы по озеленению территорий и содержанию зеленых насаждений</w:t>
      </w:r>
      <w:bookmarkEnd w:id="632"/>
    </w:p>
    <w:p w:rsidR="00275075" w:rsidRPr="00D84ED6" w:rsidRDefault="00275075" w:rsidP="00D84ED6">
      <w:pPr>
        <w:tabs>
          <w:tab w:val="left" w:pos="993"/>
        </w:tabs>
        <w:ind w:firstLine="709"/>
        <w:jc w:val="both"/>
        <w:rPr>
          <w:sz w:val="26"/>
          <w:szCs w:val="26"/>
        </w:rPr>
      </w:pPr>
      <w:r w:rsidRPr="00D84ED6">
        <w:rPr>
          <w:sz w:val="26"/>
          <w:szCs w:val="26"/>
        </w:rPr>
        <w:t xml:space="preserve">Озеленение территории, работы по содержанию и восстановлению парков, скверов, зеленых зон, содержание и охрана городских лесов осуществляется специализированным организациям по договорам с администрацией МО в пределах средств, предусмотренных в бюджете муниципального образования на эти цели. </w:t>
      </w:r>
    </w:p>
    <w:p w:rsidR="00275075" w:rsidRPr="00D84ED6" w:rsidRDefault="00275075" w:rsidP="00D84ED6">
      <w:pPr>
        <w:tabs>
          <w:tab w:val="left" w:pos="993"/>
        </w:tabs>
        <w:ind w:firstLine="709"/>
        <w:jc w:val="both"/>
        <w:rPr>
          <w:sz w:val="26"/>
          <w:szCs w:val="26"/>
        </w:rPr>
      </w:pPr>
      <w:r w:rsidRPr="00D84ED6">
        <w:rPr>
          <w:sz w:val="26"/>
          <w:szCs w:val="26"/>
        </w:rPr>
        <w:t xml:space="preserve">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 </w:t>
      </w:r>
    </w:p>
    <w:p w:rsidR="00275075" w:rsidRPr="00D84ED6" w:rsidRDefault="00275075" w:rsidP="00D84ED6">
      <w:pPr>
        <w:tabs>
          <w:tab w:val="left" w:pos="993"/>
        </w:tabs>
        <w:ind w:firstLine="709"/>
        <w:jc w:val="both"/>
        <w:rPr>
          <w:sz w:val="26"/>
          <w:szCs w:val="26"/>
        </w:rPr>
      </w:pPr>
      <w:r w:rsidRPr="00D84ED6">
        <w:rPr>
          <w:sz w:val="26"/>
          <w:szCs w:val="26"/>
        </w:rPr>
        <w:t xml:space="preserve">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производится только по проектам, согласованным с администрацией МО. </w:t>
      </w:r>
    </w:p>
    <w:p w:rsidR="00275075" w:rsidRPr="00D84ED6" w:rsidRDefault="00275075" w:rsidP="00D84ED6">
      <w:pPr>
        <w:tabs>
          <w:tab w:val="left" w:pos="993"/>
        </w:tabs>
        <w:ind w:firstLine="709"/>
        <w:jc w:val="both"/>
        <w:rPr>
          <w:sz w:val="26"/>
          <w:szCs w:val="26"/>
        </w:rPr>
      </w:pPr>
      <w:r w:rsidRPr="00D84ED6">
        <w:rPr>
          <w:sz w:val="26"/>
          <w:szCs w:val="26"/>
        </w:rPr>
        <w:t>Физическим и юридическим лицам, независимо от их организационно-</w:t>
      </w:r>
    </w:p>
    <w:p w:rsidR="00275075" w:rsidRPr="00D84ED6" w:rsidRDefault="00275075" w:rsidP="00D84ED6">
      <w:pPr>
        <w:tabs>
          <w:tab w:val="left" w:pos="993"/>
        </w:tabs>
        <w:ind w:firstLine="709"/>
        <w:jc w:val="both"/>
        <w:rPr>
          <w:sz w:val="26"/>
          <w:szCs w:val="26"/>
        </w:rPr>
      </w:pPr>
      <w:r w:rsidRPr="00D84ED6">
        <w:rPr>
          <w:sz w:val="26"/>
          <w:szCs w:val="26"/>
        </w:rPr>
        <w:t xml:space="preserve">правовых форм, рекомендуется: </w:t>
      </w:r>
    </w:p>
    <w:p w:rsidR="00275075" w:rsidRPr="00D84ED6" w:rsidRDefault="00275075" w:rsidP="003D5C0D">
      <w:pPr>
        <w:widowControl w:val="0"/>
        <w:numPr>
          <w:ilvl w:val="0"/>
          <w:numId w:val="50"/>
        </w:numPr>
        <w:tabs>
          <w:tab w:val="left" w:pos="993"/>
        </w:tabs>
        <w:autoSpaceDE w:val="0"/>
        <w:autoSpaceDN w:val="0"/>
        <w:adjustRightInd w:val="0"/>
        <w:ind w:left="0" w:firstLine="709"/>
        <w:jc w:val="both"/>
        <w:rPr>
          <w:sz w:val="26"/>
          <w:szCs w:val="26"/>
        </w:rPr>
      </w:pPr>
      <w:r w:rsidRPr="00D84ED6">
        <w:rPr>
          <w:sz w:val="26"/>
          <w:szCs w:val="26"/>
        </w:rPr>
        <w:t xml:space="preserve">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 </w:t>
      </w:r>
    </w:p>
    <w:p w:rsidR="00275075" w:rsidRPr="00D84ED6" w:rsidRDefault="00275075" w:rsidP="003D5C0D">
      <w:pPr>
        <w:widowControl w:val="0"/>
        <w:numPr>
          <w:ilvl w:val="0"/>
          <w:numId w:val="50"/>
        </w:numPr>
        <w:tabs>
          <w:tab w:val="left" w:pos="993"/>
        </w:tabs>
        <w:autoSpaceDE w:val="0"/>
        <w:autoSpaceDN w:val="0"/>
        <w:adjustRightInd w:val="0"/>
        <w:ind w:left="0" w:firstLine="709"/>
        <w:jc w:val="both"/>
        <w:rPr>
          <w:sz w:val="26"/>
          <w:szCs w:val="26"/>
        </w:rPr>
      </w:pPr>
      <w:r w:rsidRPr="00D84ED6">
        <w:rPr>
          <w:sz w:val="26"/>
          <w:szCs w:val="26"/>
        </w:rPr>
        <w:t xml:space="preserve">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w:t>
      </w:r>
    </w:p>
    <w:p w:rsidR="00275075" w:rsidRPr="00D84ED6" w:rsidRDefault="00275075" w:rsidP="003D5C0D">
      <w:pPr>
        <w:widowControl w:val="0"/>
        <w:numPr>
          <w:ilvl w:val="0"/>
          <w:numId w:val="50"/>
        </w:numPr>
        <w:tabs>
          <w:tab w:val="left" w:pos="993"/>
        </w:tabs>
        <w:autoSpaceDE w:val="0"/>
        <w:autoSpaceDN w:val="0"/>
        <w:adjustRightInd w:val="0"/>
        <w:ind w:left="0" w:firstLine="709"/>
        <w:jc w:val="both"/>
        <w:rPr>
          <w:sz w:val="26"/>
          <w:szCs w:val="26"/>
        </w:rPr>
      </w:pPr>
      <w:r w:rsidRPr="00D84ED6">
        <w:rPr>
          <w:sz w:val="26"/>
          <w:szCs w:val="26"/>
        </w:rPr>
        <w:t xml:space="preserve">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 </w:t>
      </w:r>
    </w:p>
    <w:p w:rsidR="00275075" w:rsidRPr="00D84ED6" w:rsidRDefault="00275075" w:rsidP="003D5C0D">
      <w:pPr>
        <w:widowControl w:val="0"/>
        <w:numPr>
          <w:ilvl w:val="0"/>
          <w:numId w:val="50"/>
        </w:numPr>
        <w:tabs>
          <w:tab w:val="left" w:pos="993"/>
        </w:tabs>
        <w:autoSpaceDE w:val="0"/>
        <w:autoSpaceDN w:val="0"/>
        <w:adjustRightInd w:val="0"/>
        <w:ind w:left="0" w:firstLine="709"/>
        <w:jc w:val="both"/>
        <w:rPr>
          <w:sz w:val="26"/>
          <w:szCs w:val="26"/>
        </w:rPr>
      </w:pPr>
      <w:r w:rsidRPr="00D84ED6">
        <w:rPr>
          <w:sz w:val="26"/>
          <w:szCs w:val="26"/>
        </w:rPr>
        <w:t xml:space="preserve">проводить своевременный ремонт ограждений зеленых насаждений. </w:t>
      </w:r>
    </w:p>
    <w:p w:rsidR="00275075" w:rsidRPr="00D84ED6" w:rsidRDefault="00275075" w:rsidP="00D84ED6">
      <w:pPr>
        <w:tabs>
          <w:tab w:val="left" w:pos="993"/>
        </w:tabs>
        <w:ind w:firstLine="709"/>
        <w:jc w:val="both"/>
        <w:rPr>
          <w:sz w:val="26"/>
          <w:szCs w:val="26"/>
        </w:rPr>
      </w:pPr>
      <w:r w:rsidRPr="00D84ED6">
        <w:rPr>
          <w:sz w:val="26"/>
          <w:szCs w:val="26"/>
        </w:rPr>
        <w:t xml:space="preserve">На площадях зеленых насаждений запрещается: </w:t>
      </w:r>
    </w:p>
    <w:p w:rsidR="00275075" w:rsidRPr="00D84ED6" w:rsidRDefault="00275075" w:rsidP="003D5C0D">
      <w:pPr>
        <w:widowControl w:val="0"/>
        <w:numPr>
          <w:ilvl w:val="0"/>
          <w:numId w:val="103"/>
        </w:numPr>
        <w:tabs>
          <w:tab w:val="left" w:pos="993"/>
        </w:tabs>
        <w:autoSpaceDE w:val="0"/>
        <w:autoSpaceDN w:val="0"/>
        <w:adjustRightInd w:val="0"/>
        <w:ind w:left="0" w:firstLine="709"/>
        <w:jc w:val="both"/>
        <w:rPr>
          <w:sz w:val="26"/>
          <w:szCs w:val="26"/>
        </w:rPr>
      </w:pPr>
      <w:r w:rsidRPr="00D84ED6">
        <w:rPr>
          <w:sz w:val="26"/>
          <w:szCs w:val="26"/>
        </w:rPr>
        <w:t xml:space="preserve">ходить и лежать на газонах и в молодых лесных посадках; </w:t>
      </w:r>
    </w:p>
    <w:p w:rsidR="00275075" w:rsidRPr="00D84ED6" w:rsidRDefault="00275075" w:rsidP="003D5C0D">
      <w:pPr>
        <w:widowControl w:val="0"/>
        <w:numPr>
          <w:ilvl w:val="0"/>
          <w:numId w:val="103"/>
        </w:numPr>
        <w:tabs>
          <w:tab w:val="left" w:pos="993"/>
        </w:tabs>
        <w:autoSpaceDE w:val="0"/>
        <w:autoSpaceDN w:val="0"/>
        <w:adjustRightInd w:val="0"/>
        <w:ind w:left="0" w:firstLine="709"/>
        <w:jc w:val="both"/>
        <w:rPr>
          <w:sz w:val="26"/>
          <w:szCs w:val="26"/>
        </w:rPr>
      </w:pPr>
      <w:r w:rsidRPr="00D84ED6">
        <w:rPr>
          <w:sz w:val="26"/>
          <w:szCs w:val="26"/>
        </w:rPr>
        <w:t xml:space="preserve">ломать деревья, кустарники, сучья и ветви, срывать листья и цветы, сбивать и собирать плоды; </w:t>
      </w:r>
    </w:p>
    <w:p w:rsidR="00275075" w:rsidRPr="00D84ED6" w:rsidRDefault="00275075" w:rsidP="003D5C0D">
      <w:pPr>
        <w:widowControl w:val="0"/>
        <w:numPr>
          <w:ilvl w:val="0"/>
          <w:numId w:val="103"/>
        </w:numPr>
        <w:tabs>
          <w:tab w:val="left" w:pos="993"/>
        </w:tabs>
        <w:autoSpaceDE w:val="0"/>
        <w:autoSpaceDN w:val="0"/>
        <w:adjustRightInd w:val="0"/>
        <w:ind w:left="0" w:firstLine="709"/>
        <w:jc w:val="both"/>
        <w:rPr>
          <w:sz w:val="26"/>
          <w:szCs w:val="26"/>
        </w:rPr>
      </w:pPr>
      <w:r w:rsidRPr="00D84ED6">
        <w:rPr>
          <w:sz w:val="26"/>
          <w:szCs w:val="26"/>
        </w:rPr>
        <w:t xml:space="preserve">разбивать палатки и разводить костры; </w:t>
      </w:r>
    </w:p>
    <w:p w:rsidR="00275075" w:rsidRPr="00D84ED6" w:rsidRDefault="00275075" w:rsidP="003D5C0D">
      <w:pPr>
        <w:widowControl w:val="0"/>
        <w:numPr>
          <w:ilvl w:val="0"/>
          <w:numId w:val="103"/>
        </w:numPr>
        <w:tabs>
          <w:tab w:val="left" w:pos="993"/>
        </w:tabs>
        <w:autoSpaceDE w:val="0"/>
        <w:autoSpaceDN w:val="0"/>
        <w:adjustRightInd w:val="0"/>
        <w:ind w:left="0" w:firstLine="709"/>
        <w:jc w:val="both"/>
        <w:rPr>
          <w:sz w:val="26"/>
          <w:szCs w:val="26"/>
        </w:rPr>
      </w:pPr>
      <w:r w:rsidRPr="00D84ED6">
        <w:rPr>
          <w:sz w:val="26"/>
          <w:szCs w:val="26"/>
        </w:rPr>
        <w:t xml:space="preserve"> засорять газоны, цветники, дорожки и водоемы; </w:t>
      </w:r>
    </w:p>
    <w:p w:rsidR="00275075" w:rsidRPr="00D84ED6" w:rsidRDefault="00275075" w:rsidP="003D5C0D">
      <w:pPr>
        <w:widowControl w:val="0"/>
        <w:numPr>
          <w:ilvl w:val="0"/>
          <w:numId w:val="103"/>
        </w:numPr>
        <w:tabs>
          <w:tab w:val="left" w:pos="993"/>
        </w:tabs>
        <w:autoSpaceDE w:val="0"/>
        <w:autoSpaceDN w:val="0"/>
        <w:adjustRightInd w:val="0"/>
        <w:ind w:left="0" w:firstLine="709"/>
        <w:jc w:val="both"/>
        <w:rPr>
          <w:sz w:val="26"/>
          <w:szCs w:val="26"/>
        </w:rPr>
      </w:pPr>
      <w:r w:rsidRPr="00D84ED6">
        <w:rPr>
          <w:sz w:val="26"/>
          <w:szCs w:val="26"/>
        </w:rPr>
        <w:t xml:space="preserve">портить скульптуры, скамейки, ограды; </w:t>
      </w:r>
    </w:p>
    <w:p w:rsidR="00275075" w:rsidRPr="00D84ED6" w:rsidRDefault="00275075" w:rsidP="003D5C0D">
      <w:pPr>
        <w:widowControl w:val="0"/>
        <w:numPr>
          <w:ilvl w:val="0"/>
          <w:numId w:val="103"/>
        </w:numPr>
        <w:tabs>
          <w:tab w:val="left" w:pos="993"/>
        </w:tabs>
        <w:autoSpaceDE w:val="0"/>
        <w:autoSpaceDN w:val="0"/>
        <w:adjustRightInd w:val="0"/>
        <w:ind w:left="0" w:firstLine="709"/>
        <w:jc w:val="both"/>
        <w:rPr>
          <w:sz w:val="26"/>
          <w:szCs w:val="26"/>
        </w:rPr>
      </w:pPr>
      <w:r w:rsidRPr="00D84ED6">
        <w:rPr>
          <w:sz w:val="26"/>
          <w:szCs w:val="26"/>
        </w:rPr>
        <w:t xml:space="preserve">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ездить на велосипедах, мотоциклах, лошадях, тракторах и автомашинах;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мыть автотранспортные средства, стирать белье, а также купать животных в водоемах, расположенных на территории зеленых насаждений;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парковать автотранспортные средства на газонах;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пасти скот;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устраивать ледяные катки и снежные горки, кататься на лыжах, коньках, санях; организовывать игры, танцы, за исключением мест, отведенных для этих целей;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производить строительные и ремонтные работы без ограждений насаждений щитами, гарантирующими защиту их от повреждений;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обнажать корни деревьев на расстоянии ближе 1,5 м от ствола и засыпать шейки деревьев землей или строительным мусором;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 складировать на территории зеленых насаждений материалы, а также </w:t>
      </w:r>
      <w:r w:rsidRPr="00D84ED6">
        <w:rPr>
          <w:sz w:val="26"/>
          <w:szCs w:val="26"/>
        </w:rPr>
        <w:lastRenderedPageBreak/>
        <w:t xml:space="preserve">устраивать на прилегающих территориях склады материалов, способствующие распространению вредителей зеленых насаждений; -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добывать растительную землю, песок и производить другие раскопки;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выгуливать и отпускать с поводка собак в парках, лесопарках, скверах и иных территориях зеленых насаждений;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 xml:space="preserve">сжигать листву и мусор на территории общего пользования муниципального образования. </w:t>
      </w:r>
    </w:p>
    <w:p w:rsidR="00275075" w:rsidRPr="00D84ED6" w:rsidRDefault="00275075" w:rsidP="003D5C0D">
      <w:pPr>
        <w:widowControl w:val="0"/>
        <w:numPr>
          <w:ilvl w:val="0"/>
          <w:numId w:val="103"/>
        </w:numPr>
        <w:tabs>
          <w:tab w:val="left" w:pos="851"/>
          <w:tab w:val="left" w:pos="1134"/>
        </w:tabs>
        <w:autoSpaceDE w:val="0"/>
        <w:autoSpaceDN w:val="0"/>
        <w:adjustRightInd w:val="0"/>
        <w:ind w:left="0" w:firstLine="709"/>
        <w:jc w:val="both"/>
        <w:rPr>
          <w:sz w:val="26"/>
          <w:szCs w:val="26"/>
        </w:rPr>
      </w:pPr>
      <w:r w:rsidRPr="00D84ED6">
        <w:rPr>
          <w:sz w:val="26"/>
          <w:szCs w:val="26"/>
        </w:rPr>
        <w:t>запрещается самовольная вырубка деревьев и кустарников муниципального образования.</w:t>
      </w:r>
    </w:p>
    <w:p w:rsidR="00275075" w:rsidRPr="00381D9A" w:rsidRDefault="00275075" w:rsidP="00275075">
      <w:pPr>
        <w:widowControl w:val="0"/>
        <w:tabs>
          <w:tab w:val="left" w:pos="142"/>
          <w:tab w:val="left" w:pos="1134"/>
        </w:tabs>
        <w:autoSpaceDE w:val="0"/>
        <w:autoSpaceDN w:val="0"/>
        <w:adjustRightInd w:val="0"/>
        <w:contextualSpacing/>
        <w:textAlignment w:val="baseline"/>
        <w:rPr>
          <w:szCs w:val="28"/>
        </w:rPr>
      </w:pPr>
    </w:p>
    <w:p w:rsidR="00275075" w:rsidRPr="00381D9A" w:rsidRDefault="00275075" w:rsidP="00275075">
      <w:pPr>
        <w:tabs>
          <w:tab w:val="left" w:pos="142"/>
          <w:tab w:val="left" w:pos="1134"/>
        </w:tabs>
        <w:contextualSpacing/>
        <w:rPr>
          <w:szCs w:val="28"/>
        </w:rPr>
      </w:pPr>
    </w:p>
    <w:p w:rsidR="00275075" w:rsidRPr="00CD14EC" w:rsidRDefault="00275075" w:rsidP="006F1333">
      <w:pPr>
        <w:tabs>
          <w:tab w:val="left" w:pos="142"/>
          <w:tab w:val="left" w:pos="1134"/>
        </w:tabs>
        <w:contextualSpacing/>
        <w:jc w:val="right"/>
        <w:outlineLvl w:val="2"/>
        <w:rPr>
          <w:szCs w:val="28"/>
        </w:rPr>
      </w:pPr>
    </w:p>
    <w:p w:rsidR="00275075" w:rsidRDefault="00275075" w:rsidP="00C43AE3">
      <w:pPr>
        <w:pStyle w:val="21"/>
        <w:spacing w:after="0" w:line="240" w:lineRule="auto"/>
        <w:rPr>
          <w:b/>
          <w:sz w:val="28"/>
          <w:szCs w:val="28"/>
        </w:rPr>
      </w:pPr>
    </w:p>
    <w:p w:rsidR="00C43AE3" w:rsidRPr="00C43AE3" w:rsidRDefault="00C43AE3" w:rsidP="00C43AE3">
      <w:pPr>
        <w:pStyle w:val="21"/>
        <w:spacing w:after="0" w:line="240" w:lineRule="auto"/>
        <w:rPr>
          <w:b/>
          <w:sz w:val="28"/>
          <w:szCs w:val="28"/>
        </w:rPr>
      </w:pPr>
      <w:r w:rsidRPr="00C43AE3">
        <w:rPr>
          <w:b/>
          <w:sz w:val="28"/>
          <w:szCs w:val="28"/>
        </w:rPr>
        <w:t xml:space="preserve">Председатель Вольского </w:t>
      </w:r>
    </w:p>
    <w:p w:rsidR="00C43AE3" w:rsidRPr="00C43AE3" w:rsidRDefault="00C43AE3" w:rsidP="00C43AE3">
      <w:pPr>
        <w:pStyle w:val="21"/>
        <w:spacing w:after="0" w:line="240" w:lineRule="auto"/>
        <w:rPr>
          <w:b/>
          <w:sz w:val="28"/>
          <w:szCs w:val="28"/>
        </w:rPr>
      </w:pPr>
      <w:r w:rsidRPr="00C43AE3">
        <w:rPr>
          <w:b/>
          <w:sz w:val="28"/>
          <w:szCs w:val="28"/>
        </w:rPr>
        <w:t xml:space="preserve">муниципального Собрания                                                О.А.Кирсанова                                    </w:t>
      </w:r>
    </w:p>
    <w:p w:rsidR="00FB0C8D" w:rsidRDefault="00FB0C8D" w:rsidP="0087657B">
      <w:pPr>
        <w:jc w:val="right"/>
        <w:rPr>
          <w:b/>
          <w:sz w:val="28"/>
          <w:szCs w:val="28"/>
        </w:rPr>
      </w:pPr>
    </w:p>
    <w:p w:rsidR="00FB0C8D" w:rsidRDefault="00FB0C8D"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D84ED6" w:rsidRDefault="00D84ED6" w:rsidP="0087657B">
      <w:pPr>
        <w:jc w:val="right"/>
        <w:rPr>
          <w:b/>
          <w:sz w:val="28"/>
          <w:szCs w:val="28"/>
        </w:rPr>
      </w:pPr>
    </w:p>
    <w:p w:rsidR="0087657B" w:rsidRPr="007451C2" w:rsidRDefault="0087657B" w:rsidP="0087657B">
      <w:pPr>
        <w:jc w:val="right"/>
        <w:rPr>
          <w:b/>
          <w:sz w:val="28"/>
          <w:szCs w:val="28"/>
        </w:rPr>
      </w:pPr>
      <w:r w:rsidRPr="007451C2">
        <w:rPr>
          <w:b/>
          <w:sz w:val="28"/>
          <w:szCs w:val="28"/>
        </w:rPr>
        <w:t xml:space="preserve">Приложение № 2 </w:t>
      </w:r>
    </w:p>
    <w:p w:rsidR="0087657B" w:rsidRPr="007451C2" w:rsidRDefault="0087657B" w:rsidP="0087657B">
      <w:pPr>
        <w:jc w:val="right"/>
        <w:rPr>
          <w:b/>
          <w:sz w:val="28"/>
          <w:szCs w:val="28"/>
        </w:rPr>
      </w:pPr>
      <w:r w:rsidRPr="007451C2">
        <w:rPr>
          <w:b/>
          <w:sz w:val="28"/>
          <w:szCs w:val="28"/>
        </w:rPr>
        <w:t>От ___________  №_____________</w:t>
      </w:r>
    </w:p>
    <w:p w:rsidR="0087657B" w:rsidRPr="00275075" w:rsidRDefault="0087657B" w:rsidP="0087657B">
      <w:pPr>
        <w:jc w:val="right"/>
        <w:rPr>
          <w:color w:val="FF0000"/>
        </w:rPr>
      </w:pPr>
    </w:p>
    <w:p w:rsidR="00FB0C8D" w:rsidRPr="00275075" w:rsidRDefault="00FB0C8D" w:rsidP="00FB0C8D">
      <w:pPr>
        <w:jc w:val="center"/>
        <w:rPr>
          <w:b/>
          <w:color w:val="FF0000"/>
        </w:rPr>
      </w:pPr>
    </w:p>
    <w:p w:rsidR="007451C2" w:rsidRPr="007451C2" w:rsidRDefault="007451C2" w:rsidP="007451C2">
      <w:pPr>
        <w:pStyle w:val="ae"/>
        <w:ind w:left="0" w:firstLine="708"/>
        <w:jc w:val="center"/>
        <w:rPr>
          <w:b/>
          <w:color w:val="FF0000"/>
          <w:sz w:val="28"/>
          <w:szCs w:val="28"/>
        </w:rPr>
      </w:pPr>
      <w:r w:rsidRPr="007451C2">
        <w:rPr>
          <w:b/>
          <w:sz w:val="28"/>
          <w:szCs w:val="28"/>
        </w:rPr>
        <w:t>«Карта градостроительного зонирования. Карта зон с особыми условиями использования территории р.п.Сенной»</w:t>
      </w:r>
    </w:p>
    <w:p w:rsidR="00FB0C8D" w:rsidRDefault="00FB0C8D" w:rsidP="00FB0C8D">
      <w:pPr>
        <w:jc w:val="center"/>
        <w:rPr>
          <w:b/>
        </w:rPr>
      </w:pPr>
    </w:p>
    <w:p w:rsidR="007451C2" w:rsidRDefault="007451C2" w:rsidP="00FB0C8D">
      <w:pPr>
        <w:jc w:val="center"/>
        <w:rPr>
          <w:b/>
        </w:rPr>
      </w:pPr>
      <w:r>
        <w:rPr>
          <w:b/>
          <w:noProof/>
        </w:rPr>
        <w:drawing>
          <wp:inline distT="0" distB="0" distL="0" distR="0">
            <wp:extent cx="6772368" cy="3910651"/>
            <wp:effectExtent l="19050" t="0" r="943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9981" t="5155" r="10149" b="12864"/>
                    <a:stretch>
                      <a:fillRect/>
                    </a:stretch>
                  </pic:blipFill>
                  <pic:spPr bwMode="auto">
                    <a:xfrm>
                      <a:off x="0" y="0"/>
                      <a:ext cx="6774206" cy="3911712"/>
                    </a:xfrm>
                    <a:prstGeom prst="rect">
                      <a:avLst/>
                    </a:prstGeom>
                    <a:noFill/>
                    <a:ln w="9525">
                      <a:noFill/>
                      <a:miter lim="800000"/>
                      <a:headEnd/>
                      <a:tailEnd/>
                    </a:ln>
                  </pic:spPr>
                </pic:pic>
              </a:graphicData>
            </a:graphic>
          </wp:inline>
        </w:drawing>
      </w:r>
    </w:p>
    <w:p w:rsidR="00FB0C8D" w:rsidRDefault="00FB0C8D" w:rsidP="00FB0C8D">
      <w:pPr>
        <w:jc w:val="center"/>
        <w:rPr>
          <w:b/>
        </w:rPr>
      </w:pPr>
    </w:p>
    <w:p w:rsidR="00FB0C8D" w:rsidRDefault="00FB0C8D" w:rsidP="00FB0C8D">
      <w:pPr>
        <w:jc w:val="center"/>
        <w:rPr>
          <w:b/>
          <w:sz w:val="28"/>
          <w:szCs w:val="28"/>
        </w:rPr>
      </w:pPr>
    </w:p>
    <w:p w:rsidR="00FB0C8D" w:rsidRDefault="00FB0C8D" w:rsidP="00FB0C8D">
      <w:pPr>
        <w:jc w:val="center"/>
        <w:rPr>
          <w:b/>
          <w:sz w:val="28"/>
          <w:szCs w:val="28"/>
        </w:rPr>
      </w:pPr>
    </w:p>
    <w:p w:rsidR="00FB0C8D" w:rsidRDefault="00FB0C8D" w:rsidP="00FB0C8D">
      <w:pPr>
        <w:jc w:val="center"/>
        <w:rPr>
          <w:b/>
        </w:rPr>
      </w:pPr>
    </w:p>
    <w:p w:rsidR="00FB0C8D" w:rsidRDefault="00FB0C8D" w:rsidP="00FB0C8D">
      <w:pPr>
        <w:jc w:val="center"/>
        <w:rPr>
          <w:b/>
        </w:rPr>
      </w:pPr>
    </w:p>
    <w:p w:rsidR="00FB0C8D" w:rsidRDefault="00FB0C8D" w:rsidP="00FB0C8D">
      <w:pPr>
        <w:jc w:val="center"/>
        <w:rPr>
          <w:b/>
        </w:rPr>
      </w:pPr>
    </w:p>
    <w:p w:rsidR="009D598C" w:rsidRDefault="009D598C" w:rsidP="009D598C">
      <w:pPr>
        <w:jc w:val="center"/>
        <w:rPr>
          <w:b/>
          <w:sz w:val="28"/>
          <w:szCs w:val="28"/>
        </w:rPr>
      </w:pPr>
    </w:p>
    <w:p w:rsidR="00C43AE3" w:rsidRPr="00C43AE3" w:rsidRDefault="00C43AE3" w:rsidP="00C43AE3">
      <w:pPr>
        <w:pStyle w:val="21"/>
        <w:spacing w:after="0" w:line="240" w:lineRule="auto"/>
        <w:rPr>
          <w:b/>
          <w:sz w:val="28"/>
          <w:szCs w:val="28"/>
        </w:rPr>
      </w:pPr>
      <w:r w:rsidRPr="00C43AE3">
        <w:rPr>
          <w:b/>
          <w:sz w:val="28"/>
          <w:szCs w:val="28"/>
        </w:rPr>
        <w:t xml:space="preserve">Председатель Вольского </w:t>
      </w:r>
    </w:p>
    <w:p w:rsidR="00C43AE3" w:rsidRPr="00C43AE3" w:rsidRDefault="00C43AE3" w:rsidP="00C43AE3">
      <w:pPr>
        <w:pStyle w:val="21"/>
        <w:spacing w:after="0" w:line="240" w:lineRule="auto"/>
        <w:rPr>
          <w:b/>
          <w:sz w:val="28"/>
          <w:szCs w:val="28"/>
        </w:rPr>
      </w:pPr>
      <w:r w:rsidRPr="00C43AE3">
        <w:rPr>
          <w:b/>
          <w:sz w:val="28"/>
          <w:szCs w:val="28"/>
        </w:rPr>
        <w:t xml:space="preserve">муниципального Собрания                                                О.А.Кирсанова                                    </w:t>
      </w:r>
    </w:p>
    <w:p w:rsidR="0087657B" w:rsidRDefault="0087657B" w:rsidP="00485F14">
      <w:pPr>
        <w:jc w:val="right"/>
        <w:rPr>
          <w:b/>
        </w:rPr>
      </w:pPr>
    </w:p>
    <w:p w:rsidR="00A51399" w:rsidRDefault="00A51399" w:rsidP="00485F14">
      <w:pPr>
        <w:jc w:val="right"/>
        <w:rPr>
          <w:b/>
        </w:rPr>
      </w:pPr>
    </w:p>
    <w:p w:rsidR="00A51399" w:rsidRDefault="00A51399" w:rsidP="00485F14">
      <w:pPr>
        <w:jc w:val="right"/>
        <w:rPr>
          <w:b/>
        </w:rPr>
      </w:pPr>
    </w:p>
    <w:p w:rsidR="00A51399" w:rsidRDefault="00A51399" w:rsidP="00485F14">
      <w:pPr>
        <w:jc w:val="right"/>
        <w:rPr>
          <w:b/>
        </w:rPr>
      </w:pPr>
    </w:p>
    <w:p w:rsidR="00A51399" w:rsidRDefault="00A51399" w:rsidP="00485F14">
      <w:pPr>
        <w:jc w:val="right"/>
        <w:rPr>
          <w:b/>
        </w:rPr>
      </w:pPr>
    </w:p>
    <w:p w:rsidR="00A51399" w:rsidRDefault="00A51399" w:rsidP="00485F14">
      <w:pPr>
        <w:jc w:val="right"/>
        <w:rPr>
          <w:b/>
        </w:rPr>
      </w:pPr>
    </w:p>
    <w:p w:rsidR="00A51399" w:rsidRDefault="00A51399" w:rsidP="00485F14">
      <w:pPr>
        <w:jc w:val="right"/>
        <w:rPr>
          <w:b/>
        </w:rPr>
      </w:pPr>
    </w:p>
    <w:p w:rsidR="00A51399" w:rsidRDefault="00A51399" w:rsidP="00485F14">
      <w:pPr>
        <w:jc w:val="right"/>
        <w:rPr>
          <w:b/>
        </w:rPr>
      </w:pPr>
    </w:p>
    <w:p w:rsidR="00A51399" w:rsidRDefault="00A51399" w:rsidP="00485F14">
      <w:pPr>
        <w:jc w:val="right"/>
        <w:rPr>
          <w:b/>
        </w:rPr>
      </w:pPr>
    </w:p>
    <w:p w:rsidR="00A51399" w:rsidRDefault="00A51399" w:rsidP="00485F14">
      <w:pPr>
        <w:jc w:val="right"/>
        <w:rPr>
          <w:b/>
        </w:rPr>
      </w:pPr>
    </w:p>
    <w:p w:rsidR="007451C2" w:rsidRDefault="007451C2" w:rsidP="00485F14">
      <w:pPr>
        <w:jc w:val="right"/>
        <w:rPr>
          <w:b/>
        </w:rPr>
      </w:pPr>
    </w:p>
    <w:p w:rsidR="00D84ED6" w:rsidRDefault="00D84ED6" w:rsidP="00485F14">
      <w:pPr>
        <w:jc w:val="right"/>
        <w:rPr>
          <w:b/>
        </w:rPr>
      </w:pPr>
    </w:p>
    <w:p w:rsidR="00D84ED6" w:rsidRDefault="00D84ED6" w:rsidP="00485F14">
      <w:pPr>
        <w:jc w:val="right"/>
        <w:rPr>
          <w:b/>
        </w:rPr>
      </w:pPr>
    </w:p>
    <w:p w:rsidR="00D84ED6" w:rsidRDefault="00D84ED6" w:rsidP="00485F14">
      <w:pPr>
        <w:jc w:val="right"/>
        <w:rPr>
          <w:b/>
        </w:rPr>
      </w:pPr>
    </w:p>
    <w:p w:rsidR="00D84ED6" w:rsidRDefault="00D84ED6" w:rsidP="00485F14">
      <w:pPr>
        <w:jc w:val="right"/>
        <w:rPr>
          <w:b/>
        </w:rPr>
      </w:pPr>
    </w:p>
    <w:p w:rsidR="00D84ED6" w:rsidRDefault="00D84ED6" w:rsidP="00485F14">
      <w:pPr>
        <w:jc w:val="right"/>
        <w:rPr>
          <w:b/>
        </w:rPr>
      </w:pPr>
    </w:p>
    <w:p w:rsidR="00485F14" w:rsidRPr="00F52D2A" w:rsidRDefault="00485F14" w:rsidP="00485F14">
      <w:pPr>
        <w:jc w:val="right"/>
        <w:rPr>
          <w:b/>
        </w:rPr>
      </w:pPr>
      <w:r w:rsidRPr="00F52D2A">
        <w:rPr>
          <w:b/>
        </w:rPr>
        <w:t xml:space="preserve">Приложение № 3 </w:t>
      </w:r>
    </w:p>
    <w:p w:rsidR="00485F14" w:rsidRDefault="00485F14" w:rsidP="00485F14">
      <w:pPr>
        <w:jc w:val="right"/>
        <w:rPr>
          <w:b/>
        </w:rPr>
      </w:pPr>
      <w:r w:rsidRPr="00F52D2A">
        <w:rPr>
          <w:b/>
        </w:rPr>
        <w:t>От ___________  №_____________</w:t>
      </w:r>
    </w:p>
    <w:p w:rsidR="00485F14" w:rsidRPr="007451C2" w:rsidRDefault="00485F14" w:rsidP="007451C2">
      <w:pPr>
        <w:jc w:val="center"/>
        <w:rPr>
          <w:b/>
        </w:rPr>
      </w:pPr>
    </w:p>
    <w:p w:rsidR="007451C2" w:rsidRPr="007451C2" w:rsidRDefault="007451C2" w:rsidP="007451C2">
      <w:pPr>
        <w:pStyle w:val="ae"/>
        <w:ind w:left="0" w:firstLine="708"/>
        <w:jc w:val="center"/>
        <w:rPr>
          <w:b/>
          <w:color w:val="FF0000"/>
          <w:sz w:val="28"/>
          <w:szCs w:val="28"/>
        </w:rPr>
      </w:pPr>
      <w:r w:rsidRPr="007451C2">
        <w:rPr>
          <w:b/>
          <w:sz w:val="28"/>
          <w:szCs w:val="28"/>
        </w:rPr>
        <w:t>«Карта градостроительного зонирования. Карта зон с особыми условиями использования территории с.Ключи»</w:t>
      </w:r>
    </w:p>
    <w:p w:rsidR="00485F14" w:rsidRDefault="00485F14" w:rsidP="00485F14">
      <w:pPr>
        <w:jc w:val="center"/>
        <w:rPr>
          <w:b/>
        </w:rPr>
      </w:pPr>
    </w:p>
    <w:p w:rsidR="00485F14" w:rsidRDefault="00485F14" w:rsidP="00485F14">
      <w:pPr>
        <w:jc w:val="center"/>
        <w:rPr>
          <w:b/>
        </w:rPr>
      </w:pPr>
    </w:p>
    <w:p w:rsidR="009D598C" w:rsidRDefault="007451C2" w:rsidP="00485F14">
      <w:pPr>
        <w:jc w:val="center"/>
        <w:rPr>
          <w:b/>
        </w:rPr>
      </w:pPr>
      <w:r>
        <w:rPr>
          <w:b/>
          <w:noProof/>
        </w:rPr>
        <w:drawing>
          <wp:inline distT="0" distB="0" distL="0" distR="0">
            <wp:extent cx="5559109" cy="4101484"/>
            <wp:effectExtent l="19050" t="0" r="34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l="19403" t="6186" r="17690" b="11316"/>
                    <a:stretch>
                      <a:fillRect/>
                    </a:stretch>
                  </pic:blipFill>
                  <pic:spPr bwMode="auto">
                    <a:xfrm>
                      <a:off x="0" y="0"/>
                      <a:ext cx="5565386" cy="4106115"/>
                    </a:xfrm>
                    <a:prstGeom prst="rect">
                      <a:avLst/>
                    </a:prstGeom>
                    <a:noFill/>
                    <a:ln w="9525">
                      <a:noFill/>
                      <a:miter lim="800000"/>
                      <a:headEnd/>
                      <a:tailEnd/>
                    </a:ln>
                  </pic:spPr>
                </pic:pic>
              </a:graphicData>
            </a:graphic>
          </wp:inline>
        </w:drawing>
      </w:r>
    </w:p>
    <w:p w:rsidR="00A51399" w:rsidRDefault="00A51399" w:rsidP="00FB0C8D">
      <w:pPr>
        <w:jc w:val="center"/>
        <w:rPr>
          <w:b/>
          <w:sz w:val="28"/>
          <w:szCs w:val="28"/>
        </w:rPr>
      </w:pPr>
    </w:p>
    <w:p w:rsidR="00A51399" w:rsidRDefault="00A51399" w:rsidP="00FB0C8D">
      <w:pPr>
        <w:jc w:val="center"/>
        <w:rPr>
          <w:b/>
          <w:sz w:val="28"/>
          <w:szCs w:val="28"/>
        </w:rPr>
      </w:pPr>
    </w:p>
    <w:p w:rsidR="00A51399" w:rsidRDefault="00A51399" w:rsidP="00FB0C8D">
      <w:pPr>
        <w:jc w:val="center"/>
        <w:rPr>
          <w:b/>
          <w:sz w:val="28"/>
          <w:szCs w:val="28"/>
        </w:rPr>
      </w:pPr>
    </w:p>
    <w:p w:rsidR="00A51399" w:rsidRDefault="00A51399" w:rsidP="00FB0C8D">
      <w:pPr>
        <w:pStyle w:val="21"/>
        <w:spacing w:after="0" w:line="240" w:lineRule="auto"/>
        <w:jc w:val="center"/>
        <w:rPr>
          <w:b/>
          <w:sz w:val="28"/>
          <w:szCs w:val="28"/>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C43AE3" w:rsidRPr="00C43AE3" w:rsidRDefault="00C43AE3" w:rsidP="00C43AE3">
      <w:pPr>
        <w:pStyle w:val="21"/>
        <w:spacing w:after="0" w:line="240" w:lineRule="auto"/>
        <w:rPr>
          <w:b/>
          <w:sz w:val="28"/>
          <w:szCs w:val="28"/>
        </w:rPr>
      </w:pPr>
      <w:r w:rsidRPr="00C43AE3">
        <w:rPr>
          <w:b/>
          <w:sz w:val="28"/>
          <w:szCs w:val="28"/>
        </w:rPr>
        <w:t xml:space="preserve">Председатель Вольского </w:t>
      </w:r>
    </w:p>
    <w:p w:rsidR="007451C2" w:rsidRDefault="00C43AE3" w:rsidP="00C43AE3">
      <w:pPr>
        <w:pStyle w:val="21"/>
        <w:spacing w:after="0" w:line="240" w:lineRule="auto"/>
        <w:rPr>
          <w:b/>
          <w:sz w:val="28"/>
          <w:szCs w:val="28"/>
        </w:rPr>
      </w:pPr>
      <w:r w:rsidRPr="00C43AE3">
        <w:rPr>
          <w:b/>
          <w:sz w:val="28"/>
          <w:szCs w:val="28"/>
        </w:rPr>
        <w:t xml:space="preserve">муниципального Собрания                                                О.А.Кирсанова             </w:t>
      </w:r>
    </w:p>
    <w:p w:rsidR="007451C2" w:rsidRDefault="007451C2" w:rsidP="00C43AE3">
      <w:pPr>
        <w:pStyle w:val="21"/>
        <w:spacing w:after="0" w:line="240" w:lineRule="auto"/>
        <w:rPr>
          <w:b/>
          <w:sz w:val="28"/>
          <w:szCs w:val="28"/>
        </w:rPr>
      </w:pPr>
    </w:p>
    <w:p w:rsidR="007451C2" w:rsidRDefault="007451C2" w:rsidP="007451C2">
      <w:pPr>
        <w:jc w:val="right"/>
        <w:rPr>
          <w:b/>
        </w:rPr>
      </w:pPr>
    </w:p>
    <w:p w:rsidR="007451C2" w:rsidRDefault="007451C2" w:rsidP="007451C2">
      <w:pPr>
        <w:jc w:val="right"/>
        <w:rPr>
          <w:b/>
        </w:rPr>
      </w:pPr>
    </w:p>
    <w:p w:rsidR="007451C2" w:rsidRDefault="007451C2" w:rsidP="007451C2">
      <w:pPr>
        <w:jc w:val="right"/>
        <w:rPr>
          <w:b/>
        </w:rPr>
      </w:pPr>
    </w:p>
    <w:p w:rsidR="007451C2" w:rsidRDefault="007451C2" w:rsidP="007451C2">
      <w:pPr>
        <w:jc w:val="right"/>
        <w:rPr>
          <w:b/>
        </w:rPr>
      </w:pPr>
    </w:p>
    <w:p w:rsidR="007451C2" w:rsidRDefault="007451C2" w:rsidP="007451C2">
      <w:pPr>
        <w:jc w:val="right"/>
        <w:rPr>
          <w:b/>
        </w:rPr>
      </w:pPr>
    </w:p>
    <w:p w:rsidR="007451C2" w:rsidRDefault="007451C2" w:rsidP="007451C2">
      <w:pPr>
        <w:jc w:val="right"/>
        <w:rPr>
          <w:b/>
        </w:rPr>
      </w:pPr>
    </w:p>
    <w:p w:rsidR="007451C2" w:rsidRDefault="007451C2" w:rsidP="007451C2">
      <w:pPr>
        <w:jc w:val="right"/>
        <w:rPr>
          <w:b/>
        </w:rPr>
      </w:pPr>
    </w:p>
    <w:p w:rsidR="007451C2" w:rsidRDefault="007451C2" w:rsidP="007451C2">
      <w:pPr>
        <w:jc w:val="right"/>
        <w:rPr>
          <w:b/>
        </w:rPr>
      </w:pPr>
    </w:p>
    <w:p w:rsidR="00D84ED6" w:rsidRDefault="00D84ED6" w:rsidP="007451C2">
      <w:pPr>
        <w:jc w:val="right"/>
        <w:rPr>
          <w:b/>
        </w:rPr>
      </w:pPr>
    </w:p>
    <w:p w:rsidR="00D84ED6" w:rsidRDefault="00D84ED6" w:rsidP="007451C2">
      <w:pPr>
        <w:jc w:val="right"/>
        <w:rPr>
          <w:b/>
        </w:rPr>
      </w:pPr>
    </w:p>
    <w:p w:rsidR="00D84ED6" w:rsidRDefault="00D84ED6" w:rsidP="007451C2">
      <w:pPr>
        <w:jc w:val="right"/>
        <w:rPr>
          <w:b/>
        </w:rPr>
      </w:pPr>
    </w:p>
    <w:p w:rsidR="00D84ED6" w:rsidRDefault="00D84ED6" w:rsidP="007451C2">
      <w:pPr>
        <w:jc w:val="right"/>
        <w:rPr>
          <w:b/>
        </w:rPr>
      </w:pPr>
    </w:p>
    <w:p w:rsidR="007451C2" w:rsidRPr="00F52D2A" w:rsidRDefault="007451C2" w:rsidP="007451C2">
      <w:pPr>
        <w:jc w:val="right"/>
        <w:rPr>
          <w:b/>
        </w:rPr>
      </w:pPr>
      <w:r w:rsidRPr="00F52D2A">
        <w:rPr>
          <w:b/>
        </w:rPr>
        <w:t xml:space="preserve">Приложение № </w:t>
      </w:r>
      <w:r>
        <w:rPr>
          <w:b/>
        </w:rPr>
        <w:t>4</w:t>
      </w:r>
      <w:r w:rsidRPr="00F52D2A">
        <w:rPr>
          <w:b/>
        </w:rPr>
        <w:t xml:space="preserve"> </w:t>
      </w:r>
    </w:p>
    <w:p w:rsidR="007451C2" w:rsidRDefault="007451C2" w:rsidP="007451C2">
      <w:pPr>
        <w:jc w:val="right"/>
        <w:rPr>
          <w:b/>
        </w:rPr>
      </w:pPr>
      <w:r w:rsidRPr="00F52D2A">
        <w:rPr>
          <w:b/>
        </w:rPr>
        <w:t>От ___________  №_____________</w:t>
      </w:r>
    </w:p>
    <w:p w:rsidR="007451C2" w:rsidRDefault="007451C2" w:rsidP="007451C2">
      <w:pPr>
        <w:jc w:val="right"/>
        <w:rPr>
          <w:b/>
        </w:rPr>
      </w:pPr>
    </w:p>
    <w:p w:rsidR="007451C2" w:rsidRDefault="007451C2" w:rsidP="00C43AE3">
      <w:pPr>
        <w:pStyle w:val="21"/>
        <w:spacing w:after="0" w:line="240" w:lineRule="auto"/>
        <w:rPr>
          <w:b/>
          <w:sz w:val="28"/>
          <w:szCs w:val="28"/>
        </w:rPr>
      </w:pPr>
    </w:p>
    <w:p w:rsidR="007451C2" w:rsidRPr="007451C2" w:rsidRDefault="007451C2" w:rsidP="007451C2">
      <w:pPr>
        <w:pStyle w:val="ae"/>
        <w:ind w:left="0" w:firstLine="708"/>
        <w:jc w:val="center"/>
        <w:rPr>
          <w:b/>
          <w:color w:val="FF0000"/>
          <w:sz w:val="28"/>
          <w:szCs w:val="28"/>
        </w:rPr>
      </w:pPr>
      <w:r w:rsidRPr="007451C2">
        <w:rPr>
          <w:b/>
          <w:sz w:val="28"/>
          <w:szCs w:val="28"/>
        </w:rPr>
        <w:t>«Карта градостроительного зонирования. Карта зон с особыми условиями использования территории п.Карьер»</w:t>
      </w:r>
    </w:p>
    <w:p w:rsidR="00C43AE3" w:rsidRPr="00C43AE3" w:rsidRDefault="00C43AE3" w:rsidP="00C43AE3">
      <w:pPr>
        <w:pStyle w:val="21"/>
        <w:spacing w:after="0" w:line="240" w:lineRule="auto"/>
        <w:rPr>
          <w:b/>
          <w:sz w:val="28"/>
          <w:szCs w:val="28"/>
        </w:rPr>
      </w:pPr>
      <w:r w:rsidRPr="00C43AE3">
        <w:rPr>
          <w:b/>
          <w:sz w:val="28"/>
          <w:szCs w:val="28"/>
        </w:rPr>
        <w:t xml:space="preserve">                       </w:t>
      </w:r>
    </w:p>
    <w:p w:rsidR="00485F14" w:rsidRDefault="006F1333" w:rsidP="00485F14">
      <w:pPr>
        <w:jc w:val="center"/>
        <w:rPr>
          <w:b/>
        </w:rPr>
      </w:pPr>
      <w:r>
        <w:rPr>
          <w:b/>
          <w:noProof/>
        </w:rPr>
        <w:drawing>
          <wp:inline distT="0" distB="0" distL="0" distR="0">
            <wp:extent cx="6493985" cy="5185614"/>
            <wp:effectExtent l="19050" t="0" r="206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20715" t="4639" r="20265" b="11598"/>
                    <a:stretch>
                      <a:fillRect/>
                    </a:stretch>
                  </pic:blipFill>
                  <pic:spPr bwMode="auto">
                    <a:xfrm>
                      <a:off x="0" y="0"/>
                      <a:ext cx="6493985" cy="5185614"/>
                    </a:xfrm>
                    <a:prstGeom prst="rect">
                      <a:avLst/>
                    </a:prstGeom>
                    <a:noFill/>
                    <a:ln w="9525">
                      <a:noFill/>
                      <a:miter lim="800000"/>
                      <a:headEnd/>
                      <a:tailEnd/>
                    </a:ln>
                  </pic:spPr>
                </pic:pic>
              </a:graphicData>
            </a:graphic>
          </wp:inline>
        </w:drawing>
      </w:r>
    </w:p>
    <w:p w:rsidR="007451C2" w:rsidRDefault="007451C2" w:rsidP="007451C2">
      <w:pPr>
        <w:jc w:val="center"/>
        <w:rPr>
          <w:b/>
        </w:rPr>
      </w:pPr>
    </w:p>
    <w:p w:rsidR="006F1333" w:rsidRDefault="006F1333" w:rsidP="007451C2">
      <w:pPr>
        <w:pStyle w:val="21"/>
        <w:spacing w:after="0" w:line="240" w:lineRule="auto"/>
        <w:rPr>
          <w:b/>
          <w:sz w:val="28"/>
          <w:szCs w:val="28"/>
        </w:rPr>
      </w:pPr>
    </w:p>
    <w:p w:rsidR="006F1333" w:rsidRDefault="006F1333" w:rsidP="007451C2">
      <w:pPr>
        <w:pStyle w:val="21"/>
        <w:spacing w:after="0" w:line="240" w:lineRule="auto"/>
        <w:rPr>
          <w:b/>
          <w:sz w:val="28"/>
          <w:szCs w:val="28"/>
        </w:rPr>
      </w:pPr>
    </w:p>
    <w:p w:rsidR="007451C2" w:rsidRPr="00C43AE3" w:rsidRDefault="007451C2" w:rsidP="007451C2">
      <w:pPr>
        <w:pStyle w:val="21"/>
        <w:spacing w:after="0" w:line="240" w:lineRule="auto"/>
        <w:rPr>
          <w:b/>
          <w:sz w:val="28"/>
          <w:szCs w:val="28"/>
        </w:rPr>
      </w:pPr>
      <w:r w:rsidRPr="00C43AE3">
        <w:rPr>
          <w:b/>
          <w:sz w:val="28"/>
          <w:szCs w:val="28"/>
        </w:rPr>
        <w:t xml:space="preserve">Председатель Вольского </w:t>
      </w:r>
    </w:p>
    <w:p w:rsidR="007451C2" w:rsidRDefault="007451C2" w:rsidP="007451C2">
      <w:pPr>
        <w:pStyle w:val="21"/>
        <w:spacing w:after="0" w:line="240" w:lineRule="auto"/>
        <w:rPr>
          <w:b/>
          <w:sz w:val="28"/>
          <w:szCs w:val="28"/>
        </w:rPr>
      </w:pPr>
      <w:r w:rsidRPr="00C43AE3">
        <w:rPr>
          <w:b/>
          <w:sz w:val="28"/>
          <w:szCs w:val="28"/>
        </w:rPr>
        <w:t xml:space="preserve">муниципального Собрания                                                О.А.Кирсанова             </w:t>
      </w:r>
    </w:p>
    <w:p w:rsidR="00485F14" w:rsidRDefault="00485F14" w:rsidP="00A51399">
      <w:pPr>
        <w:rPr>
          <w:b/>
        </w:rPr>
      </w:pPr>
    </w:p>
    <w:sectPr w:rsidR="00485F14" w:rsidSect="00D84ED6">
      <w:pgSz w:w="11906" w:h="16838"/>
      <w:pgMar w:top="709" w:right="566" w:bottom="709" w:left="1134" w:header="709" w:footer="100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C0D" w:rsidRDefault="003D5C0D">
      <w:r>
        <w:separator/>
      </w:r>
    </w:p>
  </w:endnote>
  <w:endnote w:type="continuationSeparator" w:id="1">
    <w:p w:rsidR="003D5C0D" w:rsidRDefault="003D5C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C0D" w:rsidRDefault="003D5C0D">
      <w:r>
        <w:separator/>
      </w:r>
    </w:p>
  </w:footnote>
  <w:footnote w:type="continuationSeparator" w:id="1">
    <w:p w:rsidR="003D5C0D" w:rsidRDefault="003D5C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3B02"/>
    <w:multiLevelType w:val="hybridMultilevel"/>
    <w:tmpl w:val="FF200688"/>
    <w:lvl w:ilvl="0" w:tplc="EAF2F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88486F"/>
    <w:multiLevelType w:val="hybridMultilevel"/>
    <w:tmpl w:val="372E5028"/>
    <w:lvl w:ilvl="0" w:tplc="EAF2F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332D4"/>
    <w:multiLevelType w:val="hybridMultilevel"/>
    <w:tmpl w:val="57641A9E"/>
    <w:lvl w:ilvl="0" w:tplc="00000003">
      <w:start w:val="1"/>
      <w:numFmt w:val="bullet"/>
      <w:lvlText w:val=""/>
      <w:lvlJc w:val="left"/>
      <w:pPr>
        <w:ind w:left="643"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1661B"/>
    <w:multiLevelType w:val="hybridMultilevel"/>
    <w:tmpl w:val="06E8726A"/>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331681"/>
    <w:multiLevelType w:val="hybridMultilevel"/>
    <w:tmpl w:val="1BE6CED8"/>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CC469E"/>
    <w:multiLevelType w:val="hybridMultilevel"/>
    <w:tmpl w:val="A9F49A3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5F3E54"/>
    <w:multiLevelType w:val="hybridMultilevel"/>
    <w:tmpl w:val="9F389234"/>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1F51099"/>
    <w:multiLevelType w:val="hybridMultilevel"/>
    <w:tmpl w:val="C234B75A"/>
    <w:lvl w:ilvl="0" w:tplc="B1E88364">
      <w:start w:val="1"/>
      <w:numFmt w:val="decimal"/>
      <w:lvlText w:val="%1."/>
      <w:lvlJc w:val="left"/>
      <w:pPr>
        <w:ind w:left="1909" w:hanging="120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2C3C3E"/>
    <w:multiLevelType w:val="multilevel"/>
    <w:tmpl w:val="C58890BC"/>
    <w:lvl w:ilvl="0">
      <w:start w:val="1"/>
      <w:numFmt w:val="decimal"/>
      <w:lvlText w:val="%1)"/>
      <w:lvlJc w:val="left"/>
      <w:pPr>
        <w:ind w:left="4319" w:hanging="1200"/>
      </w:pPr>
      <w:rPr>
        <w:rFonts w:hint="default"/>
        <w:b w:val="0"/>
        <w:color w:val="000000"/>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9">
    <w:nsid w:val="1370533C"/>
    <w:multiLevelType w:val="multilevel"/>
    <w:tmpl w:val="D09C83BC"/>
    <w:lvl w:ilvl="0">
      <w:start w:val="3"/>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8"/>
        <w:szCs w:val="28"/>
      </w:rPr>
    </w:lvl>
    <w:lvl w:ilvl="2">
      <w:start w:val="1"/>
      <w:numFmt w:val="decimal"/>
      <w:lvlText w:val="%3."/>
      <w:lvlJc w:val="left"/>
      <w:pPr>
        <w:ind w:left="720"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13C22A79"/>
    <w:multiLevelType w:val="hybridMultilevel"/>
    <w:tmpl w:val="50F09F26"/>
    <w:lvl w:ilvl="0" w:tplc="D9B8024A">
      <w:start w:val="1"/>
      <w:numFmt w:val="decimal"/>
      <w:lvlText w:val="%1."/>
      <w:lvlJc w:val="left"/>
      <w:pPr>
        <w:ind w:left="149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3FC65C2"/>
    <w:multiLevelType w:val="hybridMultilevel"/>
    <w:tmpl w:val="7032B9C4"/>
    <w:lvl w:ilvl="0" w:tplc="968CF6EA">
      <w:start w:val="1"/>
      <w:numFmt w:val="decimal"/>
      <w:lvlText w:val="%1."/>
      <w:lvlJc w:val="left"/>
      <w:pPr>
        <w:ind w:left="1429" w:hanging="360"/>
      </w:pPr>
    </w:lvl>
    <w:lvl w:ilvl="1" w:tplc="968CF6EA">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15ED4B12"/>
    <w:multiLevelType w:val="hybridMultilevel"/>
    <w:tmpl w:val="53E0476E"/>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70256A7"/>
    <w:multiLevelType w:val="hybridMultilevel"/>
    <w:tmpl w:val="137E2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7DD2AC3"/>
    <w:multiLevelType w:val="hybridMultilevel"/>
    <w:tmpl w:val="38B86344"/>
    <w:lvl w:ilvl="0" w:tplc="7598DB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885E71"/>
    <w:multiLevelType w:val="hybridMultilevel"/>
    <w:tmpl w:val="C1E4C518"/>
    <w:lvl w:ilvl="0" w:tplc="E92E28EC">
      <w:start w:val="4"/>
      <w:numFmt w:val="decimal"/>
      <w:lvlText w:val="%1."/>
      <w:lvlJc w:val="left"/>
      <w:pPr>
        <w:ind w:left="1582" w:hanging="360"/>
      </w:pPr>
      <w:rPr>
        <w:rFonts w:hint="default"/>
      </w:rPr>
    </w:lvl>
    <w:lvl w:ilvl="1" w:tplc="0419000F">
      <w:start w:val="1"/>
      <w:numFmt w:val="decimal"/>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6">
    <w:nsid w:val="197D13C4"/>
    <w:multiLevelType w:val="hybridMultilevel"/>
    <w:tmpl w:val="1B1E8CB4"/>
    <w:lvl w:ilvl="0" w:tplc="C35C4DC0">
      <w:start w:val="3"/>
      <w:numFmt w:val="decimal"/>
      <w:lvlText w:val="%1."/>
      <w:lvlJc w:val="left"/>
      <w:pPr>
        <w:ind w:left="1582" w:hanging="360"/>
      </w:pPr>
      <w:rPr>
        <w:rFonts w:hint="default"/>
      </w:rPr>
    </w:lvl>
    <w:lvl w:ilvl="1" w:tplc="0419000F">
      <w:start w:val="1"/>
      <w:numFmt w:val="decimal"/>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7">
    <w:nsid w:val="1AA3170F"/>
    <w:multiLevelType w:val="hybridMultilevel"/>
    <w:tmpl w:val="8272F0D4"/>
    <w:lvl w:ilvl="0" w:tplc="934C3ECE">
      <w:start w:val="1"/>
      <w:numFmt w:val="decimal"/>
      <w:lvlText w:val="%1."/>
      <w:lvlJc w:val="left"/>
      <w:pPr>
        <w:ind w:left="1894" w:hanging="1185"/>
      </w:pPr>
      <w:rPr>
        <w:rFonts w:hint="default"/>
      </w:rPr>
    </w:lvl>
    <w:lvl w:ilvl="1" w:tplc="F7BA6084">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B05370D"/>
    <w:multiLevelType w:val="hybridMultilevel"/>
    <w:tmpl w:val="43DA97F4"/>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1524F8"/>
    <w:multiLevelType w:val="hybridMultilevel"/>
    <w:tmpl w:val="F9C6D9D8"/>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547348"/>
    <w:multiLevelType w:val="hybridMultilevel"/>
    <w:tmpl w:val="B6042CCA"/>
    <w:lvl w:ilvl="0" w:tplc="00000003">
      <w:start w:val="1"/>
      <w:numFmt w:val="bullet"/>
      <w:lvlText w:val=""/>
      <w:lvlJc w:val="left"/>
      <w:pPr>
        <w:tabs>
          <w:tab w:val="num" w:pos="824"/>
        </w:tabs>
        <w:ind w:left="824" w:hanging="284"/>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C63473C"/>
    <w:multiLevelType w:val="multilevel"/>
    <w:tmpl w:val="0FEAF2A6"/>
    <w:lvl w:ilvl="0">
      <w:start w:val="1"/>
      <w:numFmt w:val="bullet"/>
      <w:lvlText w:val=""/>
      <w:lvlJc w:val="left"/>
      <w:pPr>
        <w:tabs>
          <w:tab w:val="num" w:pos="420"/>
        </w:tabs>
        <w:ind w:left="4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nsid w:val="1D835AA9"/>
    <w:multiLevelType w:val="multilevel"/>
    <w:tmpl w:val="74623AC0"/>
    <w:lvl w:ilvl="0">
      <w:start w:val="2"/>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8"/>
        <w:szCs w:val="28"/>
      </w:rPr>
    </w:lvl>
    <w:lvl w:ilvl="2">
      <w:start w:val="2"/>
      <w:numFmt w:val="decimal"/>
      <w:lvlText w:val="%3."/>
      <w:lvlJc w:val="left"/>
      <w:pPr>
        <w:ind w:left="720"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1EF5670D"/>
    <w:multiLevelType w:val="hybridMultilevel"/>
    <w:tmpl w:val="345AACB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AE5D8F"/>
    <w:multiLevelType w:val="hybridMultilevel"/>
    <w:tmpl w:val="11506C2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197FE8"/>
    <w:multiLevelType w:val="hybridMultilevel"/>
    <w:tmpl w:val="996A1372"/>
    <w:lvl w:ilvl="0" w:tplc="00000003">
      <w:start w:val="1"/>
      <w:numFmt w:val="bullet"/>
      <w:lvlText w:val=""/>
      <w:lvlJc w:val="left"/>
      <w:pPr>
        <w:tabs>
          <w:tab w:val="num" w:pos="360"/>
        </w:tabs>
        <w:ind w:left="360" w:hanging="360"/>
      </w:pPr>
      <w:rPr>
        <w:rFonts w:ascii="Symbol" w:hAnsi="Symbol" w:cs="Symbol"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29D1E4F"/>
    <w:multiLevelType w:val="hybridMultilevel"/>
    <w:tmpl w:val="C4AEC9AE"/>
    <w:lvl w:ilvl="0" w:tplc="0419000F">
      <w:start w:val="1"/>
      <w:numFmt w:val="decimal"/>
      <w:lvlText w:val="%1."/>
      <w:lvlJc w:val="left"/>
      <w:pPr>
        <w:ind w:left="29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32D3E23"/>
    <w:multiLevelType w:val="hybridMultilevel"/>
    <w:tmpl w:val="EEE21CF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936FDF"/>
    <w:multiLevelType w:val="hybridMultilevel"/>
    <w:tmpl w:val="2412448E"/>
    <w:lvl w:ilvl="0" w:tplc="EAF2F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1C05F8"/>
    <w:multiLevelType w:val="hybridMultilevel"/>
    <w:tmpl w:val="49DE3A76"/>
    <w:lvl w:ilvl="0" w:tplc="04190011">
      <w:start w:val="1"/>
      <w:numFmt w:val="decimal"/>
      <w:lvlText w:val="%1)"/>
      <w:lvlJc w:val="left"/>
      <w:pPr>
        <w:ind w:left="1353" w:hanging="360"/>
      </w:pPr>
    </w:lvl>
    <w:lvl w:ilvl="1" w:tplc="47A26062">
      <w:start w:val="1"/>
      <w:numFmt w:val="decimal"/>
      <w:lvlText w:val="%2."/>
      <w:lvlJc w:val="left"/>
      <w:pPr>
        <w:ind w:left="2194"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80D2519"/>
    <w:multiLevelType w:val="multilevel"/>
    <w:tmpl w:val="4D46DF68"/>
    <w:lvl w:ilvl="0">
      <w:start w:val="3"/>
      <w:numFmt w:val="decimal"/>
      <w:lvlText w:val="%1."/>
      <w:lvlJc w:val="left"/>
      <w:pPr>
        <w:ind w:left="4319" w:hanging="1200"/>
      </w:pPr>
      <w:rPr>
        <w:rFonts w:ascii="Times New Roman" w:eastAsia="Calibri" w:hAnsi="Times New Roman" w:cs="Times New Roman" w:hint="default"/>
        <w:b w:val="0"/>
        <w:color w:val="000000"/>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31">
    <w:nsid w:val="29293D9F"/>
    <w:multiLevelType w:val="hybridMultilevel"/>
    <w:tmpl w:val="E79E19C2"/>
    <w:lvl w:ilvl="0" w:tplc="CFDCE33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8A44DD"/>
    <w:multiLevelType w:val="hybridMultilevel"/>
    <w:tmpl w:val="E97E28DA"/>
    <w:lvl w:ilvl="0" w:tplc="0419000F">
      <w:start w:val="1"/>
      <w:numFmt w:val="decimal"/>
      <w:lvlText w:val="%1."/>
      <w:lvlJc w:val="left"/>
      <w:pPr>
        <w:ind w:left="29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A140724"/>
    <w:multiLevelType w:val="hybridMultilevel"/>
    <w:tmpl w:val="660A2234"/>
    <w:lvl w:ilvl="0" w:tplc="6F20A75A">
      <w:start w:val="1"/>
      <w:numFmt w:val="bullet"/>
      <w:lvlText w:val="–"/>
      <w:lvlJc w:val="left"/>
      <w:pPr>
        <w:ind w:left="1260" w:hanging="360"/>
      </w:pPr>
      <w:rPr>
        <w:rFonts w:ascii="Times New Roman" w:hAnsi="Times New Roman" w:cs="Times New Roman" w:hint="default"/>
        <w:color w:val="00000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2A6C32E9"/>
    <w:multiLevelType w:val="hybridMultilevel"/>
    <w:tmpl w:val="B1323F9E"/>
    <w:lvl w:ilvl="0" w:tplc="5E8481CE">
      <w:start w:val="1"/>
      <w:numFmt w:val="bullet"/>
      <w:lvlText w:val=""/>
      <w:lvlJc w:val="left"/>
      <w:pPr>
        <w:ind w:left="1429" w:hanging="360"/>
      </w:pPr>
      <w:rPr>
        <w:rFonts w:ascii="Symbol" w:hAnsi="Symbol" w:cs="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nsid w:val="2A7C1073"/>
    <w:multiLevelType w:val="hybridMultilevel"/>
    <w:tmpl w:val="48B4966C"/>
    <w:lvl w:ilvl="0" w:tplc="2D7424D4">
      <w:start w:val="1"/>
      <w:numFmt w:val="decimal"/>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36">
    <w:nsid w:val="2AA41CE5"/>
    <w:multiLevelType w:val="hybridMultilevel"/>
    <w:tmpl w:val="A1EC5FF4"/>
    <w:lvl w:ilvl="0" w:tplc="77A45B44">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AC217CD"/>
    <w:multiLevelType w:val="hybridMultilevel"/>
    <w:tmpl w:val="FC96A228"/>
    <w:lvl w:ilvl="0" w:tplc="5E8481C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8">
    <w:nsid w:val="2C600E41"/>
    <w:multiLevelType w:val="hybridMultilevel"/>
    <w:tmpl w:val="4BE853AC"/>
    <w:lvl w:ilvl="0" w:tplc="8DA20872">
      <w:start w:val="1"/>
      <w:numFmt w:val="decimal"/>
      <w:lvlText w:val="%1)"/>
      <w:lvlJc w:val="left"/>
      <w:pPr>
        <w:ind w:left="1819" w:hanging="1110"/>
      </w:pPr>
      <w:rPr>
        <w:rFonts w:hint="default"/>
      </w:rPr>
    </w:lvl>
    <w:lvl w:ilvl="1" w:tplc="041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2D282304"/>
    <w:multiLevelType w:val="hybridMultilevel"/>
    <w:tmpl w:val="F66AD998"/>
    <w:lvl w:ilvl="0" w:tplc="5E8481CE">
      <w:start w:val="1"/>
      <w:numFmt w:val="bullet"/>
      <w:lvlText w:val=""/>
      <w:lvlJc w:val="left"/>
      <w:pPr>
        <w:ind w:left="2204" w:hanging="360"/>
      </w:pPr>
      <w:rPr>
        <w:rFonts w:ascii="Symbol" w:hAnsi="Symbol" w:cs="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40">
    <w:nsid w:val="2F162E71"/>
    <w:multiLevelType w:val="hybridMultilevel"/>
    <w:tmpl w:val="E780BB80"/>
    <w:lvl w:ilvl="0" w:tplc="00000003">
      <w:start w:val="1"/>
      <w:numFmt w:val="bullet"/>
      <w:lvlText w:val=""/>
      <w:lvlJc w:val="left"/>
      <w:pPr>
        <w:tabs>
          <w:tab w:val="num" w:pos="360"/>
        </w:tabs>
        <w:ind w:left="360" w:hanging="360"/>
      </w:pPr>
      <w:rPr>
        <w:rFonts w:ascii="Symbol" w:hAnsi="Symbol" w:cs="Symbol" w:hint="default"/>
        <w:b/>
        <w:bCs/>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FBB5EDE"/>
    <w:multiLevelType w:val="hybridMultilevel"/>
    <w:tmpl w:val="9A925AF8"/>
    <w:lvl w:ilvl="0" w:tplc="BD60C33C">
      <w:start w:val="6"/>
      <w:numFmt w:val="decimal"/>
      <w:lvlText w:val="%1."/>
      <w:lvlJc w:val="left"/>
      <w:pPr>
        <w:ind w:left="1991"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FE51FAF"/>
    <w:multiLevelType w:val="hybridMultilevel"/>
    <w:tmpl w:val="902C6650"/>
    <w:lvl w:ilvl="0" w:tplc="5E8481CE">
      <w:start w:val="1"/>
      <w:numFmt w:val="bullet"/>
      <w:lvlText w:val=""/>
      <w:lvlJc w:val="left"/>
      <w:pPr>
        <w:ind w:left="1069" w:hanging="360"/>
      </w:pPr>
      <w:rPr>
        <w:rFonts w:ascii="Symbol" w:hAnsi="Symbol" w:hint="default"/>
        <w:b w:val="0"/>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05020FF"/>
    <w:multiLevelType w:val="hybridMultilevel"/>
    <w:tmpl w:val="30C44146"/>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306543AC"/>
    <w:multiLevelType w:val="hybridMultilevel"/>
    <w:tmpl w:val="C398594E"/>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A432D6"/>
    <w:multiLevelType w:val="hybridMultilevel"/>
    <w:tmpl w:val="B64AE04C"/>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0BC507E"/>
    <w:multiLevelType w:val="hybridMultilevel"/>
    <w:tmpl w:val="4BF42C0C"/>
    <w:lvl w:ilvl="0" w:tplc="EAF2F6BE">
      <w:start w:val="1"/>
      <w:numFmt w:val="bullet"/>
      <w:lvlText w:val=""/>
      <w:lvlJc w:val="left"/>
      <w:pPr>
        <w:tabs>
          <w:tab w:val="num" w:pos="284"/>
        </w:tabs>
        <w:ind w:left="284" w:hanging="284"/>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2BC07C3"/>
    <w:multiLevelType w:val="hybridMultilevel"/>
    <w:tmpl w:val="E3F82CF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CE53BC"/>
    <w:multiLevelType w:val="hybridMultilevel"/>
    <w:tmpl w:val="93A48CA8"/>
    <w:lvl w:ilvl="0" w:tplc="BDAACA6E">
      <w:start w:val="1"/>
      <w:numFmt w:val="decimal"/>
      <w:lvlText w:val="%1."/>
      <w:lvlJc w:val="left"/>
      <w:pPr>
        <w:ind w:left="1200" w:hanging="37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9">
    <w:nsid w:val="33F14F76"/>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0">
    <w:nsid w:val="34141693"/>
    <w:multiLevelType w:val="hybridMultilevel"/>
    <w:tmpl w:val="89FC0E46"/>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A64490A"/>
    <w:multiLevelType w:val="hybridMultilevel"/>
    <w:tmpl w:val="05141A7A"/>
    <w:lvl w:ilvl="0" w:tplc="1F182328">
      <w:start w:val="1"/>
      <w:numFmt w:val="bullet"/>
      <w:lvlText w:val=""/>
      <w:lvlJc w:val="left"/>
      <w:pPr>
        <w:ind w:left="720" w:hanging="360"/>
      </w:pPr>
      <w:rPr>
        <w:rFonts w:ascii="Symbol" w:hAnsi="Symbol" w:cs="Symbol"/>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C05597E"/>
    <w:multiLevelType w:val="hybridMultilevel"/>
    <w:tmpl w:val="20420982"/>
    <w:lvl w:ilvl="0" w:tplc="5E8481C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3DAD4F18"/>
    <w:multiLevelType w:val="hybridMultilevel"/>
    <w:tmpl w:val="2C8695F8"/>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4">
    <w:nsid w:val="3E394FE5"/>
    <w:multiLevelType w:val="hybridMultilevel"/>
    <w:tmpl w:val="733AE738"/>
    <w:lvl w:ilvl="0" w:tplc="00000003">
      <w:start w:val="1"/>
      <w:numFmt w:val="bullet"/>
      <w:lvlText w:val=""/>
      <w:lvlJc w:val="left"/>
      <w:pPr>
        <w:tabs>
          <w:tab w:val="num" w:pos="284"/>
        </w:tabs>
        <w:ind w:left="284"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EED3E02"/>
    <w:multiLevelType w:val="hybridMultilevel"/>
    <w:tmpl w:val="475E439E"/>
    <w:lvl w:ilvl="0" w:tplc="00000003">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F283025"/>
    <w:multiLevelType w:val="hybridMultilevel"/>
    <w:tmpl w:val="C32AA82A"/>
    <w:lvl w:ilvl="0" w:tplc="84C4FCBA">
      <w:start w:val="1"/>
      <w:numFmt w:val="bullet"/>
      <w:lvlText w:val=""/>
      <w:lvlJc w:val="left"/>
      <w:pPr>
        <w:tabs>
          <w:tab w:val="num" w:pos="284"/>
        </w:tabs>
        <w:ind w:left="284" w:hanging="284"/>
      </w:pPr>
      <w:rPr>
        <w:rFonts w:ascii="Symbol" w:hAnsi="Symbol" w:cs="Symbol"/>
        <w:color w:val="000000"/>
      </w:rPr>
    </w:lvl>
    <w:lvl w:ilvl="1" w:tplc="E3967772">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1826939"/>
    <w:multiLevelType w:val="hybridMultilevel"/>
    <w:tmpl w:val="24F09090"/>
    <w:lvl w:ilvl="0" w:tplc="5E8481CE">
      <w:start w:val="1"/>
      <w:numFmt w:val="bullet"/>
      <w:lvlText w:val=""/>
      <w:lvlJc w:val="left"/>
      <w:pPr>
        <w:ind w:left="1429" w:hanging="360"/>
      </w:pPr>
      <w:rPr>
        <w:rFonts w:ascii="Symbol" w:hAnsi="Symbol" w:hint="default"/>
      </w:rPr>
    </w:lvl>
    <w:lvl w:ilvl="1" w:tplc="5E8481C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3BA6D78"/>
    <w:multiLevelType w:val="hybridMultilevel"/>
    <w:tmpl w:val="A894A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5CB4CA7"/>
    <w:multiLevelType w:val="hybridMultilevel"/>
    <w:tmpl w:val="E4DED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45E81453"/>
    <w:multiLevelType w:val="hybridMultilevel"/>
    <w:tmpl w:val="F16C4C7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A752CF2"/>
    <w:multiLevelType w:val="hybridMultilevel"/>
    <w:tmpl w:val="FFAAAA7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B0D72A9"/>
    <w:multiLevelType w:val="hybridMultilevel"/>
    <w:tmpl w:val="65C81D18"/>
    <w:lvl w:ilvl="0" w:tplc="5E8481CE">
      <w:start w:val="1"/>
      <w:numFmt w:val="bullet"/>
      <w:lvlText w:val=""/>
      <w:lvlJc w:val="left"/>
      <w:pPr>
        <w:ind w:left="1429" w:hanging="360"/>
      </w:pPr>
      <w:rPr>
        <w:rFonts w:ascii="Symbol" w:hAnsi="Symbol" w:hint="default"/>
      </w:rPr>
    </w:lvl>
    <w:lvl w:ilvl="1" w:tplc="5E8481C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B4B2F4A"/>
    <w:multiLevelType w:val="hybridMultilevel"/>
    <w:tmpl w:val="1144A714"/>
    <w:lvl w:ilvl="0" w:tplc="E698E894">
      <w:start w:val="1"/>
      <w:numFmt w:val="decimal"/>
      <w:lvlText w:val="%1."/>
      <w:lvlJc w:val="left"/>
      <w:pPr>
        <w:ind w:left="1909" w:hanging="120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C906866"/>
    <w:multiLevelType w:val="hybridMultilevel"/>
    <w:tmpl w:val="9E3C0152"/>
    <w:lvl w:ilvl="0" w:tplc="04190011">
      <w:start w:val="1"/>
      <w:numFmt w:val="decimal"/>
      <w:lvlText w:val="%1)"/>
      <w:lvlJc w:val="left"/>
      <w:pPr>
        <w:ind w:left="6314" w:hanging="360"/>
      </w:p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65">
    <w:nsid w:val="4E846137"/>
    <w:multiLevelType w:val="hybridMultilevel"/>
    <w:tmpl w:val="921EF27E"/>
    <w:lvl w:ilvl="0" w:tplc="6F20A75A">
      <w:start w:val="1"/>
      <w:numFmt w:val="bullet"/>
      <w:lvlText w:val="–"/>
      <w:lvlJc w:val="left"/>
      <w:pPr>
        <w:ind w:left="720" w:hanging="36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0CE40B8"/>
    <w:multiLevelType w:val="hybridMultilevel"/>
    <w:tmpl w:val="16D0A1EE"/>
    <w:lvl w:ilvl="0" w:tplc="E8302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1D17C22"/>
    <w:multiLevelType w:val="multilevel"/>
    <w:tmpl w:val="4CCE0BA2"/>
    <w:lvl w:ilvl="0">
      <w:start w:val="1"/>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8">
    <w:nsid w:val="531B70C3"/>
    <w:multiLevelType w:val="hybridMultilevel"/>
    <w:tmpl w:val="666CAA3C"/>
    <w:lvl w:ilvl="0" w:tplc="0419000F">
      <w:start w:val="1"/>
      <w:numFmt w:val="decimal"/>
      <w:lvlText w:val="%1."/>
      <w:lvlJc w:val="left"/>
      <w:pPr>
        <w:ind w:left="3054" w:hanging="360"/>
      </w:pPr>
    </w:lvl>
    <w:lvl w:ilvl="1" w:tplc="04190019">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1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69">
    <w:nsid w:val="539254CA"/>
    <w:multiLevelType w:val="hybridMultilevel"/>
    <w:tmpl w:val="344253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54EE6CE4"/>
    <w:multiLevelType w:val="hybridMultilevel"/>
    <w:tmpl w:val="66A2EE9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573B18"/>
    <w:multiLevelType w:val="hybridMultilevel"/>
    <w:tmpl w:val="931295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AC06AC"/>
    <w:multiLevelType w:val="multilevel"/>
    <w:tmpl w:val="2D2675AA"/>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8"/>
        <w:szCs w:val="28"/>
      </w:rPr>
    </w:lvl>
    <w:lvl w:ilvl="2">
      <w:start w:val="1"/>
      <w:numFmt w:val="decimal"/>
      <w:lvlText w:val="%3."/>
      <w:lvlJc w:val="left"/>
      <w:pPr>
        <w:ind w:left="1570"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3">
    <w:nsid w:val="58AD2254"/>
    <w:multiLevelType w:val="hybridMultilevel"/>
    <w:tmpl w:val="31CA75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BE65CC6"/>
    <w:multiLevelType w:val="hybridMultilevel"/>
    <w:tmpl w:val="C652BDFC"/>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5BF63E40"/>
    <w:multiLevelType w:val="hybridMultilevel"/>
    <w:tmpl w:val="D2C43454"/>
    <w:lvl w:ilvl="0" w:tplc="EAF2F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C317CE7"/>
    <w:multiLevelType w:val="hybridMultilevel"/>
    <w:tmpl w:val="663807A0"/>
    <w:lvl w:ilvl="0" w:tplc="EAF2F6BE">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77">
    <w:nsid w:val="5C963355"/>
    <w:multiLevelType w:val="hybridMultilevel"/>
    <w:tmpl w:val="FD540DB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181CB7"/>
    <w:multiLevelType w:val="hybridMultilevel"/>
    <w:tmpl w:val="411AF6BA"/>
    <w:lvl w:ilvl="0" w:tplc="E6169F14">
      <w:start w:val="4"/>
      <w:numFmt w:val="decimal"/>
      <w:lvlText w:val="%1)"/>
      <w:lvlJc w:val="left"/>
      <w:pPr>
        <w:ind w:left="1260" w:hanging="360"/>
      </w:pPr>
      <w:rPr>
        <w:rFonts w:hint="default"/>
      </w:r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9">
    <w:nsid w:val="61264331"/>
    <w:multiLevelType w:val="hybridMultilevel"/>
    <w:tmpl w:val="FE4A0A5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1EA1004"/>
    <w:multiLevelType w:val="hybridMultilevel"/>
    <w:tmpl w:val="5574BF92"/>
    <w:lvl w:ilvl="0" w:tplc="EAF2F6BE">
      <w:start w:val="1"/>
      <w:numFmt w:val="bullet"/>
      <w:lvlText w:val=""/>
      <w:lvlJc w:val="left"/>
      <w:pPr>
        <w:ind w:left="1353" w:hanging="360"/>
      </w:pPr>
      <w:rPr>
        <w:rFonts w:ascii="Symbol" w:hAnsi="Symbol" w:hint="default"/>
      </w:rPr>
    </w:lvl>
    <w:lvl w:ilvl="1" w:tplc="47A26062">
      <w:start w:val="1"/>
      <w:numFmt w:val="decimal"/>
      <w:lvlText w:val="%2."/>
      <w:lvlJc w:val="left"/>
      <w:pPr>
        <w:ind w:left="2194"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62466AFF"/>
    <w:multiLevelType w:val="hybridMultilevel"/>
    <w:tmpl w:val="585E8268"/>
    <w:lvl w:ilvl="0" w:tplc="E402AB4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24B2DC0"/>
    <w:multiLevelType w:val="hybridMultilevel"/>
    <w:tmpl w:val="903CD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6354474F"/>
    <w:multiLevelType w:val="hybridMultilevel"/>
    <w:tmpl w:val="6B284514"/>
    <w:lvl w:ilvl="0" w:tplc="84C4FCBA">
      <w:start w:val="1"/>
      <w:numFmt w:val="bullet"/>
      <w:lvlText w:val=""/>
      <w:lvlJc w:val="left"/>
      <w:pPr>
        <w:tabs>
          <w:tab w:val="num" w:pos="284"/>
        </w:tabs>
        <w:ind w:left="284" w:hanging="284"/>
      </w:pPr>
      <w:rPr>
        <w:rFonts w:ascii="Symbol" w:hAnsi="Symbol" w:cs="Symbol"/>
        <w:color w:val="000000"/>
      </w:rPr>
    </w:lvl>
    <w:lvl w:ilvl="1" w:tplc="04190011">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4D57C08"/>
    <w:multiLevelType w:val="hybridMultilevel"/>
    <w:tmpl w:val="6CBA922E"/>
    <w:lvl w:ilvl="0" w:tplc="5E8481CE">
      <w:start w:val="1"/>
      <w:numFmt w:val="bullet"/>
      <w:lvlText w:val=""/>
      <w:lvlJc w:val="left"/>
      <w:pPr>
        <w:ind w:left="720" w:hanging="360"/>
      </w:pPr>
      <w:rPr>
        <w:rFonts w:ascii="Symbol" w:hAnsi="Symbol" w:cs="Symbol" w:hint="default"/>
        <w:b w:val="0"/>
        <w:color w:val="000000"/>
      </w:rPr>
    </w:lvl>
    <w:lvl w:ilvl="1" w:tplc="5E8481CE">
      <w:start w:val="1"/>
      <w:numFmt w:val="bullet"/>
      <w:lvlText w:val=""/>
      <w:lvlJc w:val="left"/>
      <w:pPr>
        <w:ind w:left="1440" w:hanging="360"/>
      </w:pPr>
      <w:rPr>
        <w:rFonts w:ascii="Symbol" w:hAnsi="Symbol" w:cs="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523413A"/>
    <w:multiLevelType w:val="multilevel"/>
    <w:tmpl w:val="9C6C6ECC"/>
    <w:lvl w:ilvl="0">
      <w:start w:val="1"/>
      <w:numFmt w:val="decimal"/>
      <w:lvlText w:val="%1."/>
      <w:lvlJc w:val="left"/>
      <w:pPr>
        <w:ind w:left="1069" w:hanging="360"/>
      </w:pPr>
      <w:rPr>
        <w:rFonts w:hint="default"/>
        <w:sz w:val="28"/>
        <w:szCs w:val="28"/>
      </w:rPr>
    </w:lvl>
    <w:lvl w:ilvl="1">
      <w:start w:val="1"/>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6">
    <w:nsid w:val="66866499"/>
    <w:multiLevelType w:val="hybridMultilevel"/>
    <w:tmpl w:val="DA023E52"/>
    <w:lvl w:ilvl="0" w:tplc="EAF2F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83F0994"/>
    <w:multiLevelType w:val="hybridMultilevel"/>
    <w:tmpl w:val="5E0C6BA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AA04CD8"/>
    <w:multiLevelType w:val="hybridMultilevel"/>
    <w:tmpl w:val="2EDAE484"/>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E626B41"/>
    <w:multiLevelType w:val="hybridMultilevel"/>
    <w:tmpl w:val="9FD89110"/>
    <w:lvl w:ilvl="0" w:tplc="9176C266">
      <w:start w:val="1"/>
      <w:numFmt w:val="bullet"/>
      <w:lvlText w:val=""/>
      <w:lvlJc w:val="left"/>
      <w:pPr>
        <w:ind w:left="720" w:hanging="360"/>
      </w:pPr>
      <w:rPr>
        <w:rFonts w:ascii="Symbol" w:hAnsi="Symbol" w:cs="Symbol"/>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0263E70"/>
    <w:multiLevelType w:val="hybridMultilevel"/>
    <w:tmpl w:val="4D262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730E338A"/>
    <w:multiLevelType w:val="hybridMultilevel"/>
    <w:tmpl w:val="FD322D6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5F04163"/>
    <w:multiLevelType w:val="hybridMultilevel"/>
    <w:tmpl w:val="D8EC7442"/>
    <w:lvl w:ilvl="0" w:tplc="11B6B852">
      <w:start w:val="1"/>
      <w:numFmt w:val="decimal"/>
      <w:lvlText w:val="%1."/>
      <w:lvlJc w:val="left"/>
      <w:pPr>
        <w:ind w:left="2160" w:hanging="18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F857BB"/>
    <w:multiLevelType w:val="hybridMultilevel"/>
    <w:tmpl w:val="B914D7A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71F4022"/>
    <w:multiLevelType w:val="hybridMultilevel"/>
    <w:tmpl w:val="375406EE"/>
    <w:lvl w:ilvl="0" w:tplc="04190011">
      <w:start w:val="1"/>
      <w:numFmt w:val="decimal"/>
      <w:lvlText w:val="%1)"/>
      <w:lvlJc w:val="left"/>
      <w:pPr>
        <w:ind w:left="1429" w:hanging="360"/>
      </w:pPr>
      <w:rPr>
        <w:rFonts w:hint="default"/>
      </w:rPr>
    </w:lvl>
    <w:lvl w:ilvl="1" w:tplc="5C22F60A">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77BB12A7"/>
    <w:multiLevelType w:val="hybridMultilevel"/>
    <w:tmpl w:val="923209F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92D03B5"/>
    <w:multiLevelType w:val="hybridMultilevel"/>
    <w:tmpl w:val="D624DB0E"/>
    <w:lvl w:ilvl="0" w:tplc="EAF2F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9603953"/>
    <w:multiLevelType w:val="hybridMultilevel"/>
    <w:tmpl w:val="06E8726A"/>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B0C496F"/>
    <w:multiLevelType w:val="hybridMultilevel"/>
    <w:tmpl w:val="D68C5BA6"/>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7B7E52E9"/>
    <w:multiLevelType w:val="hybridMultilevel"/>
    <w:tmpl w:val="210EA0F8"/>
    <w:lvl w:ilvl="0" w:tplc="5E8481CE">
      <w:start w:val="1"/>
      <w:numFmt w:val="bullet"/>
      <w:lvlText w:val=""/>
      <w:lvlJc w:val="left"/>
      <w:pPr>
        <w:ind w:left="1429" w:hanging="360"/>
      </w:pPr>
      <w:rPr>
        <w:rFonts w:ascii="Symbol" w:hAnsi="Symbol" w:cs="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01">
    <w:nsid w:val="7BC04E58"/>
    <w:multiLevelType w:val="hybridMultilevel"/>
    <w:tmpl w:val="E86653E4"/>
    <w:lvl w:ilvl="0" w:tplc="115A22A0">
      <w:start w:val="1"/>
      <w:numFmt w:val="decimal"/>
      <w:lvlText w:val="%1."/>
      <w:lvlJc w:val="left"/>
      <w:pPr>
        <w:ind w:left="1069" w:hanging="360"/>
      </w:pPr>
      <w:rPr>
        <w:rFonts w:hint="default"/>
      </w:rPr>
    </w:lvl>
    <w:lvl w:ilvl="1" w:tplc="ECCCE534">
      <w:start w:val="1"/>
      <w:numFmt w:val="decimal"/>
      <w:lvlText w:val="%2)"/>
      <w:lvlJc w:val="left"/>
      <w:pPr>
        <w:ind w:left="2419" w:hanging="990"/>
      </w:pPr>
      <w:rPr>
        <w:rFonts w:hint="default"/>
        <w:sz w:val="24"/>
        <w:szCs w:val="24"/>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7D044DE8"/>
    <w:multiLevelType w:val="hybridMultilevel"/>
    <w:tmpl w:val="1388B4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D421F6D"/>
    <w:multiLevelType w:val="hybridMultilevel"/>
    <w:tmpl w:val="36A47A02"/>
    <w:lvl w:ilvl="0" w:tplc="934C3ECE">
      <w:start w:val="1"/>
      <w:numFmt w:val="decimal"/>
      <w:lvlText w:val="%1."/>
      <w:lvlJc w:val="left"/>
      <w:pPr>
        <w:ind w:left="1894" w:hanging="1185"/>
      </w:pPr>
      <w:rPr>
        <w:rFonts w:hint="default"/>
      </w:rPr>
    </w:lvl>
    <w:lvl w:ilvl="1" w:tplc="E9DE77D0">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F314E55"/>
    <w:multiLevelType w:val="hybridMultilevel"/>
    <w:tmpl w:val="68505E42"/>
    <w:lvl w:ilvl="0" w:tplc="04190011">
      <w:start w:val="1"/>
      <w:numFmt w:val="decimal"/>
      <w:lvlText w:val="%1)"/>
      <w:lvlJc w:val="left"/>
      <w:pPr>
        <w:ind w:left="1429" w:hanging="360"/>
      </w:pPr>
    </w:lvl>
    <w:lvl w:ilvl="1" w:tplc="DEAAA862">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8"/>
  </w:num>
  <w:num w:numId="2">
    <w:abstractNumId w:val="35"/>
  </w:num>
  <w:num w:numId="3">
    <w:abstractNumId w:val="43"/>
  </w:num>
  <w:num w:numId="4">
    <w:abstractNumId w:val="90"/>
  </w:num>
  <w:num w:numId="5">
    <w:abstractNumId w:val="29"/>
  </w:num>
  <w:num w:numId="6">
    <w:abstractNumId w:val="85"/>
  </w:num>
  <w:num w:numId="7">
    <w:abstractNumId w:val="69"/>
  </w:num>
  <w:num w:numId="8">
    <w:abstractNumId w:val="91"/>
  </w:num>
  <w:num w:numId="9">
    <w:abstractNumId w:val="5"/>
  </w:num>
  <w:num w:numId="10">
    <w:abstractNumId w:val="87"/>
  </w:num>
  <w:num w:numId="11">
    <w:abstractNumId w:val="47"/>
  </w:num>
  <w:num w:numId="12">
    <w:abstractNumId w:val="23"/>
  </w:num>
  <w:num w:numId="13">
    <w:abstractNumId w:val="3"/>
  </w:num>
  <w:num w:numId="14">
    <w:abstractNumId w:val="39"/>
  </w:num>
  <w:num w:numId="15">
    <w:abstractNumId w:val="74"/>
  </w:num>
  <w:num w:numId="16">
    <w:abstractNumId w:val="49"/>
  </w:num>
  <w:num w:numId="17">
    <w:abstractNumId w:val="72"/>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num>
  <w:num w:numId="21">
    <w:abstractNumId w:val="54"/>
  </w:num>
  <w:num w:numId="22">
    <w:abstractNumId w:val="24"/>
  </w:num>
  <w:num w:numId="23">
    <w:abstractNumId w:val="61"/>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99"/>
  </w:num>
  <w:num w:numId="27">
    <w:abstractNumId w:val="67"/>
  </w:num>
  <w:num w:numId="28">
    <w:abstractNumId w:val="102"/>
  </w:num>
  <w:num w:numId="29">
    <w:abstractNumId w:val="44"/>
  </w:num>
  <w:num w:numId="30">
    <w:abstractNumId w:val="96"/>
  </w:num>
  <w:num w:numId="31">
    <w:abstractNumId w:val="46"/>
  </w:num>
  <w:num w:numId="32">
    <w:abstractNumId w:val="2"/>
  </w:num>
  <w:num w:numId="33">
    <w:abstractNumId w:val="51"/>
  </w:num>
  <w:num w:numId="34">
    <w:abstractNumId w:val="14"/>
  </w:num>
  <w:num w:numId="35">
    <w:abstractNumId w:val="77"/>
  </w:num>
  <w:num w:numId="36">
    <w:abstractNumId w:val="25"/>
  </w:num>
  <w:num w:numId="37">
    <w:abstractNumId w:val="40"/>
  </w:num>
  <w:num w:numId="38">
    <w:abstractNumId w:val="66"/>
  </w:num>
  <w:num w:numId="39">
    <w:abstractNumId w:val="89"/>
  </w:num>
  <w:num w:numId="40">
    <w:abstractNumId w:val="21"/>
  </w:num>
  <w:num w:numId="41">
    <w:abstractNumId w:val="81"/>
  </w:num>
  <w:num w:numId="42">
    <w:abstractNumId w:val="28"/>
  </w:num>
  <w:num w:numId="43">
    <w:abstractNumId w:val="93"/>
  </w:num>
  <w:num w:numId="44">
    <w:abstractNumId w:val="55"/>
  </w:num>
  <w:num w:numId="45">
    <w:abstractNumId w:val="79"/>
  </w:num>
  <w:num w:numId="46">
    <w:abstractNumId w:val="63"/>
  </w:num>
  <w:num w:numId="47">
    <w:abstractNumId w:val="26"/>
  </w:num>
  <w:num w:numId="48">
    <w:abstractNumId w:val="64"/>
  </w:num>
  <w:num w:numId="49">
    <w:abstractNumId w:val="94"/>
  </w:num>
  <w:num w:numId="50">
    <w:abstractNumId w:val="4"/>
  </w:num>
  <w:num w:numId="51">
    <w:abstractNumId w:val="41"/>
  </w:num>
  <w:num w:numId="52">
    <w:abstractNumId w:val="32"/>
  </w:num>
  <w:num w:numId="53">
    <w:abstractNumId w:val="84"/>
  </w:num>
  <w:num w:numId="54">
    <w:abstractNumId w:val="103"/>
  </w:num>
  <w:num w:numId="55">
    <w:abstractNumId w:val="100"/>
  </w:num>
  <w:num w:numId="56">
    <w:abstractNumId w:val="6"/>
  </w:num>
  <w:num w:numId="57">
    <w:abstractNumId w:val="52"/>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 w:numId="61">
    <w:abstractNumId w:val="22"/>
  </w:num>
  <w:num w:numId="62">
    <w:abstractNumId w:val="9"/>
  </w:num>
  <w:num w:numId="63">
    <w:abstractNumId w:val="92"/>
  </w:num>
  <w:num w:numId="64">
    <w:abstractNumId w:val="58"/>
  </w:num>
  <w:num w:numId="65">
    <w:abstractNumId w:val="86"/>
  </w:num>
  <w:num w:numId="66">
    <w:abstractNumId w:val="76"/>
  </w:num>
  <w:num w:numId="67">
    <w:abstractNumId w:val="19"/>
  </w:num>
  <w:num w:numId="68">
    <w:abstractNumId w:val="1"/>
  </w:num>
  <w:num w:numId="69">
    <w:abstractNumId w:val="101"/>
  </w:num>
  <w:num w:numId="70">
    <w:abstractNumId w:val="56"/>
  </w:num>
  <w:num w:numId="71">
    <w:abstractNumId w:val="83"/>
  </w:num>
  <w:num w:numId="72">
    <w:abstractNumId w:val="16"/>
  </w:num>
  <w:num w:numId="73">
    <w:abstractNumId w:val="53"/>
  </w:num>
  <w:num w:numId="74">
    <w:abstractNumId w:val="15"/>
  </w:num>
  <w:num w:numId="75">
    <w:abstractNumId w:val="98"/>
  </w:num>
  <w:num w:numId="76">
    <w:abstractNumId w:val="88"/>
  </w:num>
  <w:num w:numId="77">
    <w:abstractNumId w:val="45"/>
  </w:num>
  <w:num w:numId="78">
    <w:abstractNumId w:val="50"/>
  </w:num>
  <w:num w:numId="79">
    <w:abstractNumId w:val="34"/>
  </w:num>
  <w:num w:numId="80">
    <w:abstractNumId w:val="68"/>
  </w:num>
  <w:num w:numId="81">
    <w:abstractNumId w:val="95"/>
  </w:num>
  <w:num w:numId="82">
    <w:abstractNumId w:val="18"/>
  </w:num>
  <w:num w:numId="83">
    <w:abstractNumId w:val="60"/>
  </w:num>
  <w:num w:numId="84">
    <w:abstractNumId w:val="104"/>
  </w:num>
  <w:num w:numId="85">
    <w:abstractNumId w:val="80"/>
  </w:num>
  <w:num w:numId="86">
    <w:abstractNumId w:val="27"/>
  </w:num>
  <w:num w:numId="87">
    <w:abstractNumId w:val="65"/>
  </w:num>
  <w:num w:numId="88">
    <w:abstractNumId w:val="33"/>
  </w:num>
  <w:num w:numId="89">
    <w:abstractNumId w:val="31"/>
  </w:num>
  <w:num w:numId="90">
    <w:abstractNumId w:val="17"/>
  </w:num>
  <w:num w:numId="91">
    <w:abstractNumId w:val="38"/>
  </w:num>
  <w:num w:numId="92">
    <w:abstractNumId w:val="82"/>
  </w:num>
  <w:num w:numId="93">
    <w:abstractNumId w:val="13"/>
  </w:num>
  <w:num w:numId="94">
    <w:abstractNumId w:val="59"/>
  </w:num>
  <w:num w:numId="95">
    <w:abstractNumId w:val="8"/>
  </w:num>
  <w:num w:numId="96">
    <w:abstractNumId w:val="73"/>
  </w:num>
  <w:num w:numId="97">
    <w:abstractNumId w:val="30"/>
  </w:num>
  <w:num w:numId="98">
    <w:abstractNumId w:val="97"/>
  </w:num>
  <w:num w:numId="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2"/>
  </w:num>
  <w:num w:numId="101">
    <w:abstractNumId w:val="75"/>
  </w:num>
  <w:num w:numId="102">
    <w:abstractNumId w:val="0"/>
  </w:num>
  <w:num w:numId="103">
    <w:abstractNumId w:val="78"/>
  </w:num>
  <w:num w:numId="104">
    <w:abstractNumId w:val="62"/>
  </w:num>
  <w:num w:numId="105">
    <w:abstractNumId w:val="57"/>
  </w:num>
  <w:num w:numId="106">
    <w:abstractNumId w:val="37"/>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embedSystemFonts/>
  <w:mirrorMargins/>
  <w:defaultTabStop w:val="708"/>
  <w:characterSpacingControl w:val="doNotCompress"/>
  <w:doNotValidateAgainstSchema/>
  <w:doNotDemarcateInvalidXml/>
  <w:footnotePr>
    <w:footnote w:id="0"/>
    <w:footnote w:id="1"/>
  </w:footnotePr>
  <w:endnotePr>
    <w:endnote w:id="0"/>
    <w:endnote w:id="1"/>
  </w:endnotePr>
  <w:compat/>
  <w:rsids>
    <w:rsidRoot w:val="00C57EDE"/>
    <w:rsid w:val="00001B58"/>
    <w:rsid w:val="00005CEB"/>
    <w:rsid w:val="00006CF9"/>
    <w:rsid w:val="0001354F"/>
    <w:rsid w:val="0001673A"/>
    <w:rsid w:val="000242ED"/>
    <w:rsid w:val="00024B13"/>
    <w:rsid w:val="00027B08"/>
    <w:rsid w:val="00035E05"/>
    <w:rsid w:val="000416FF"/>
    <w:rsid w:val="000437B4"/>
    <w:rsid w:val="0004614D"/>
    <w:rsid w:val="00057A9A"/>
    <w:rsid w:val="00061C95"/>
    <w:rsid w:val="0007110F"/>
    <w:rsid w:val="000736C1"/>
    <w:rsid w:val="0007450F"/>
    <w:rsid w:val="000750E6"/>
    <w:rsid w:val="00080E66"/>
    <w:rsid w:val="000845F1"/>
    <w:rsid w:val="000854C9"/>
    <w:rsid w:val="0008684B"/>
    <w:rsid w:val="00087683"/>
    <w:rsid w:val="000903CA"/>
    <w:rsid w:val="00090802"/>
    <w:rsid w:val="00093F5C"/>
    <w:rsid w:val="000A48E9"/>
    <w:rsid w:val="000A4BAC"/>
    <w:rsid w:val="000B0F2D"/>
    <w:rsid w:val="000B113F"/>
    <w:rsid w:val="000B2CD8"/>
    <w:rsid w:val="000B359E"/>
    <w:rsid w:val="000B3892"/>
    <w:rsid w:val="000B7AD5"/>
    <w:rsid w:val="000C4F97"/>
    <w:rsid w:val="000C7866"/>
    <w:rsid w:val="000C7ACE"/>
    <w:rsid w:val="000D0004"/>
    <w:rsid w:val="000D1EE7"/>
    <w:rsid w:val="000D4420"/>
    <w:rsid w:val="000D5111"/>
    <w:rsid w:val="000D79E3"/>
    <w:rsid w:val="000E0B81"/>
    <w:rsid w:val="000E4D59"/>
    <w:rsid w:val="000F6A28"/>
    <w:rsid w:val="000F7CBC"/>
    <w:rsid w:val="00101A54"/>
    <w:rsid w:val="0010493C"/>
    <w:rsid w:val="00105CD6"/>
    <w:rsid w:val="00110566"/>
    <w:rsid w:val="00112021"/>
    <w:rsid w:val="00117F37"/>
    <w:rsid w:val="001214C9"/>
    <w:rsid w:val="00124F0A"/>
    <w:rsid w:val="00141F9F"/>
    <w:rsid w:val="001447F5"/>
    <w:rsid w:val="00145FE9"/>
    <w:rsid w:val="0015049F"/>
    <w:rsid w:val="0016245E"/>
    <w:rsid w:val="0016473D"/>
    <w:rsid w:val="0016797E"/>
    <w:rsid w:val="00173EDB"/>
    <w:rsid w:val="00175341"/>
    <w:rsid w:val="00175523"/>
    <w:rsid w:val="001761E4"/>
    <w:rsid w:val="00176B7E"/>
    <w:rsid w:val="00182A61"/>
    <w:rsid w:val="00184F6C"/>
    <w:rsid w:val="001863BA"/>
    <w:rsid w:val="001915AD"/>
    <w:rsid w:val="001937E2"/>
    <w:rsid w:val="001B3222"/>
    <w:rsid w:val="001B37DE"/>
    <w:rsid w:val="001B496E"/>
    <w:rsid w:val="001B4D7F"/>
    <w:rsid w:val="001B4E82"/>
    <w:rsid w:val="001B5FF5"/>
    <w:rsid w:val="001B66C8"/>
    <w:rsid w:val="001C0933"/>
    <w:rsid w:val="001C0C30"/>
    <w:rsid w:val="001C5F3C"/>
    <w:rsid w:val="001C6F2C"/>
    <w:rsid w:val="001C7A59"/>
    <w:rsid w:val="001D07E4"/>
    <w:rsid w:val="001D3EE1"/>
    <w:rsid w:val="001D5243"/>
    <w:rsid w:val="001D58B6"/>
    <w:rsid w:val="001D64DD"/>
    <w:rsid w:val="001E610F"/>
    <w:rsid w:val="001E7CCA"/>
    <w:rsid w:val="001F0105"/>
    <w:rsid w:val="001F14FE"/>
    <w:rsid w:val="001F4569"/>
    <w:rsid w:val="001F6777"/>
    <w:rsid w:val="00200183"/>
    <w:rsid w:val="00200B4A"/>
    <w:rsid w:val="0020222B"/>
    <w:rsid w:val="00203008"/>
    <w:rsid w:val="00205D81"/>
    <w:rsid w:val="00212C07"/>
    <w:rsid w:val="0021524D"/>
    <w:rsid w:val="00217613"/>
    <w:rsid w:val="0022571E"/>
    <w:rsid w:val="002258DA"/>
    <w:rsid w:val="00232230"/>
    <w:rsid w:val="00234C04"/>
    <w:rsid w:val="00235A85"/>
    <w:rsid w:val="00236224"/>
    <w:rsid w:val="00243DAB"/>
    <w:rsid w:val="00247740"/>
    <w:rsid w:val="00250995"/>
    <w:rsid w:val="00251400"/>
    <w:rsid w:val="00256561"/>
    <w:rsid w:val="002639AD"/>
    <w:rsid w:val="0026559B"/>
    <w:rsid w:val="00265B05"/>
    <w:rsid w:val="00267FB1"/>
    <w:rsid w:val="0027119B"/>
    <w:rsid w:val="002718CF"/>
    <w:rsid w:val="002727A8"/>
    <w:rsid w:val="00275075"/>
    <w:rsid w:val="00282E38"/>
    <w:rsid w:val="00284A4E"/>
    <w:rsid w:val="002859AF"/>
    <w:rsid w:val="00291881"/>
    <w:rsid w:val="00296A09"/>
    <w:rsid w:val="00296FFD"/>
    <w:rsid w:val="002A7DC5"/>
    <w:rsid w:val="002B5493"/>
    <w:rsid w:val="002B75B8"/>
    <w:rsid w:val="002B782B"/>
    <w:rsid w:val="002C0204"/>
    <w:rsid w:val="002D3ECF"/>
    <w:rsid w:val="002D5718"/>
    <w:rsid w:val="002D7E0C"/>
    <w:rsid w:val="002E14E4"/>
    <w:rsid w:val="002E1B3F"/>
    <w:rsid w:val="002E3819"/>
    <w:rsid w:val="002E45AB"/>
    <w:rsid w:val="002E781F"/>
    <w:rsid w:val="002F2B8E"/>
    <w:rsid w:val="002F5B75"/>
    <w:rsid w:val="00305644"/>
    <w:rsid w:val="00307ECD"/>
    <w:rsid w:val="00310BA1"/>
    <w:rsid w:val="00321B0A"/>
    <w:rsid w:val="00324D3B"/>
    <w:rsid w:val="003364F9"/>
    <w:rsid w:val="003365BA"/>
    <w:rsid w:val="0033758D"/>
    <w:rsid w:val="0034053F"/>
    <w:rsid w:val="00343C7E"/>
    <w:rsid w:val="00344028"/>
    <w:rsid w:val="00344C5E"/>
    <w:rsid w:val="00345CB9"/>
    <w:rsid w:val="0035149A"/>
    <w:rsid w:val="00352146"/>
    <w:rsid w:val="003543C9"/>
    <w:rsid w:val="00354971"/>
    <w:rsid w:val="00355871"/>
    <w:rsid w:val="003575AF"/>
    <w:rsid w:val="00357840"/>
    <w:rsid w:val="00361EB4"/>
    <w:rsid w:val="00362421"/>
    <w:rsid w:val="00362C5A"/>
    <w:rsid w:val="00363B57"/>
    <w:rsid w:val="00366A93"/>
    <w:rsid w:val="00374C3C"/>
    <w:rsid w:val="00375A0B"/>
    <w:rsid w:val="003775A0"/>
    <w:rsid w:val="00381F52"/>
    <w:rsid w:val="00386C1C"/>
    <w:rsid w:val="00392E4F"/>
    <w:rsid w:val="00395923"/>
    <w:rsid w:val="0039739B"/>
    <w:rsid w:val="00397FD7"/>
    <w:rsid w:val="003B1906"/>
    <w:rsid w:val="003B2CE9"/>
    <w:rsid w:val="003B2FAE"/>
    <w:rsid w:val="003B56F8"/>
    <w:rsid w:val="003C016A"/>
    <w:rsid w:val="003C4CF5"/>
    <w:rsid w:val="003D3867"/>
    <w:rsid w:val="003D5C0D"/>
    <w:rsid w:val="003E6803"/>
    <w:rsid w:val="003E6AE7"/>
    <w:rsid w:val="003F32F9"/>
    <w:rsid w:val="003F6D0D"/>
    <w:rsid w:val="00401B98"/>
    <w:rsid w:val="00405688"/>
    <w:rsid w:val="0040722D"/>
    <w:rsid w:val="00407D5E"/>
    <w:rsid w:val="004144DD"/>
    <w:rsid w:val="00417E04"/>
    <w:rsid w:val="00421215"/>
    <w:rsid w:val="00421B4D"/>
    <w:rsid w:val="00424949"/>
    <w:rsid w:val="00425712"/>
    <w:rsid w:val="00442290"/>
    <w:rsid w:val="00444237"/>
    <w:rsid w:val="00450C1F"/>
    <w:rsid w:val="00453030"/>
    <w:rsid w:val="00454FC8"/>
    <w:rsid w:val="004607CE"/>
    <w:rsid w:val="0046279D"/>
    <w:rsid w:val="0046511E"/>
    <w:rsid w:val="004661BA"/>
    <w:rsid w:val="00467516"/>
    <w:rsid w:val="00485F14"/>
    <w:rsid w:val="00486B7A"/>
    <w:rsid w:val="004917D4"/>
    <w:rsid w:val="00493375"/>
    <w:rsid w:val="0049431B"/>
    <w:rsid w:val="0049790E"/>
    <w:rsid w:val="004A2DA3"/>
    <w:rsid w:val="004A34BA"/>
    <w:rsid w:val="004A65F6"/>
    <w:rsid w:val="004B5D13"/>
    <w:rsid w:val="004C0843"/>
    <w:rsid w:val="004C7081"/>
    <w:rsid w:val="004D14A0"/>
    <w:rsid w:val="004E0082"/>
    <w:rsid w:val="004E122E"/>
    <w:rsid w:val="004E35AF"/>
    <w:rsid w:val="004E4B0F"/>
    <w:rsid w:val="004E4D1C"/>
    <w:rsid w:val="004E5AF6"/>
    <w:rsid w:val="004F03FC"/>
    <w:rsid w:val="004F37AA"/>
    <w:rsid w:val="00513DC2"/>
    <w:rsid w:val="00522C86"/>
    <w:rsid w:val="00525F54"/>
    <w:rsid w:val="005329B6"/>
    <w:rsid w:val="005476B0"/>
    <w:rsid w:val="00551518"/>
    <w:rsid w:val="00551F50"/>
    <w:rsid w:val="00552BB9"/>
    <w:rsid w:val="00554263"/>
    <w:rsid w:val="00557AAF"/>
    <w:rsid w:val="00562C05"/>
    <w:rsid w:val="00563008"/>
    <w:rsid w:val="005661AB"/>
    <w:rsid w:val="0057019A"/>
    <w:rsid w:val="00571017"/>
    <w:rsid w:val="00574309"/>
    <w:rsid w:val="005768B5"/>
    <w:rsid w:val="005868C4"/>
    <w:rsid w:val="00587CD3"/>
    <w:rsid w:val="00587EB3"/>
    <w:rsid w:val="00591405"/>
    <w:rsid w:val="00591BE8"/>
    <w:rsid w:val="005A1547"/>
    <w:rsid w:val="005A34E8"/>
    <w:rsid w:val="005A65DA"/>
    <w:rsid w:val="005A70D6"/>
    <w:rsid w:val="005A7AEB"/>
    <w:rsid w:val="005B324A"/>
    <w:rsid w:val="005B460E"/>
    <w:rsid w:val="005C496A"/>
    <w:rsid w:val="005D4612"/>
    <w:rsid w:val="005D5DB1"/>
    <w:rsid w:val="005D6805"/>
    <w:rsid w:val="005E4BA3"/>
    <w:rsid w:val="005E76CA"/>
    <w:rsid w:val="005F4884"/>
    <w:rsid w:val="005F5724"/>
    <w:rsid w:val="005F72CD"/>
    <w:rsid w:val="006043E4"/>
    <w:rsid w:val="00605D6B"/>
    <w:rsid w:val="00607683"/>
    <w:rsid w:val="00617D03"/>
    <w:rsid w:val="00621203"/>
    <w:rsid w:val="00621EAB"/>
    <w:rsid w:val="0062798F"/>
    <w:rsid w:val="0063027C"/>
    <w:rsid w:val="006303D9"/>
    <w:rsid w:val="006315B9"/>
    <w:rsid w:val="00634875"/>
    <w:rsid w:val="006349C1"/>
    <w:rsid w:val="0063697B"/>
    <w:rsid w:val="00646A20"/>
    <w:rsid w:val="00647F0F"/>
    <w:rsid w:val="0065183C"/>
    <w:rsid w:val="00656044"/>
    <w:rsid w:val="00660A83"/>
    <w:rsid w:val="00663600"/>
    <w:rsid w:val="006637C5"/>
    <w:rsid w:val="00664A0F"/>
    <w:rsid w:val="00666F04"/>
    <w:rsid w:val="00675479"/>
    <w:rsid w:val="006756E9"/>
    <w:rsid w:val="0067587A"/>
    <w:rsid w:val="00680923"/>
    <w:rsid w:val="0069631A"/>
    <w:rsid w:val="006A49CA"/>
    <w:rsid w:val="006B270F"/>
    <w:rsid w:val="006B4BA0"/>
    <w:rsid w:val="006B7868"/>
    <w:rsid w:val="006C1BFF"/>
    <w:rsid w:val="006C2F75"/>
    <w:rsid w:val="006C4644"/>
    <w:rsid w:val="006D06F9"/>
    <w:rsid w:val="006D0A78"/>
    <w:rsid w:val="006F1333"/>
    <w:rsid w:val="006F514D"/>
    <w:rsid w:val="007027CC"/>
    <w:rsid w:val="00704621"/>
    <w:rsid w:val="00704AE9"/>
    <w:rsid w:val="0070537B"/>
    <w:rsid w:val="00711D45"/>
    <w:rsid w:val="00715F1E"/>
    <w:rsid w:val="00723C33"/>
    <w:rsid w:val="0072426B"/>
    <w:rsid w:val="00724C07"/>
    <w:rsid w:val="00730CD0"/>
    <w:rsid w:val="007329D7"/>
    <w:rsid w:val="007331FE"/>
    <w:rsid w:val="00742A4C"/>
    <w:rsid w:val="00745179"/>
    <w:rsid w:val="007451C2"/>
    <w:rsid w:val="00747648"/>
    <w:rsid w:val="00750528"/>
    <w:rsid w:val="007545EB"/>
    <w:rsid w:val="007549B2"/>
    <w:rsid w:val="007562B0"/>
    <w:rsid w:val="00762C30"/>
    <w:rsid w:val="00766313"/>
    <w:rsid w:val="00767543"/>
    <w:rsid w:val="007714A0"/>
    <w:rsid w:val="00772416"/>
    <w:rsid w:val="00774BF9"/>
    <w:rsid w:val="00774C71"/>
    <w:rsid w:val="00784CAD"/>
    <w:rsid w:val="0078603C"/>
    <w:rsid w:val="00791388"/>
    <w:rsid w:val="007916D1"/>
    <w:rsid w:val="00796DFB"/>
    <w:rsid w:val="007A08AC"/>
    <w:rsid w:val="007A1462"/>
    <w:rsid w:val="007A4552"/>
    <w:rsid w:val="007A4CBD"/>
    <w:rsid w:val="007B2C5B"/>
    <w:rsid w:val="007B3B94"/>
    <w:rsid w:val="007B5E75"/>
    <w:rsid w:val="007C0857"/>
    <w:rsid w:val="007C090B"/>
    <w:rsid w:val="007C10FC"/>
    <w:rsid w:val="007C13FD"/>
    <w:rsid w:val="007C4D39"/>
    <w:rsid w:val="007C543B"/>
    <w:rsid w:val="007D17DD"/>
    <w:rsid w:val="007D741F"/>
    <w:rsid w:val="007E0B15"/>
    <w:rsid w:val="007E301D"/>
    <w:rsid w:val="007E570D"/>
    <w:rsid w:val="007F0FC1"/>
    <w:rsid w:val="007F140F"/>
    <w:rsid w:val="007F18D3"/>
    <w:rsid w:val="007F6731"/>
    <w:rsid w:val="007F6758"/>
    <w:rsid w:val="008126CD"/>
    <w:rsid w:val="008133EC"/>
    <w:rsid w:val="0082401A"/>
    <w:rsid w:val="008362B1"/>
    <w:rsid w:val="008426B4"/>
    <w:rsid w:val="00843853"/>
    <w:rsid w:val="00845A55"/>
    <w:rsid w:val="00845D3A"/>
    <w:rsid w:val="00846176"/>
    <w:rsid w:val="008538E0"/>
    <w:rsid w:val="00855532"/>
    <w:rsid w:val="008576CF"/>
    <w:rsid w:val="00864E54"/>
    <w:rsid w:val="008673A1"/>
    <w:rsid w:val="00867D32"/>
    <w:rsid w:val="00872562"/>
    <w:rsid w:val="00873EFB"/>
    <w:rsid w:val="00875527"/>
    <w:rsid w:val="0087645A"/>
    <w:rsid w:val="0087657B"/>
    <w:rsid w:val="00877CAD"/>
    <w:rsid w:val="008822AA"/>
    <w:rsid w:val="008861F9"/>
    <w:rsid w:val="0088762A"/>
    <w:rsid w:val="008879F5"/>
    <w:rsid w:val="008945D1"/>
    <w:rsid w:val="00896589"/>
    <w:rsid w:val="00897C70"/>
    <w:rsid w:val="008A4558"/>
    <w:rsid w:val="008A7434"/>
    <w:rsid w:val="008B18EA"/>
    <w:rsid w:val="008B1DD4"/>
    <w:rsid w:val="008B4F6E"/>
    <w:rsid w:val="008B56A8"/>
    <w:rsid w:val="008B6EC3"/>
    <w:rsid w:val="008C3FB7"/>
    <w:rsid w:val="008D1546"/>
    <w:rsid w:val="008D19DA"/>
    <w:rsid w:val="008D30F8"/>
    <w:rsid w:val="008E52F9"/>
    <w:rsid w:val="008E7159"/>
    <w:rsid w:val="008F09DA"/>
    <w:rsid w:val="008F1D5A"/>
    <w:rsid w:val="008F27C8"/>
    <w:rsid w:val="008F293C"/>
    <w:rsid w:val="008F5120"/>
    <w:rsid w:val="009032FE"/>
    <w:rsid w:val="009060FD"/>
    <w:rsid w:val="0091788F"/>
    <w:rsid w:val="0092132F"/>
    <w:rsid w:val="00926091"/>
    <w:rsid w:val="00942A47"/>
    <w:rsid w:val="009553FE"/>
    <w:rsid w:val="009606EE"/>
    <w:rsid w:val="00962D68"/>
    <w:rsid w:val="0096304C"/>
    <w:rsid w:val="00967252"/>
    <w:rsid w:val="009729BC"/>
    <w:rsid w:val="00972ED7"/>
    <w:rsid w:val="00975467"/>
    <w:rsid w:val="00986797"/>
    <w:rsid w:val="00991B8A"/>
    <w:rsid w:val="00991C22"/>
    <w:rsid w:val="0099298A"/>
    <w:rsid w:val="00997836"/>
    <w:rsid w:val="009A69CF"/>
    <w:rsid w:val="009A7639"/>
    <w:rsid w:val="009B0E3A"/>
    <w:rsid w:val="009B2CD5"/>
    <w:rsid w:val="009B6165"/>
    <w:rsid w:val="009C0029"/>
    <w:rsid w:val="009C34B8"/>
    <w:rsid w:val="009C3D3D"/>
    <w:rsid w:val="009C55A5"/>
    <w:rsid w:val="009C5F0E"/>
    <w:rsid w:val="009C72BA"/>
    <w:rsid w:val="009D37ED"/>
    <w:rsid w:val="009D598C"/>
    <w:rsid w:val="009D60C1"/>
    <w:rsid w:val="009E0CCB"/>
    <w:rsid w:val="009E59AF"/>
    <w:rsid w:val="009E6746"/>
    <w:rsid w:val="00A00360"/>
    <w:rsid w:val="00A025A0"/>
    <w:rsid w:val="00A045E3"/>
    <w:rsid w:val="00A13F2F"/>
    <w:rsid w:val="00A167D5"/>
    <w:rsid w:val="00A17F8F"/>
    <w:rsid w:val="00A20C36"/>
    <w:rsid w:val="00A24C25"/>
    <w:rsid w:val="00A271AD"/>
    <w:rsid w:val="00A30C4F"/>
    <w:rsid w:val="00A41189"/>
    <w:rsid w:val="00A415A3"/>
    <w:rsid w:val="00A41751"/>
    <w:rsid w:val="00A41A7B"/>
    <w:rsid w:val="00A429E0"/>
    <w:rsid w:val="00A43F52"/>
    <w:rsid w:val="00A474C8"/>
    <w:rsid w:val="00A51399"/>
    <w:rsid w:val="00A529DA"/>
    <w:rsid w:val="00A65601"/>
    <w:rsid w:val="00A6738F"/>
    <w:rsid w:val="00A83AB5"/>
    <w:rsid w:val="00A83E97"/>
    <w:rsid w:val="00A873DB"/>
    <w:rsid w:val="00A9330A"/>
    <w:rsid w:val="00A948BF"/>
    <w:rsid w:val="00A953E8"/>
    <w:rsid w:val="00A96349"/>
    <w:rsid w:val="00A96CAE"/>
    <w:rsid w:val="00A96E1A"/>
    <w:rsid w:val="00AA2B75"/>
    <w:rsid w:val="00AA4719"/>
    <w:rsid w:val="00AB036D"/>
    <w:rsid w:val="00AB0382"/>
    <w:rsid w:val="00AB1FC6"/>
    <w:rsid w:val="00AB52E2"/>
    <w:rsid w:val="00AB7678"/>
    <w:rsid w:val="00AC4C13"/>
    <w:rsid w:val="00AD0260"/>
    <w:rsid w:val="00AD0B0B"/>
    <w:rsid w:val="00AD1AC8"/>
    <w:rsid w:val="00AD390B"/>
    <w:rsid w:val="00AD439A"/>
    <w:rsid w:val="00AD5209"/>
    <w:rsid w:val="00AD63B7"/>
    <w:rsid w:val="00AD654F"/>
    <w:rsid w:val="00AE116F"/>
    <w:rsid w:val="00AE118C"/>
    <w:rsid w:val="00AE1A44"/>
    <w:rsid w:val="00AE3934"/>
    <w:rsid w:val="00AE451A"/>
    <w:rsid w:val="00AE4ECF"/>
    <w:rsid w:val="00AE5E3D"/>
    <w:rsid w:val="00AF0286"/>
    <w:rsid w:val="00AF28BB"/>
    <w:rsid w:val="00AF320D"/>
    <w:rsid w:val="00AF5E37"/>
    <w:rsid w:val="00AF6018"/>
    <w:rsid w:val="00AF6184"/>
    <w:rsid w:val="00B05B8C"/>
    <w:rsid w:val="00B07900"/>
    <w:rsid w:val="00B1202C"/>
    <w:rsid w:val="00B127D9"/>
    <w:rsid w:val="00B12B13"/>
    <w:rsid w:val="00B13EB7"/>
    <w:rsid w:val="00B200A4"/>
    <w:rsid w:val="00B21DC9"/>
    <w:rsid w:val="00B26797"/>
    <w:rsid w:val="00B30840"/>
    <w:rsid w:val="00B32331"/>
    <w:rsid w:val="00B33FBC"/>
    <w:rsid w:val="00B436FB"/>
    <w:rsid w:val="00B43E66"/>
    <w:rsid w:val="00B50811"/>
    <w:rsid w:val="00B515BA"/>
    <w:rsid w:val="00B54932"/>
    <w:rsid w:val="00B5613E"/>
    <w:rsid w:val="00B63947"/>
    <w:rsid w:val="00B77927"/>
    <w:rsid w:val="00B83FB2"/>
    <w:rsid w:val="00B84858"/>
    <w:rsid w:val="00B902A0"/>
    <w:rsid w:val="00B92DA8"/>
    <w:rsid w:val="00B93B27"/>
    <w:rsid w:val="00B950A0"/>
    <w:rsid w:val="00B95445"/>
    <w:rsid w:val="00B96019"/>
    <w:rsid w:val="00B97E17"/>
    <w:rsid w:val="00BA4386"/>
    <w:rsid w:val="00BB2C22"/>
    <w:rsid w:val="00BB2D4C"/>
    <w:rsid w:val="00BB4E87"/>
    <w:rsid w:val="00BB7D8D"/>
    <w:rsid w:val="00BC1B79"/>
    <w:rsid w:val="00BC78AB"/>
    <w:rsid w:val="00BD024B"/>
    <w:rsid w:val="00BD12CF"/>
    <w:rsid w:val="00BD2964"/>
    <w:rsid w:val="00BD47BF"/>
    <w:rsid w:val="00BE2EE2"/>
    <w:rsid w:val="00BF09E6"/>
    <w:rsid w:val="00BF430C"/>
    <w:rsid w:val="00BF5280"/>
    <w:rsid w:val="00BF52F4"/>
    <w:rsid w:val="00BF5B4B"/>
    <w:rsid w:val="00BF7F96"/>
    <w:rsid w:val="00C003D1"/>
    <w:rsid w:val="00C02174"/>
    <w:rsid w:val="00C02191"/>
    <w:rsid w:val="00C02EA8"/>
    <w:rsid w:val="00C04FBE"/>
    <w:rsid w:val="00C10301"/>
    <w:rsid w:val="00C220BC"/>
    <w:rsid w:val="00C27810"/>
    <w:rsid w:val="00C31365"/>
    <w:rsid w:val="00C334C8"/>
    <w:rsid w:val="00C406EE"/>
    <w:rsid w:val="00C43AE3"/>
    <w:rsid w:val="00C55DED"/>
    <w:rsid w:val="00C57ED8"/>
    <w:rsid w:val="00C57EDE"/>
    <w:rsid w:val="00C63653"/>
    <w:rsid w:val="00C63CD0"/>
    <w:rsid w:val="00C65583"/>
    <w:rsid w:val="00C66E7B"/>
    <w:rsid w:val="00C670DD"/>
    <w:rsid w:val="00C71FC7"/>
    <w:rsid w:val="00C72585"/>
    <w:rsid w:val="00C74B12"/>
    <w:rsid w:val="00C759CF"/>
    <w:rsid w:val="00C8299A"/>
    <w:rsid w:val="00C83123"/>
    <w:rsid w:val="00C91029"/>
    <w:rsid w:val="00CB7099"/>
    <w:rsid w:val="00CB70A5"/>
    <w:rsid w:val="00CC02D0"/>
    <w:rsid w:val="00CC1407"/>
    <w:rsid w:val="00CC5D78"/>
    <w:rsid w:val="00CC74F7"/>
    <w:rsid w:val="00CD4414"/>
    <w:rsid w:val="00CE2BE5"/>
    <w:rsid w:val="00CE3C96"/>
    <w:rsid w:val="00CE5066"/>
    <w:rsid w:val="00CE5887"/>
    <w:rsid w:val="00CF2FAC"/>
    <w:rsid w:val="00CF41D1"/>
    <w:rsid w:val="00CF7266"/>
    <w:rsid w:val="00D00A84"/>
    <w:rsid w:val="00D01B25"/>
    <w:rsid w:val="00D04652"/>
    <w:rsid w:val="00D054BB"/>
    <w:rsid w:val="00D12287"/>
    <w:rsid w:val="00D154AD"/>
    <w:rsid w:val="00D22920"/>
    <w:rsid w:val="00D23117"/>
    <w:rsid w:val="00D26B9E"/>
    <w:rsid w:val="00D27608"/>
    <w:rsid w:val="00D30358"/>
    <w:rsid w:val="00D34889"/>
    <w:rsid w:val="00D34E4E"/>
    <w:rsid w:val="00D42145"/>
    <w:rsid w:val="00D42377"/>
    <w:rsid w:val="00D438C0"/>
    <w:rsid w:val="00D45DAF"/>
    <w:rsid w:val="00D52025"/>
    <w:rsid w:val="00D6189A"/>
    <w:rsid w:val="00D61A01"/>
    <w:rsid w:val="00D62BFF"/>
    <w:rsid w:val="00D637E6"/>
    <w:rsid w:val="00D63C22"/>
    <w:rsid w:val="00D70863"/>
    <w:rsid w:val="00D84ED6"/>
    <w:rsid w:val="00D851E9"/>
    <w:rsid w:val="00D871AF"/>
    <w:rsid w:val="00D90ADD"/>
    <w:rsid w:val="00D96434"/>
    <w:rsid w:val="00D975C2"/>
    <w:rsid w:val="00DA3D97"/>
    <w:rsid w:val="00DB35D5"/>
    <w:rsid w:val="00DB56D6"/>
    <w:rsid w:val="00DB7061"/>
    <w:rsid w:val="00DC2E01"/>
    <w:rsid w:val="00DC68A4"/>
    <w:rsid w:val="00DD0225"/>
    <w:rsid w:val="00DD0ED7"/>
    <w:rsid w:val="00DD2B62"/>
    <w:rsid w:val="00DD4488"/>
    <w:rsid w:val="00DD78E4"/>
    <w:rsid w:val="00DE5026"/>
    <w:rsid w:val="00DF220A"/>
    <w:rsid w:val="00DF2D1E"/>
    <w:rsid w:val="00DF781E"/>
    <w:rsid w:val="00E02E7D"/>
    <w:rsid w:val="00E0410A"/>
    <w:rsid w:val="00E110AF"/>
    <w:rsid w:val="00E12789"/>
    <w:rsid w:val="00E14E4F"/>
    <w:rsid w:val="00E17992"/>
    <w:rsid w:val="00E34C12"/>
    <w:rsid w:val="00E42DBB"/>
    <w:rsid w:val="00E440A6"/>
    <w:rsid w:val="00E440C8"/>
    <w:rsid w:val="00E52014"/>
    <w:rsid w:val="00E52A1D"/>
    <w:rsid w:val="00E56077"/>
    <w:rsid w:val="00E570E6"/>
    <w:rsid w:val="00E61CF9"/>
    <w:rsid w:val="00E6560C"/>
    <w:rsid w:val="00E67AD7"/>
    <w:rsid w:val="00E70841"/>
    <w:rsid w:val="00E71F57"/>
    <w:rsid w:val="00E848B2"/>
    <w:rsid w:val="00E86C84"/>
    <w:rsid w:val="00E86E9D"/>
    <w:rsid w:val="00E91A01"/>
    <w:rsid w:val="00E94686"/>
    <w:rsid w:val="00EA1325"/>
    <w:rsid w:val="00EB1186"/>
    <w:rsid w:val="00EB2BFA"/>
    <w:rsid w:val="00EB7413"/>
    <w:rsid w:val="00EC4671"/>
    <w:rsid w:val="00EC575A"/>
    <w:rsid w:val="00ED35F3"/>
    <w:rsid w:val="00EE1091"/>
    <w:rsid w:val="00EE6CA8"/>
    <w:rsid w:val="00EE70C1"/>
    <w:rsid w:val="00EE76FA"/>
    <w:rsid w:val="00EF1428"/>
    <w:rsid w:val="00EF5341"/>
    <w:rsid w:val="00EF594B"/>
    <w:rsid w:val="00EF6BFC"/>
    <w:rsid w:val="00F01DBA"/>
    <w:rsid w:val="00F032AA"/>
    <w:rsid w:val="00F06975"/>
    <w:rsid w:val="00F07B25"/>
    <w:rsid w:val="00F1184F"/>
    <w:rsid w:val="00F1304F"/>
    <w:rsid w:val="00F14B92"/>
    <w:rsid w:val="00F20367"/>
    <w:rsid w:val="00F30158"/>
    <w:rsid w:val="00F32711"/>
    <w:rsid w:val="00F34BE1"/>
    <w:rsid w:val="00F41D5C"/>
    <w:rsid w:val="00F47DED"/>
    <w:rsid w:val="00F47E1A"/>
    <w:rsid w:val="00F52B78"/>
    <w:rsid w:val="00F52E25"/>
    <w:rsid w:val="00F54E0C"/>
    <w:rsid w:val="00F56024"/>
    <w:rsid w:val="00F56AE4"/>
    <w:rsid w:val="00F574B5"/>
    <w:rsid w:val="00F66A32"/>
    <w:rsid w:val="00F71772"/>
    <w:rsid w:val="00F729A8"/>
    <w:rsid w:val="00F75486"/>
    <w:rsid w:val="00F7602A"/>
    <w:rsid w:val="00F76B8E"/>
    <w:rsid w:val="00F7717C"/>
    <w:rsid w:val="00F7741E"/>
    <w:rsid w:val="00F8104F"/>
    <w:rsid w:val="00F81369"/>
    <w:rsid w:val="00F86FBD"/>
    <w:rsid w:val="00F9534A"/>
    <w:rsid w:val="00FA2671"/>
    <w:rsid w:val="00FA272B"/>
    <w:rsid w:val="00FA5ECA"/>
    <w:rsid w:val="00FA7368"/>
    <w:rsid w:val="00FB0C8D"/>
    <w:rsid w:val="00FB1AEE"/>
    <w:rsid w:val="00FB408E"/>
    <w:rsid w:val="00FC16A7"/>
    <w:rsid w:val="00FC7582"/>
    <w:rsid w:val="00FD29B8"/>
    <w:rsid w:val="00FD4A0E"/>
    <w:rsid w:val="00FD682E"/>
    <w:rsid w:val="00FE25C8"/>
    <w:rsid w:val="00FE4E8E"/>
    <w:rsid w:val="00FE76EA"/>
    <w:rsid w:val="00FF3841"/>
    <w:rsid w:val="00FF6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22E"/>
    <w:pPr>
      <w:spacing w:after="0" w:line="240" w:lineRule="auto"/>
    </w:pPr>
    <w:rPr>
      <w:sz w:val="24"/>
      <w:szCs w:val="24"/>
    </w:rPr>
  </w:style>
  <w:style w:type="paragraph" w:styleId="1">
    <w:name w:val="heading 1"/>
    <w:basedOn w:val="a"/>
    <w:next w:val="a"/>
    <w:link w:val="10"/>
    <w:uiPriority w:val="99"/>
    <w:qFormat/>
    <w:rsid w:val="008765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Знак2 Знак"/>
    <w:basedOn w:val="a"/>
    <w:next w:val="a"/>
    <w:link w:val="20"/>
    <w:uiPriority w:val="99"/>
    <w:unhideWhenUsed/>
    <w:qFormat/>
    <w:rsid w:val="00F774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Знак3 Знак"/>
    <w:basedOn w:val="a"/>
    <w:next w:val="a"/>
    <w:link w:val="30"/>
    <w:unhideWhenUsed/>
    <w:qFormat/>
    <w:rsid w:val="0027507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semiHidden/>
    <w:unhideWhenUsed/>
    <w:qFormat/>
    <w:rsid w:val="00275075"/>
    <w:pPr>
      <w:keepNext/>
      <w:spacing w:before="240" w:after="60"/>
      <w:outlineLvl w:val="3"/>
    </w:pPr>
    <w:rPr>
      <w:rFonts w:ascii="Calibri" w:hAnsi="Calibri"/>
      <w:b/>
      <w:bCs/>
      <w:sz w:val="28"/>
      <w:szCs w:val="28"/>
      <w:lang/>
    </w:rPr>
  </w:style>
  <w:style w:type="paragraph" w:styleId="5">
    <w:name w:val="heading 5"/>
    <w:basedOn w:val="a"/>
    <w:next w:val="a"/>
    <w:link w:val="50"/>
    <w:uiPriority w:val="99"/>
    <w:semiHidden/>
    <w:unhideWhenUsed/>
    <w:qFormat/>
    <w:rsid w:val="00275075"/>
    <w:pPr>
      <w:keepNext/>
      <w:tabs>
        <w:tab w:val="num" w:pos="1008"/>
      </w:tabs>
      <w:ind w:left="1008" w:right="-5" w:hanging="432"/>
      <w:jc w:val="center"/>
      <w:outlineLvl w:val="4"/>
    </w:pPr>
    <w:rPr>
      <w:b/>
      <w:lang/>
    </w:rPr>
  </w:style>
  <w:style w:type="paragraph" w:styleId="6">
    <w:name w:val="heading 6"/>
    <w:basedOn w:val="a"/>
    <w:next w:val="a"/>
    <w:link w:val="60"/>
    <w:uiPriority w:val="99"/>
    <w:semiHidden/>
    <w:unhideWhenUsed/>
    <w:qFormat/>
    <w:rsid w:val="00275075"/>
    <w:pPr>
      <w:keepNext/>
      <w:tabs>
        <w:tab w:val="num" w:pos="1152"/>
      </w:tabs>
      <w:ind w:left="1152" w:right="-5" w:hanging="432"/>
      <w:outlineLvl w:val="5"/>
    </w:pPr>
    <w:rPr>
      <w:i/>
      <w:sz w:val="16"/>
      <w:lang/>
    </w:rPr>
  </w:style>
  <w:style w:type="paragraph" w:styleId="7">
    <w:name w:val="heading 7"/>
    <w:basedOn w:val="a"/>
    <w:next w:val="a"/>
    <w:link w:val="70"/>
    <w:uiPriority w:val="99"/>
    <w:semiHidden/>
    <w:unhideWhenUsed/>
    <w:qFormat/>
    <w:rsid w:val="00275075"/>
    <w:pPr>
      <w:keepNext/>
      <w:keepLines/>
      <w:spacing w:before="200"/>
      <w:jc w:val="both"/>
      <w:outlineLvl w:val="6"/>
    </w:pPr>
    <w:rPr>
      <w:rFonts w:ascii="Cambria" w:hAnsi="Cambria"/>
      <w:i/>
      <w:iCs/>
      <w:color w:val="404040"/>
      <w:lang/>
    </w:rPr>
  </w:style>
  <w:style w:type="paragraph" w:styleId="8">
    <w:name w:val="heading 8"/>
    <w:basedOn w:val="a"/>
    <w:next w:val="a"/>
    <w:link w:val="80"/>
    <w:uiPriority w:val="99"/>
    <w:semiHidden/>
    <w:unhideWhenUsed/>
    <w:qFormat/>
    <w:rsid w:val="00275075"/>
    <w:pPr>
      <w:keepNext/>
      <w:tabs>
        <w:tab w:val="num" w:pos="1440"/>
      </w:tabs>
      <w:ind w:left="1440" w:hanging="432"/>
      <w:outlineLvl w:val="7"/>
    </w:pPr>
    <w:rPr>
      <w:b/>
      <w:bCs/>
      <w:lang/>
    </w:rPr>
  </w:style>
  <w:style w:type="paragraph" w:styleId="9">
    <w:name w:val="heading 9"/>
    <w:basedOn w:val="a"/>
    <w:next w:val="a"/>
    <w:link w:val="90"/>
    <w:uiPriority w:val="99"/>
    <w:semiHidden/>
    <w:unhideWhenUsed/>
    <w:qFormat/>
    <w:rsid w:val="00275075"/>
    <w:pPr>
      <w:keepNext/>
      <w:tabs>
        <w:tab w:val="num" w:pos="1584"/>
      </w:tabs>
      <w:ind w:left="1584" w:hanging="144"/>
      <w:outlineLvl w:val="8"/>
    </w:pPr>
    <w:rPr>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57ED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C83123"/>
    <w:pPr>
      <w:tabs>
        <w:tab w:val="center" w:pos="4677"/>
        <w:tab w:val="right" w:pos="9355"/>
      </w:tabs>
    </w:pPr>
  </w:style>
  <w:style w:type="character" w:customStyle="1" w:styleId="a5">
    <w:name w:val="Верхний колонтитул Знак"/>
    <w:basedOn w:val="a0"/>
    <w:link w:val="a4"/>
    <w:locked/>
    <w:rsid w:val="00EF6BFC"/>
    <w:rPr>
      <w:rFonts w:cs="Times New Roman"/>
      <w:sz w:val="24"/>
      <w:szCs w:val="24"/>
    </w:rPr>
  </w:style>
  <w:style w:type="paragraph" w:styleId="a6">
    <w:name w:val="footer"/>
    <w:basedOn w:val="a"/>
    <w:link w:val="a7"/>
    <w:rsid w:val="00C83123"/>
    <w:pPr>
      <w:tabs>
        <w:tab w:val="center" w:pos="4677"/>
        <w:tab w:val="right" w:pos="9355"/>
      </w:tabs>
    </w:pPr>
  </w:style>
  <w:style w:type="character" w:customStyle="1" w:styleId="a7">
    <w:name w:val="Нижний колонтитул Знак"/>
    <w:basedOn w:val="a0"/>
    <w:link w:val="a6"/>
    <w:locked/>
    <w:rsid w:val="00EF6BFC"/>
    <w:rPr>
      <w:rFonts w:cs="Times New Roman"/>
      <w:sz w:val="24"/>
      <w:szCs w:val="24"/>
    </w:rPr>
  </w:style>
  <w:style w:type="paragraph" w:styleId="a8">
    <w:name w:val="Document Map"/>
    <w:basedOn w:val="a"/>
    <w:link w:val="a9"/>
    <w:rsid w:val="000F6A28"/>
    <w:pPr>
      <w:shd w:val="clear" w:color="auto" w:fill="000080"/>
    </w:pPr>
    <w:rPr>
      <w:rFonts w:ascii="Tahoma" w:hAnsi="Tahoma" w:cs="Tahoma"/>
      <w:sz w:val="20"/>
      <w:szCs w:val="20"/>
    </w:rPr>
  </w:style>
  <w:style w:type="character" w:customStyle="1" w:styleId="a9">
    <w:name w:val="Схема документа Знак"/>
    <w:basedOn w:val="a0"/>
    <w:link w:val="a8"/>
    <w:locked/>
    <w:rsid w:val="00EF6BFC"/>
    <w:rPr>
      <w:rFonts w:ascii="Tahoma" w:hAnsi="Tahoma" w:cs="Tahoma"/>
      <w:sz w:val="16"/>
      <w:szCs w:val="16"/>
    </w:rPr>
  </w:style>
  <w:style w:type="paragraph" w:customStyle="1" w:styleId="ConsPlusNormal">
    <w:name w:val="ConsPlusNormal"/>
    <w:link w:val="ConsPlusNormal0"/>
    <w:qFormat/>
    <w:rsid w:val="004E122E"/>
    <w:pPr>
      <w:autoSpaceDE w:val="0"/>
      <w:autoSpaceDN w:val="0"/>
      <w:adjustRightInd w:val="0"/>
      <w:spacing w:after="0" w:line="240" w:lineRule="auto"/>
      <w:ind w:firstLine="720"/>
    </w:pPr>
    <w:rPr>
      <w:rFonts w:ascii="Arial" w:hAnsi="Arial" w:cs="Arial"/>
      <w:sz w:val="20"/>
      <w:szCs w:val="20"/>
    </w:rPr>
  </w:style>
  <w:style w:type="paragraph" w:customStyle="1" w:styleId="aa">
    <w:name w:val="Знак"/>
    <w:basedOn w:val="a"/>
    <w:uiPriority w:val="99"/>
    <w:rsid w:val="004E122E"/>
    <w:pPr>
      <w:widowControl w:val="0"/>
      <w:adjustRightInd w:val="0"/>
      <w:spacing w:after="160" w:line="240" w:lineRule="exact"/>
      <w:jc w:val="right"/>
    </w:pPr>
    <w:rPr>
      <w:sz w:val="20"/>
      <w:szCs w:val="20"/>
      <w:lang w:val="en-GB" w:eastAsia="en-US"/>
    </w:rPr>
  </w:style>
  <w:style w:type="paragraph" w:styleId="ab">
    <w:name w:val="Title"/>
    <w:basedOn w:val="a"/>
    <w:link w:val="ac"/>
    <w:uiPriority w:val="99"/>
    <w:qFormat/>
    <w:rsid w:val="006315B9"/>
    <w:pPr>
      <w:jc w:val="center"/>
    </w:pPr>
    <w:rPr>
      <w:b/>
      <w:bCs/>
      <w:sz w:val="28"/>
      <w:szCs w:val="28"/>
    </w:rPr>
  </w:style>
  <w:style w:type="character" w:customStyle="1" w:styleId="ac">
    <w:name w:val="Название Знак"/>
    <w:basedOn w:val="a0"/>
    <w:link w:val="ab"/>
    <w:uiPriority w:val="10"/>
    <w:locked/>
    <w:rsid w:val="00EF6BFC"/>
    <w:rPr>
      <w:rFonts w:asciiTheme="majorHAnsi" w:eastAsiaTheme="majorEastAsia" w:hAnsiTheme="majorHAnsi" w:cstheme="majorBidi"/>
      <w:b/>
      <w:bCs/>
      <w:kern w:val="28"/>
      <w:sz w:val="32"/>
      <w:szCs w:val="32"/>
    </w:rPr>
  </w:style>
  <w:style w:type="character" w:styleId="ad">
    <w:name w:val="page number"/>
    <w:basedOn w:val="a0"/>
    <w:rsid w:val="00395923"/>
    <w:rPr>
      <w:rFonts w:cs="Times New Roman"/>
    </w:rPr>
  </w:style>
  <w:style w:type="paragraph" w:styleId="ae">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
    <w:link w:val="af"/>
    <w:uiPriority w:val="34"/>
    <w:qFormat/>
    <w:rsid w:val="00621EAB"/>
    <w:pPr>
      <w:ind w:left="720"/>
      <w:contextualSpacing/>
    </w:pPr>
    <w:rPr>
      <w:sz w:val="20"/>
      <w:szCs w:val="20"/>
    </w:rPr>
  </w:style>
  <w:style w:type="paragraph" w:styleId="31">
    <w:name w:val="Body Text Indent 3"/>
    <w:basedOn w:val="a"/>
    <w:link w:val="32"/>
    <w:unhideWhenUsed/>
    <w:rsid w:val="00EB2BFA"/>
    <w:pPr>
      <w:spacing w:after="120" w:line="276" w:lineRule="auto"/>
      <w:ind w:left="283"/>
    </w:pPr>
    <w:rPr>
      <w:rFonts w:asciiTheme="minorHAnsi" w:eastAsiaTheme="minorEastAsia" w:hAnsiTheme="minorHAnsi" w:cstheme="minorBidi"/>
      <w:sz w:val="16"/>
      <w:szCs w:val="16"/>
    </w:rPr>
  </w:style>
  <w:style w:type="character" w:customStyle="1" w:styleId="32">
    <w:name w:val="Основной текст с отступом 3 Знак"/>
    <w:basedOn w:val="a0"/>
    <w:link w:val="31"/>
    <w:locked/>
    <w:rsid w:val="00EB2BFA"/>
    <w:rPr>
      <w:rFonts w:asciiTheme="minorHAnsi" w:eastAsiaTheme="minorEastAsia" w:hAnsiTheme="minorHAnsi" w:cstheme="minorBidi"/>
      <w:sz w:val="16"/>
      <w:szCs w:val="16"/>
    </w:rPr>
  </w:style>
  <w:style w:type="paragraph" w:styleId="21">
    <w:name w:val="Body Text 2"/>
    <w:basedOn w:val="a"/>
    <w:link w:val="22"/>
    <w:uiPriority w:val="99"/>
    <w:unhideWhenUsed/>
    <w:rsid w:val="00CC5D78"/>
    <w:pPr>
      <w:spacing w:after="120" w:line="480" w:lineRule="auto"/>
    </w:pPr>
  </w:style>
  <w:style w:type="character" w:customStyle="1" w:styleId="22">
    <w:name w:val="Основной текст 2 Знак"/>
    <w:basedOn w:val="a0"/>
    <w:link w:val="21"/>
    <w:uiPriority w:val="99"/>
    <w:locked/>
    <w:rsid w:val="00CC5D78"/>
    <w:rPr>
      <w:rFonts w:cs="Times New Roman"/>
      <w:sz w:val="24"/>
      <w:szCs w:val="24"/>
    </w:rPr>
  </w:style>
  <w:style w:type="paragraph" w:styleId="33">
    <w:name w:val="Body Text 3"/>
    <w:basedOn w:val="a"/>
    <w:link w:val="34"/>
    <w:unhideWhenUsed/>
    <w:rsid w:val="00F1184F"/>
    <w:pPr>
      <w:spacing w:after="120" w:line="276" w:lineRule="auto"/>
    </w:pPr>
    <w:rPr>
      <w:rFonts w:asciiTheme="minorHAnsi" w:eastAsiaTheme="minorEastAsia" w:hAnsiTheme="minorHAnsi" w:cstheme="minorBidi"/>
      <w:sz w:val="16"/>
      <w:szCs w:val="16"/>
    </w:rPr>
  </w:style>
  <w:style w:type="character" w:customStyle="1" w:styleId="34">
    <w:name w:val="Основной текст 3 Знак"/>
    <w:basedOn w:val="a0"/>
    <w:link w:val="33"/>
    <w:locked/>
    <w:rsid w:val="00F1184F"/>
    <w:rPr>
      <w:rFonts w:asciiTheme="minorHAnsi" w:eastAsiaTheme="minorEastAsia" w:hAnsiTheme="minorHAnsi" w:cstheme="minorBidi"/>
      <w:sz w:val="16"/>
      <w:szCs w:val="16"/>
    </w:rPr>
  </w:style>
  <w:style w:type="character" w:styleId="af0">
    <w:name w:val="Hyperlink"/>
    <w:basedOn w:val="a0"/>
    <w:uiPriority w:val="99"/>
    <w:unhideWhenUsed/>
    <w:rsid w:val="000E0B81"/>
    <w:rPr>
      <w:color w:val="0000FF"/>
      <w:u w:val="single"/>
    </w:rPr>
  </w:style>
  <w:style w:type="character" w:customStyle="1" w:styleId="20">
    <w:name w:val="Заголовок 2 Знак"/>
    <w:aliases w:val="Знак2 Знак2,Знак2 Знак Знак1"/>
    <w:basedOn w:val="a0"/>
    <w:link w:val="2"/>
    <w:uiPriority w:val="99"/>
    <w:rsid w:val="00F7741E"/>
    <w:rPr>
      <w:rFonts w:asciiTheme="majorHAnsi" w:eastAsiaTheme="majorEastAsia" w:hAnsiTheme="majorHAnsi" w:cstheme="majorBidi"/>
      <w:b/>
      <w:bCs/>
      <w:color w:val="4F81BD" w:themeColor="accent1"/>
      <w:sz w:val="26"/>
      <w:szCs w:val="26"/>
    </w:rPr>
  </w:style>
  <w:style w:type="paragraph" w:styleId="af1">
    <w:name w:val="Balloon Text"/>
    <w:basedOn w:val="a"/>
    <w:link w:val="af2"/>
    <w:unhideWhenUsed/>
    <w:rsid w:val="00F7741E"/>
    <w:rPr>
      <w:rFonts w:ascii="Tahoma" w:hAnsi="Tahoma" w:cs="Tahoma"/>
      <w:sz w:val="16"/>
      <w:szCs w:val="16"/>
    </w:rPr>
  </w:style>
  <w:style w:type="character" w:customStyle="1" w:styleId="af2">
    <w:name w:val="Текст выноски Знак"/>
    <w:basedOn w:val="a0"/>
    <w:link w:val="af1"/>
    <w:rsid w:val="00F7741E"/>
    <w:rPr>
      <w:rFonts w:ascii="Tahoma" w:hAnsi="Tahoma" w:cs="Tahoma"/>
      <w:sz w:val="16"/>
      <w:szCs w:val="16"/>
    </w:rPr>
  </w:style>
  <w:style w:type="paragraph" w:styleId="af3">
    <w:name w:val="Normal (Web)"/>
    <w:basedOn w:val="a"/>
    <w:uiPriority w:val="99"/>
    <w:unhideWhenUsed/>
    <w:rsid w:val="001C5F3C"/>
    <w:pPr>
      <w:spacing w:before="100" w:beforeAutospacing="1" w:after="100" w:afterAutospacing="1"/>
    </w:pPr>
  </w:style>
  <w:style w:type="character" w:customStyle="1" w:styleId="10">
    <w:name w:val="Заголовок 1 Знак"/>
    <w:basedOn w:val="a0"/>
    <w:link w:val="1"/>
    <w:uiPriority w:val="99"/>
    <w:rsid w:val="0087657B"/>
    <w:rPr>
      <w:rFonts w:asciiTheme="majorHAnsi" w:eastAsiaTheme="majorEastAsia" w:hAnsiTheme="majorHAnsi" w:cstheme="majorBidi"/>
      <w:b/>
      <w:bCs/>
      <w:color w:val="365F91" w:themeColor="accent1" w:themeShade="BF"/>
      <w:sz w:val="28"/>
      <w:szCs w:val="28"/>
    </w:rPr>
  </w:style>
  <w:style w:type="paragraph" w:styleId="af4">
    <w:name w:val="No Spacing"/>
    <w:link w:val="af5"/>
    <w:uiPriority w:val="1"/>
    <w:qFormat/>
    <w:rsid w:val="0087657B"/>
    <w:pPr>
      <w:spacing w:after="0" w:line="240" w:lineRule="auto"/>
    </w:pPr>
    <w:rPr>
      <w:rFonts w:ascii="Calibri" w:eastAsia="Calibri" w:hAnsi="Calibri"/>
      <w:lang w:eastAsia="en-US"/>
    </w:rPr>
  </w:style>
  <w:style w:type="character" w:customStyle="1" w:styleId="af5">
    <w:name w:val="Без интервала Знак"/>
    <w:basedOn w:val="a0"/>
    <w:link w:val="af4"/>
    <w:rsid w:val="0087657B"/>
    <w:rPr>
      <w:rFonts w:ascii="Calibri" w:eastAsia="Calibri" w:hAnsi="Calibri"/>
      <w:lang w:eastAsia="en-US"/>
    </w:rPr>
  </w:style>
  <w:style w:type="paragraph" w:customStyle="1" w:styleId="af6">
    <w:name w:val="Генплан глава"/>
    <w:basedOn w:val="ae"/>
    <w:link w:val="af7"/>
    <w:qFormat/>
    <w:rsid w:val="0087657B"/>
    <w:pPr>
      <w:spacing w:after="120" w:line="360" w:lineRule="auto"/>
      <w:ind w:left="0" w:firstLine="709"/>
      <w:jc w:val="both"/>
    </w:pPr>
    <w:rPr>
      <w:rFonts w:eastAsia="Courier New"/>
      <w:b/>
      <w:color w:val="000000"/>
      <w:sz w:val="28"/>
      <w:szCs w:val="28"/>
    </w:rPr>
  </w:style>
  <w:style w:type="character" w:customStyle="1" w:styleId="af">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e"/>
    <w:uiPriority w:val="34"/>
    <w:qFormat/>
    <w:locked/>
    <w:rsid w:val="0087657B"/>
    <w:rPr>
      <w:sz w:val="20"/>
      <w:szCs w:val="20"/>
    </w:rPr>
  </w:style>
  <w:style w:type="character" w:customStyle="1" w:styleId="af7">
    <w:name w:val="Генплан глава Знак"/>
    <w:basedOn w:val="a0"/>
    <w:link w:val="af6"/>
    <w:rsid w:val="0087657B"/>
    <w:rPr>
      <w:rFonts w:eastAsia="Courier New"/>
      <w:b/>
      <w:color w:val="000000"/>
      <w:sz w:val="28"/>
      <w:szCs w:val="28"/>
    </w:rPr>
  </w:style>
  <w:style w:type="paragraph" w:customStyle="1" w:styleId="af8">
    <w:name w:val="Генплан подглава"/>
    <w:basedOn w:val="a"/>
    <w:link w:val="af9"/>
    <w:qFormat/>
    <w:rsid w:val="0087657B"/>
    <w:pPr>
      <w:spacing w:after="60" w:line="276" w:lineRule="auto"/>
      <w:ind w:firstLine="709"/>
      <w:jc w:val="both"/>
    </w:pPr>
    <w:rPr>
      <w:rFonts w:eastAsiaTheme="minorEastAsia"/>
      <w:b/>
      <w:sz w:val="28"/>
      <w:szCs w:val="28"/>
    </w:rPr>
  </w:style>
  <w:style w:type="character" w:customStyle="1" w:styleId="af9">
    <w:name w:val="Генплан подглава Знак"/>
    <w:basedOn w:val="a0"/>
    <w:link w:val="af8"/>
    <w:rsid w:val="0087657B"/>
    <w:rPr>
      <w:rFonts w:eastAsiaTheme="minorEastAsia"/>
      <w:b/>
      <w:sz w:val="28"/>
      <w:szCs w:val="28"/>
    </w:rPr>
  </w:style>
  <w:style w:type="paragraph" w:styleId="11">
    <w:name w:val="toc 1"/>
    <w:basedOn w:val="a"/>
    <w:next w:val="a"/>
    <w:autoRedefine/>
    <w:uiPriority w:val="39"/>
    <w:unhideWhenUsed/>
    <w:qFormat/>
    <w:rsid w:val="0087657B"/>
    <w:pPr>
      <w:tabs>
        <w:tab w:val="left" w:pos="440"/>
        <w:tab w:val="right" w:leader="dot" w:pos="10195"/>
      </w:tabs>
      <w:spacing w:after="100" w:line="276" w:lineRule="auto"/>
    </w:pPr>
    <w:rPr>
      <w:rFonts w:eastAsiaTheme="minorEastAsia"/>
      <w:noProof/>
      <w:spacing w:val="-20"/>
      <w:sz w:val="28"/>
      <w:szCs w:val="28"/>
    </w:rPr>
  </w:style>
  <w:style w:type="paragraph" w:styleId="23">
    <w:name w:val="toc 2"/>
    <w:basedOn w:val="a"/>
    <w:next w:val="a"/>
    <w:autoRedefine/>
    <w:uiPriority w:val="39"/>
    <w:unhideWhenUsed/>
    <w:qFormat/>
    <w:rsid w:val="0087657B"/>
    <w:pPr>
      <w:tabs>
        <w:tab w:val="left" w:pos="709"/>
        <w:tab w:val="right" w:pos="10195"/>
      </w:tabs>
      <w:spacing w:after="100" w:line="276" w:lineRule="auto"/>
      <w:jc w:val="both"/>
    </w:pPr>
    <w:rPr>
      <w:rFonts w:eastAsiaTheme="minorEastAsia"/>
      <w:sz w:val="28"/>
      <w:szCs w:val="28"/>
    </w:rPr>
  </w:style>
  <w:style w:type="character" w:customStyle="1" w:styleId="afa">
    <w:name w:val="Другое_"/>
    <w:basedOn w:val="a0"/>
    <w:link w:val="afb"/>
    <w:rsid w:val="0087657B"/>
  </w:style>
  <w:style w:type="paragraph" w:customStyle="1" w:styleId="afb">
    <w:name w:val="Другое"/>
    <w:basedOn w:val="a"/>
    <w:link w:val="afa"/>
    <w:rsid w:val="0087657B"/>
    <w:pPr>
      <w:widowControl w:val="0"/>
    </w:pPr>
    <w:rPr>
      <w:sz w:val="22"/>
      <w:szCs w:val="22"/>
    </w:rPr>
  </w:style>
  <w:style w:type="character" w:customStyle="1" w:styleId="30">
    <w:name w:val="Заголовок 3 Знак"/>
    <w:aliases w:val="Знак Знак,Знак3 Знак1,Знак3 Знак Знак"/>
    <w:basedOn w:val="a0"/>
    <w:link w:val="3"/>
    <w:rsid w:val="00275075"/>
    <w:rPr>
      <w:rFonts w:asciiTheme="majorHAnsi" w:eastAsiaTheme="majorEastAsia" w:hAnsiTheme="majorHAnsi" w:cstheme="majorBidi"/>
      <w:b/>
      <w:bCs/>
      <w:color w:val="4F81BD" w:themeColor="accent1"/>
      <w:sz w:val="24"/>
      <w:szCs w:val="24"/>
    </w:rPr>
  </w:style>
  <w:style w:type="paragraph" w:styleId="35">
    <w:name w:val="toc 3"/>
    <w:basedOn w:val="a"/>
    <w:next w:val="a"/>
    <w:autoRedefine/>
    <w:uiPriority w:val="39"/>
    <w:unhideWhenUsed/>
    <w:qFormat/>
    <w:rsid w:val="00275075"/>
    <w:pPr>
      <w:spacing w:after="100"/>
      <w:ind w:left="480"/>
    </w:pPr>
  </w:style>
  <w:style w:type="character" w:customStyle="1" w:styleId="40">
    <w:name w:val="Заголовок 4 Знак"/>
    <w:basedOn w:val="a0"/>
    <w:link w:val="4"/>
    <w:uiPriority w:val="99"/>
    <w:semiHidden/>
    <w:rsid w:val="00275075"/>
    <w:rPr>
      <w:rFonts w:ascii="Calibri" w:hAnsi="Calibri"/>
      <w:b/>
      <w:bCs/>
      <w:sz w:val="28"/>
      <w:szCs w:val="28"/>
      <w:lang/>
    </w:rPr>
  </w:style>
  <w:style w:type="character" w:customStyle="1" w:styleId="50">
    <w:name w:val="Заголовок 5 Знак"/>
    <w:basedOn w:val="a0"/>
    <w:link w:val="5"/>
    <w:uiPriority w:val="99"/>
    <w:semiHidden/>
    <w:rsid w:val="00275075"/>
    <w:rPr>
      <w:b/>
      <w:sz w:val="24"/>
      <w:szCs w:val="24"/>
      <w:lang/>
    </w:rPr>
  </w:style>
  <w:style w:type="character" w:customStyle="1" w:styleId="60">
    <w:name w:val="Заголовок 6 Знак"/>
    <w:basedOn w:val="a0"/>
    <w:link w:val="6"/>
    <w:uiPriority w:val="99"/>
    <w:semiHidden/>
    <w:rsid w:val="00275075"/>
    <w:rPr>
      <w:i/>
      <w:sz w:val="16"/>
      <w:szCs w:val="24"/>
      <w:lang/>
    </w:rPr>
  </w:style>
  <w:style w:type="character" w:customStyle="1" w:styleId="70">
    <w:name w:val="Заголовок 7 Знак"/>
    <w:basedOn w:val="a0"/>
    <w:link w:val="7"/>
    <w:uiPriority w:val="99"/>
    <w:semiHidden/>
    <w:rsid w:val="00275075"/>
    <w:rPr>
      <w:rFonts w:ascii="Cambria" w:hAnsi="Cambria"/>
      <w:i/>
      <w:iCs/>
      <w:color w:val="404040"/>
      <w:sz w:val="24"/>
      <w:szCs w:val="24"/>
      <w:lang/>
    </w:rPr>
  </w:style>
  <w:style w:type="character" w:customStyle="1" w:styleId="80">
    <w:name w:val="Заголовок 8 Знак"/>
    <w:basedOn w:val="a0"/>
    <w:link w:val="8"/>
    <w:uiPriority w:val="99"/>
    <w:semiHidden/>
    <w:rsid w:val="00275075"/>
    <w:rPr>
      <w:b/>
      <w:bCs/>
      <w:sz w:val="24"/>
      <w:szCs w:val="24"/>
      <w:lang/>
    </w:rPr>
  </w:style>
  <w:style w:type="character" w:customStyle="1" w:styleId="90">
    <w:name w:val="Заголовок 9 Знак"/>
    <w:basedOn w:val="a0"/>
    <w:link w:val="9"/>
    <w:uiPriority w:val="99"/>
    <w:semiHidden/>
    <w:rsid w:val="00275075"/>
    <w:rPr>
      <w:sz w:val="24"/>
      <w:szCs w:val="24"/>
      <w:lang/>
    </w:rPr>
  </w:style>
  <w:style w:type="paragraph" w:customStyle="1" w:styleId="CharChar1CharChar1CharChar">
    <w:name w:val="Char Char Знак Знак1 Char Char1 Знак Знак Char Char"/>
    <w:basedOn w:val="a"/>
    <w:next w:val="a"/>
    <w:rsid w:val="00275075"/>
    <w:pPr>
      <w:spacing w:before="100" w:beforeAutospacing="1" w:after="100" w:afterAutospacing="1"/>
      <w:jc w:val="both"/>
    </w:pPr>
    <w:rPr>
      <w:rFonts w:ascii="Tahoma" w:hAnsi="Tahoma" w:cs="Tahoma"/>
      <w:sz w:val="20"/>
      <w:szCs w:val="20"/>
      <w:lang w:val="en-US" w:eastAsia="en-US"/>
    </w:rPr>
  </w:style>
  <w:style w:type="paragraph" w:customStyle="1" w:styleId="ConsPlusNonformat">
    <w:name w:val="ConsPlusNonformat"/>
    <w:rsid w:val="00275075"/>
    <w:pPr>
      <w:widowControl w:val="0"/>
      <w:autoSpaceDE w:val="0"/>
      <w:autoSpaceDN w:val="0"/>
      <w:adjustRightInd w:val="0"/>
      <w:spacing w:after="0" w:line="240" w:lineRule="auto"/>
    </w:pPr>
    <w:rPr>
      <w:rFonts w:ascii="Courier New" w:hAnsi="Courier New" w:cs="Courier New"/>
      <w:sz w:val="20"/>
      <w:szCs w:val="20"/>
    </w:rPr>
  </w:style>
  <w:style w:type="paragraph" w:styleId="afc">
    <w:name w:val="Body Text Indent"/>
    <w:basedOn w:val="a"/>
    <w:link w:val="afd"/>
    <w:rsid w:val="00275075"/>
    <w:pPr>
      <w:tabs>
        <w:tab w:val="left" w:pos="360"/>
        <w:tab w:val="left" w:pos="972"/>
      </w:tabs>
      <w:ind w:firstLine="709"/>
      <w:jc w:val="both"/>
    </w:pPr>
    <w:rPr>
      <w:sz w:val="28"/>
      <w:szCs w:val="28"/>
    </w:rPr>
  </w:style>
  <w:style w:type="character" w:customStyle="1" w:styleId="afd">
    <w:name w:val="Основной текст с отступом Знак"/>
    <w:basedOn w:val="a0"/>
    <w:link w:val="afc"/>
    <w:rsid w:val="00275075"/>
    <w:rPr>
      <w:sz w:val="28"/>
      <w:szCs w:val="28"/>
    </w:rPr>
  </w:style>
  <w:style w:type="paragraph" w:customStyle="1" w:styleId="ConsNormal">
    <w:name w:val="ConsNormal"/>
    <w:qFormat/>
    <w:rsid w:val="00275075"/>
    <w:pPr>
      <w:widowControl w:val="0"/>
      <w:autoSpaceDE w:val="0"/>
      <w:autoSpaceDN w:val="0"/>
      <w:adjustRightInd w:val="0"/>
      <w:spacing w:after="0" w:line="240" w:lineRule="auto"/>
      <w:ind w:right="19772" w:firstLine="720"/>
    </w:pPr>
    <w:rPr>
      <w:rFonts w:ascii="Arial" w:hAnsi="Arial" w:cs="Arial"/>
      <w:sz w:val="20"/>
      <w:szCs w:val="20"/>
    </w:rPr>
  </w:style>
  <w:style w:type="character" w:styleId="afe">
    <w:name w:val="Strong"/>
    <w:qFormat/>
    <w:rsid w:val="00275075"/>
    <w:rPr>
      <w:rFonts w:ascii="Arial" w:hAnsi="Arial" w:cs="Arial"/>
      <w:b/>
      <w:bCs/>
      <w:sz w:val="20"/>
      <w:szCs w:val="20"/>
    </w:rPr>
  </w:style>
  <w:style w:type="paragraph" w:styleId="HTML">
    <w:name w:val="HTML Preformatted"/>
    <w:basedOn w:val="a"/>
    <w:link w:val="HTML0"/>
    <w:rsid w:val="0027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basedOn w:val="a0"/>
    <w:link w:val="HTML"/>
    <w:rsid w:val="00275075"/>
    <w:rPr>
      <w:rFonts w:ascii="Courier New" w:hAnsi="Courier New"/>
      <w:sz w:val="20"/>
      <w:szCs w:val="20"/>
    </w:rPr>
  </w:style>
  <w:style w:type="paragraph" w:customStyle="1" w:styleId="ConsPlusTitle">
    <w:name w:val="ConsPlusTitle"/>
    <w:rsid w:val="00275075"/>
    <w:pPr>
      <w:autoSpaceDE w:val="0"/>
      <w:autoSpaceDN w:val="0"/>
      <w:adjustRightInd w:val="0"/>
      <w:spacing w:after="0" w:line="240" w:lineRule="auto"/>
    </w:pPr>
    <w:rPr>
      <w:b/>
      <w:bCs/>
      <w:sz w:val="28"/>
      <w:szCs w:val="28"/>
    </w:rPr>
  </w:style>
  <w:style w:type="paragraph" w:styleId="aff">
    <w:name w:val="Body Text"/>
    <w:aliases w:val="Заг1,BO,ID,body indent,ändrad,EHPT,Body Text2"/>
    <w:basedOn w:val="a"/>
    <w:link w:val="aff0"/>
    <w:rsid w:val="00275075"/>
    <w:pPr>
      <w:spacing w:after="120"/>
      <w:jc w:val="both"/>
    </w:pPr>
  </w:style>
  <w:style w:type="character" w:customStyle="1" w:styleId="aff0">
    <w:name w:val="Основной текст Знак"/>
    <w:aliases w:val="Заг1 Знак,BO Знак,ID Знак,body indent Знак,ändrad Знак,EHPT Знак,Body Text2 Знак"/>
    <w:basedOn w:val="a0"/>
    <w:link w:val="aff"/>
    <w:rsid w:val="00275075"/>
    <w:rPr>
      <w:sz w:val="24"/>
      <w:szCs w:val="24"/>
    </w:rPr>
  </w:style>
  <w:style w:type="paragraph" w:customStyle="1" w:styleId="aff1">
    <w:name w:val="Н пункта"/>
    <w:basedOn w:val="a"/>
    <w:rsid w:val="00275075"/>
    <w:pPr>
      <w:tabs>
        <w:tab w:val="num" w:pos="2471"/>
      </w:tabs>
      <w:ind w:firstLine="709"/>
      <w:jc w:val="both"/>
    </w:pPr>
    <w:rPr>
      <w:sz w:val="28"/>
    </w:rPr>
  </w:style>
  <w:style w:type="paragraph" w:customStyle="1" w:styleId="aff2">
    <w:name w:val="Н подпункт"/>
    <w:basedOn w:val="aff1"/>
    <w:rsid w:val="00275075"/>
    <w:pPr>
      <w:tabs>
        <w:tab w:val="clear" w:pos="2471"/>
      </w:tabs>
      <w:ind w:left="1260" w:firstLine="0"/>
    </w:pPr>
  </w:style>
  <w:style w:type="paragraph" w:customStyle="1" w:styleId="newsshowstyle">
    <w:name w:val="news_show_style"/>
    <w:basedOn w:val="a"/>
    <w:rsid w:val="00275075"/>
    <w:pPr>
      <w:spacing w:before="100" w:beforeAutospacing="1" w:after="100" w:afterAutospacing="1"/>
      <w:jc w:val="both"/>
    </w:pPr>
    <w:rPr>
      <w:sz w:val="28"/>
    </w:rPr>
  </w:style>
  <w:style w:type="paragraph" w:styleId="aff3">
    <w:name w:val="footnote text"/>
    <w:basedOn w:val="a"/>
    <w:link w:val="aff4"/>
    <w:uiPriority w:val="99"/>
    <w:rsid w:val="00275075"/>
    <w:pPr>
      <w:jc w:val="both"/>
    </w:pPr>
    <w:rPr>
      <w:sz w:val="20"/>
      <w:szCs w:val="20"/>
    </w:rPr>
  </w:style>
  <w:style w:type="character" w:customStyle="1" w:styleId="aff4">
    <w:name w:val="Текст сноски Знак"/>
    <w:basedOn w:val="a0"/>
    <w:link w:val="aff3"/>
    <w:uiPriority w:val="99"/>
    <w:rsid w:val="00275075"/>
    <w:rPr>
      <w:sz w:val="20"/>
      <w:szCs w:val="20"/>
    </w:rPr>
  </w:style>
  <w:style w:type="character" w:styleId="aff5">
    <w:name w:val="footnote reference"/>
    <w:semiHidden/>
    <w:rsid w:val="00275075"/>
    <w:rPr>
      <w:vertAlign w:val="superscript"/>
    </w:rPr>
  </w:style>
  <w:style w:type="paragraph" w:customStyle="1" w:styleId="FR2">
    <w:name w:val="FR2"/>
    <w:rsid w:val="00275075"/>
    <w:pPr>
      <w:widowControl w:val="0"/>
      <w:overflowPunct w:val="0"/>
      <w:autoSpaceDE w:val="0"/>
      <w:autoSpaceDN w:val="0"/>
      <w:adjustRightInd w:val="0"/>
      <w:spacing w:after="0" w:line="300" w:lineRule="auto"/>
      <w:jc w:val="center"/>
      <w:textAlignment w:val="baseline"/>
    </w:pPr>
    <w:rPr>
      <w:rFonts w:ascii="Arial" w:hAnsi="Arial" w:cs="Arial"/>
      <w:b/>
      <w:bCs/>
      <w:sz w:val="28"/>
      <w:szCs w:val="28"/>
    </w:rPr>
  </w:style>
  <w:style w:type="paragraph" w:customStyle="1" w:styleId="nienie">
    <w:name w:val="nienie"/>
    <w:basedOn w:val="a"/>
    <w:rsid w:val="00275075"/>
    <w:pPr>
      <w:keepLines/>
      <w:widowControl w:val="0"/>
      <w:ind w:left="709" w:hanging="284"/>
      <w:jc w:val="both"/>
    </w:pPr>
    <w:rPr>
      <w:rFonts w:ascii="Peterburg" w:hAnsi="Peterburg" w:cs="Peterburg"/>
      <w:sz w:val="28"/>
    </w:rPr>
  </w:style>
  <w:style w:type="paragraph" w:customStyle="1" w:styleId="Iauiue">
    <w:name w:val="Iau?iue"/>
    <w:rsid w:val="00275075"/>
    <w:pPr>
      <w:widowControl w:val="0"/>
      <w:spacing w:after="0" w:line="240" w:lineRule="auto"/>
    </w:pPr>
    <w:rPr>
      <w:sz w:val="20"/>
      <w:szCs w:val="20"/>
    </w:rPr>
  </w:style>
  <w:style w:type="paragraph" w:customStyle="1" w:styleId="24">
    <w:name w:val="Îñíîâíîé òåêñò 2"/>
    <w:basedOn w:val="a"/>
    <w:rsid w:val="00275075"/>
    <w:pPr>
      <w:widowControl w:val="0"/>
      <w:ind w:firstLine="720"/>
      <w:jc w:val="both"/>
    </w:pPr>
    <w:rPr>
      <w:b/>
      <w:bCs/>
      <w:color w:val="000000"/>
      <w:sz w:val="28"/>
      <w:lang w:val="en-US"/>
    </w:rPr>
  </w:style>
  <w:style w:type="paragraph" w:customStyle="1" w:styleId="caaieiaie2">
    <w:name w:val="caaieiaie 2"/>
    <w:basedOn w:val="Iauiue"/>
    <w:next w:val="Iauiue"/>
    <w:rsid w:val="00275075"/>
    <w:pPr>
      <w:keepNext/>
      <w:keepLines/>
      <w:spacing w:before="240" w:after="60"/>
      <w:jc w:val="center"/>
    </w:pPr>
    <w:rPr>
      <w:rFonts w:ascii="Peterburg" w:hAnsi="Peterburg" w:cs="Peterburg"/>
      <w:b/>
      <w:bCs/>
      <w:sz w:val="24"/>
      <w:szCs w:val="24"/>
    </w:rPr>
  </w:style>
  <w:style w:type="paragraph" w:customStyle="1" w:styleId="aff6">
    <w:name w:val="Îñíîâíîé òåêñò"/>
    <w:basedOn w:val="a"/>
    <w:rsid w:val="00275075"/>
    <w:pPr>
      <w:widowControl w:val="0"/>
      <w:tabs>
        <w:tab w:val="left" w:leader="dot" w:pos="9072"/>
      </w:tabs>
      <w:jc w:val="both"/>
    </w:pPr>
    <w:rPr>
      <w:b/>
      <w:bCs/>
      <w:sz w:val="28"/>
    </w:rPr>
  </w:style>
  <w:style w:type="paragraph" w:customStyle="1" w:styleId="Iniiaiieoaenonionooiii2">
    <w:name w:val="Iniiaiie oaeno n ionooiii 2"/>
    <w:basedOn w:val="Iauiue"/>
    <w:rsid w:val="00275075"/>
    <w:pPr>
      <w:widowControl/>
      <w:ind w:firstLine="284"/>
      <w:jc w:val="both"/>
    </w:pPr>
    <w:rPr>
      <w:rFonts w:ascii="Peterburg" w:hAnsi="Peterburg" w:cs="Peterburg"/>
    </w:rPr>
  </w:style>
  <w:style w:type="paragraph" w:customStyle="1" w:styleId="110">
    <w:name w:val="Знак1 Знак Знак Знак1"/>
    <w:basedOn w:val="a"/>
    <w:rsid w:val="00275075"/>
    <w:pPr>
      <w:spacing w:after="160" w:line="240" w:lineRule="exact"/>
      <w:jc w:val="both"/>
    </w:pPr>
    <w:rPr>
      <w:rFonts w:ascii="Verdana" w:hAnsi="Verdana" w:cs="Verdana"/>
      <w:sz w:val="28"/>
      <w:lang w:val="en-US" w:eastAsia="en-US"/>
    </w:rPr>
  </w:style>
  <w:style w:type="paragraph" w:customStyle="1" w:styleId="2-11">
    <w:name w:val="содержание2-11"/>
    <w:basedOn w:val="a"/>
    <w:rsid w:val="00275075"/>
    <w:pPr>
      <w:spacing w:after="60"/>
      <w:jc w:val="both"/>
    </w:pPr>
    <w:rPr>
      <w:sz w:val="28"/>
    </w:rPr>
  </w:style>
  <w:style w:type="paragraph" w:customStyle="1" w:styleId="ConsPlusCell">
    <w:name w:val="ConsPlusCell"/>
    <w:uiPriority w:val="99"/>
    <w:rsid w:val="00275075"/>
    <w:pPr>
      <w:autoSpaceDE w:val="0"/>
      <w:autoSpaceDN w:val="0"/>
      <w:adjustRightInd w:val="0"/>
      <w:spacing w:after="0" w:line="240" w:lineRule="auto"/>
    </w:pPr>
    <w:rPr>
      <w:rFonts w:ascii="Arial" w:hAnsi="Arial" w:cs="Arial"/>
      <w:sz w:val="20"/>
      <w:szCs w:val="20"/>
    </w:rPr>
  </w:style>
  <w:style w:type="paragraph" w:customStyle="1" w:styleId="0">
    <w:name w:val="Основной текст 0"/>
    <w:aliases w:val="95 ПК"/>
    <w:basedOn w:val="a"/>
    <w:rsid w:val="00275075"/>
    <w:pPr>
      <w:ind w:firstLine="539"/>
      <w:jc w:val="both"/>
    </w:pPr>
    <w:rPr>
      <w:rFonts w:eastAsia="Calibri"/>
      <w:color w:val="000000"/>
      <w:kern w:val="24"/>
      <w:sz w:val="28"/>
      <w:lang w:eastAsia="en-US"/>
    </w:rPr>
  </w:style>
  <w:style w:type="paragraph" w:styleId="41">
    <w:name w:val="toc 4"/>
    <w:basedOn w:val="a"/>
    <w:next w:val="a"/>
    <w:autoRedefine/>
    <w:uiPriority w:val="39"/>
    <w:unhideWhenUsed/>
    <w:rsid w:val="00275075"/>
    <w:pPr>
      <w:ind w:left="480"/>
    </w:pPr>
    <w:rPr>
      <w:rFonts w:ascii="Calibri" w:hAnsi="Calibri"/>
      <w:sz w:val="20"/>
      <w:szCs w:val="20"/>
    </w:rPr>
  </w:style>
  <w:style w:type="paragraph" w:styleId="51">
    <w:name w:val="toc 5"/>
    <w:basedOn w:val="a"/>
    <w:next w:val="a"/>
    <w:autoRedefine/>
    <w:uiPriority w:val="39"/>
    <w:unhideWhenUsed/>
    <w:rsid w:val="00275075"/>
    <w:pPr>
      <w:ind w:left="720"/>
    </w:pPr>
    <w:rPr>
      <w:rFonts w:ascii="Calibri" w:hAnsi="Calibri"/>
      <w:sz w:val="20"/>
      <w:szCs w:val="20"/>
    </w:rPr>
  </w:style>
  <w:style w:type="paragraph" w:styleId="61">
    <w:name w:val="toc 6"/>
    <w:basedOn w:val="a"/>
    <w:next w:val="a"/>
    <w:autoRedefine/>
    <w:uiPriority w:val="39"/>
    <w:unhideWhenUsed/>
    <w:rsid w:val="00275075"/>
    <w:pPr>
      <w:ind w:left="960"/>
    </w:pPr>
    <w:rPr>
      <w:rFonts w:ascii="Calibri" w:hAnsi="Calibri"/>
      <w:sz w:val="20"/>
      <w:szCs w:val="20"/>
    </w:rPr>
  </w:style>
  <w:style w:type="paragraph" w:styleId="71">
    <w:name w:val="toc 7"/>
    <w:basedOn w:val="a"/>
    <w:next w:val="a"/>
    <w:autoRedefine/>
    <w:uiPriority w:val="39"/>
    <w:unhideWhenUsed/>
    <w:rsid w:val="00275075"/>
    <w:pPr>
      <w:ind w:left="1200"/>
    </w:pPr>
    <w:rPr>
      <w:rFonts w:ascii="Calibri" w:hAnsi="Calibri"/>
      <w:sz w:val="20"/>
      <w:szCs w:val="20"/>
    </w:rPr>
  </w:style>
  <w:style w:type="paragraph" w:styleId="81">
    <w:name w:val="toc 8"/>
    <w:basedOn w:val="a"/>
    <w:next w:val="a"/>
    <w:autoRedefine/>
    <w:uiPriority w:val="39"/>
    <w:unhideWhenUsed/>
    <w:rsid w:val="00275075"/>
    <w:pPr>
      <w:ind w:left="1440"/>
    </w:pPr>
    <w:rPr>
      <w:rFonts w:ascii="Calibri" w:hAnsi="Calibri"/>
      <w:sz w:val="20"/>
      <w:szCs w:val="20"/>
    </w:rPr>
  </w:style>
  <w:style w:type="paragraph" w:styleId="91">
    <w:name w:val="toc 9"/>
    <w:basedOn w:val="a"/>
    <w:next w:val="a"/>
    <w:autoRedefine/>
    <w:uiPriority w:val="39"/>
    <w:unhideWhenUsed/>
    <w:rsid w:val="00275075"/>
    <w:pPr>
      <w:ind w:left="1680"/>
    </w:pPr>
    <w:rPr>
      <w:rFonts w:ascii="Calibri" w:hAnsi="Calibri"/>
      <w:sz w:val="20"/>
      <w:szCs w:val="20"/>
    </w:rPr>
  </w:style>
  <w:style w:type="paragraph" w:styleId="aff7">
    <w:name w:val="TOC Heading"/>
    <w:basedOn w:val="1"/>
    <w:next w:val="a"/>
    <w:uiPriority w:val="39"/>
    <w:semiHidden/>
    <w:unhideWhenUsed/>
    <w:qFormat/>
    <w:rsid w:val="00275075"/>
    <w:pPr>
      <w:spacing w:line="276" w:lineRule="auto"/>
      <w:outlineLvl w:val="9"/>
    </w:pPr>
    <w:rPr>
      <w:rFonts w:ascii="Cambria" w:eastAsia="Times New Roman" w:hAnsi="Cambria" w:cs="Times New Roman"/>
      <w:color w:val="365F91"/>
      <w:sz w:val="24"/>
      <w:lang w:eastAsia="en-US"/>
    </w:rPr>
  </w:style>
  <w:style w:type="character" w:styleId="aff8">
    <w:name w:val="Emphasis"/>
    <w:qFormat/>
    <w:rsid w:val="00275075"/>
    <w:rPr>
      <w:i/>
      <w:iCs/>
    </w:rPr>
  </w:style>
  <w:style w:type="paragraph" w:styleId="aff9">
    <w:name w:val="caption"/>
    <w:basedOn w:val="a"/>
    <w:next w:val="a"/>
    <w:unhideWhenUsed/>
    <w:qFormat/>
    <w:rsid w:val="00275075"/>
    <w:pPr>
      <w:jc w:val="both"/>
    </w:pPr>
    <w:rPr>
      <w:b/>
      <w:bCs/>
      <w:sz w:val="20"/>
      <w:szCs w:val="20"/>
    </w:rPr>
  </w:style>
  <w:style w:type="paragraph" w:customStyle="1" w:styleId="ConsNonformat">
    <w:name w:val="ConsNonformat"/>
    <w:rsid w:val="00275075"/>
    <w:pPr>
      <w:widowControl w:val="0"/>
      <w:autoSpaceDE w:val="0"/>
      <w:autoSpaceDN w:val="0"/>
      <w:adjustRightInd w:val="0"/>
      <w:spacing w:after="0" w:line="240" w:lineRule="auto"/>
    </w:pPr>
    <w:rPr>
      <w:rFonts w:ascii="Courier New" w:hAnsi="Courier New" w:cs="Courier New"/>
      <w:sz w:val="20"/>
      <w:szCs w:val="20"/>
    </w:rPr>
  </w:style>
  <w:style w:type="paragraph" w:customStyle="1" w:styleId="Heading">
    <w:name w:val="Heading"/>
    <w:rsid w:val="00275075"/>
    <w:pPr>
      <w:autoSpaceDE w:val="0"/>
      <w:autoSpaceDN w:val="0"/>
      <w:adjustRightInd w:val="0"/>
      <w:spacing w:after="0" w:line="240" w:lineRule="auto"/>
    </w:pPr>
    <w:rPr>
      <w:rFonts w:ascii="Arial" w:hAnsi="Arial" w:cs="Arial"/>
      <w:b/>
      <w:bCs/>
    </w:rPr>
  </w:style>
  <w:style w:type="paragraph" w:customStyle="1" w:styleId="ConsCell">
    <w:name w:val="ConsCell"/>
    <w:rsid w:val="00275075"/>
    <w:pPr>
      <w:widowControl w:val="0"/>
      <w:autoSpaceDE w:val="0"/>
      <w:autoSpaceDN w:val="0"/>
      <w:adjustRightInd w:val="0"/>
      <w:spacing w:after="0" w:line="240" w:lineRule="auto"/>
    </w:pPr>
    <w:rPr>
      <w:rFonts w:ascii="Arial" w:hAnsi="Arial" w:cs="Arial"/>
      <w:sz w:val="20"/>
      <w:szCs w:val="20"/>
    </w:rPr>
  </w:style>
  <w:style w:type="paragraph" w:customStyle="1" w:styleId="caaieiaie1">
    <w:name w:val="caaieiaie 1"/>
    <w:basedOn w:val="Iauiue"/>
    <w:next w:val="Iauiue"/>
    <w:rsid w:val="00275075"/>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275075"/>
    <w:pPr>
      <w:keepNext/>
      <w:widowControl/>
      <w:overflowPunct w:val="0"/>
      <w:autoSpaceDE w:val="0"/>
      <w:autoSpaceDN w:val="0"/>
      <w:adjustRightInd w:val="0"/>
      <w:spacing w:before="120" w:after="120"/>
      <w:textAlignment w:val="baseline"/>
    </w:pPr>
    <w:rPr>
      <w:b/>
      <w:color w:val="000000"/>
      <w:sz w:val="24"/>
    </w:rPr>
  </w:style>
  <w:style w:type="paragraph" w:customStyle="1" w:styleId="210">
    <w:name w:val="Основной текст 21"/>
    <w:basedOn w:val="a"/>
    <w:rsid w:val="00275075"/>
    <w:pPr>
      <w:widowControl w:val="0"/>
      <w:spacing w:before="120"/>
      <w:jc w:val="both"/>
    </w:pPr>
    <w:rPr>
      <w:sz w:val="28"/>
      <w:szCs w:val="20"/>
    </w:rPr>
  </w:style>
  <w:style w:type="paragraph" w:styleId="25">
    <w:name w:val="Body Text Indent 2"/>
    <w:basedOn w:val="a"/>
    <w:link w:val="26"/>
    <w:rsid w:val="00275075"/>
    <w:pPr>
      <w:spacing w:after="120" w:line="480" w:lineRule="auto"/>
      <w:ind w:left="283"/>
    </w:pPr>
    <w:rPr>
      <w:lang/>
    </w:rPr>
  </w:style>
  <w:style w:type="character" w:customStyle="1" w:styleId="26">
    <w:name w:val="Основной текст с отступом 2 Знак"/>
    <w:basedOn w:val="a0"/>
    <w:link w:val="25"/>
    <w:rsid w:val="00275075"/>
    <w:rPr>
      <w:sz w:val="24"/>
      <w:szCs w:val="24"/>
      <w:lang/>
    </w:rPr>
  </w:style>
  <w:style w:type="paragraph" w:customStyle="1" w:styleId="affa">
    <w:name w:val="ОСНОВНОЙ !!!"/>
    <w:link w:val="12"/>
    <w:rsid w:val="00275075"/>
    <w:pPr>
      <w:spacing w:after="120"/>
    </w:pPr>
    <w:rPr>
      <w:rFonts w:ascii="Calibri" w:hAnsi="Calibri"/>
    </w:rPr>
  </w:style>
  <w:style w:type="character" w:customStyle="1" w:styleId="12">
    <w:name w:val="ОСНОВНОЙ !!! Знак1"/>
    <w:link w:val="affa"/>
    <w:rsid w:val="00275075"/>
    <w:rPr>
      <w:rFonts w:ascii="Calibri" w:hAnsi="Calibri"/>
    </w:rPr>
  </w:style>
  <w:style w:type="paragraph" w:customStyle="1" w:styleId="Style4">
    <w:name w:val="Style4"/>
    <w:basedOn w:val="a"/>
    <w:uiPriority w:val="99"/>
    <w:rsid w:val="00275075"/>
    <w:pPr>
      <w:widowControl w:val="0"/>
      <w:autoSpaceDE w:val="0"/>
      <w:autoSpaceDN w:val="0"/>
      <w:adjustRightInd w:val="0"/>
      <w:spacing w:line="322" w:lineRule="exact"/>
      <w:jc w:val="both"/>
      <w:textAlignment w:val="baseline"/>
    </w:pPr>
  </w:style>
  <w:style w:type="character" w:customStyle="1" w:styleId="FontStyle14">
    <w:name w:val="Font Style14"/>
    <w:uiPriority w:val="99"/>
    <w:rsid w:val="00275075"/>
    <w:rPr>
      <w:rFonts w:ascii="Times New Roman" w:hAnsi="Times New Roman" w:cs="Times New Roman"/>
      <w:b/>
      <w:bCs/>
      <w:sz w:val="24"/>
      <w:szCs w:val="24"/>
    </w:rPr>
  </w:style>
  <w:style w:type="paragraph" w:customStyle="1" w:styleId="affb">
    <w:name w:val="Обычный текст"/>
    <w:basedOn w:val="a"/>
    <w:qFormat/>
    <w:rsid w:val="00275075"/>
    <w:pPr>
      <w:ind w:firstLine="709"/>
      <w:jc w:val="both"/>
    </w:pPr>
    <w:rPr>
      <w:lang w:val="en-US" w:eastAsia="ar-SA" w:bidi="en-US"/>
    </w:rPr>
  </w:style>
  <w:style w:type="character" w:customStyle="1" w:styleId="affc">
    <w:name w:val="Символ сноски"/>
    <w:uiPriority w:val="99"/>
    <w:rsid w:val="00275075"/>
    <w:rPr>
      <w:vertAlign w:val="superscript"/>
    </w:rPr>
  </w:style>
  <w:style w:type="paragraph" w:customStyle="1" w:styleId="formattext">
    <w:name w:val="formattext"/>
    <w:basedOn w:val="a"/>
    <w:rsid w:val="00275075"/>
    <w:pPr>
      <w:spacing w:before="100" w:beforeAutospacing="1" w:after="100" w:afterAutospacing="1"/>
    </w:pPr>
  </w:style>
  <w:style w:type="character" w:styleId="affd">
    <w:name w:val="FollowedHyperlink"/>
    <w:uiPriority w:val="99"/>
    <w:unhideWhenUsed/>
    <w:rsid w:val="00275075"/>
    <w:rPr>
      <w:color w:val="800080"/>
      <w:u w:val="single"/>
    </w:rPr>
  </w:style>
  <w:style w:type="character" w:customStyle="1" w:styleId="211">
    <w:name w:val="Заголовок 2 Знак1"/>
    <w:aliases w:val="Знак2 Знак1,Знак2 Знак Знак"/>
    <w:uiPriority w:val="99"/>
    <w:semiHidden/>
    <w:rsid w:val="00275075"/>
    <w:rPr>
      <w:rFonts w:ascii="Cambria" w:eastAsia="Times New Roman" w:hAnsi="Cambria" w:cs="Times New Roman"/>
      <w:b/>
      <w:bCs/>
      <w:color w:val="4F81BD"/>
      <w:sz w:val="26"/>
      <w:szCs w:val="26"/>
    </w:rPr>
  </w:style>
  <w:style w:type="character" w:customStyle="1" w:styleId="310">
    <w:name w:val="Заголовок 3 Знак1"/>
    <w:aliases w:val="Знак Знак1,Знак3 Знак2,Знак3 Знак Знак1"/>
    <w:semiHidden/>
    <w:rsid w:val="00275075"/>
    <w:rPr>
      <w:rFonts w:ascii="Cambria" w:eastAsia="Times New Roman" w:hAnsi="Cambria" w:cs="Times New Roman"/>
      <w:b/>
      <w:bCs/>
      <w:color w:val="4F81BD"/>
      <w:sz w:val="24"/>
      <w:szCs w:val="24"/>
    </w:rPr>
  </w:style>
  <w:style w:type="character" w:customStyle="1" w:styleId="ConsPlusNormal0">
    <w:name w:val="ConsPlusNormal Знак"/>
    <w:link w:val="ConsPlusNormal"/>
    <w:qFormat/>
    <w:locked/>
    <w:rsid w:val="00275075"/>
    <w:rPr>
      <w:rFonts w:ascii="Arial" w:hAnsi="Arial" w:cs="Arial"/>
      <w:sz w:val="20"/>
      <w:szCs w:val="20"/>
    </w:rPr>
  </w:style>
  <w:style w:type="paragraph" w:customStyle="1" w:styleId="affe">
    <w:name w:val="Нормальный (таблица)"/>
    <w:basedOn w:val="a"/>
    <w:next w:val="a"/>
    <w:uiPriority w:val="99"/>
    <w:rsid w:val="00275075"/>
    <w:pPr>
      <w:widowControl w:val="0"/>
      <w:autoSpaceDE w:val="0"/>
      <w:autoSpaceDN w:val="0"/>
      <w:adjustRightInd w:val="0"/>
      <w:jc w:val="both"/>
    </w:pPr>
    <w:rPr>
      <w:rFonts w:ascii="Arial" w:hAnsi="Arial" w:cs="Arial"/>
    </w:rPr>
  </w:style>
  <w:style w:type="paragraph" w:customStyle="1" w:styleId="afff">
    <w:name w:val="Прижатый влево"/>
    <w:basedOn w:val="a"/>
    <w:next w:val="a"/>
    <w:uiPriority w:val="99"/>
    <w:rsid w:val="00275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275075"/>
    <w:rPr>
      <w:b/>
      <w:bCs/>
      <w:color w:val="008000"/>
    </w:rPr>
  </w:style>
  <w:style w:type="paragraph" w:customStyle="1" w:styleId="Style1">
    <w:name w:val="Style1"/>
    <w:basedOn w:val="a"/>
    <w:uiPriority w:val="99"/>
    <w:rsid w:val="00275075"/>
    <w:pPr>
      <w:widowControl w:val="0"/>
      <w:autoSpaceDE w:val="0"/>
      <w:autoSpaceDN w:val="0"/>
      <w:adjustRightInd w:val="0"/>
      <w:spacing w:line="360" w:lineRule="atLeast"/>
      <w:jc w:val="both"/>
      <w:textAlignment w:val="baseline"/>
    </w:pPr>
  </w:style>
  <w:style w:type="character" w:customStyle="1" w:styleId="FontStyle86">
    <w:name w:val="Font Style86"/>
    <w:rsid w:val="00275075"/>
    <w:rPr>
      <w:rFonts w:ascii="Times New Roman" w:hAnsi="Times New Roman" w:cs="Times New Roman"/>
      <w:sz w:val="24"/>
      <w:szCs w:val="24"/>
    </w:rPr>
  </w:style>
  <w:style w:type="paragraph" w:customStyle="1" w:styleId="txt">
    <w:name w:val="txt"/>
    <w:basedOn w:val="a"/>
    <w:rsid w:val="00275075"/>
    <w:pPr>
      <w:suppressAutoHyphens/>
      <w:spacing w:before="15" w:after="15"/>
      <w:ind w:left="15" w:right="15"/>
      <w:jc w:val="both"/>
    </w:pPr>
    <w:rPr>
      <w:rFonts w:ascii="Verdana" w:hAnsi="Verdana"/>
      <w:color w:val="000000"/>
      <w:sz w:val="17"/>
      <w:szCs w:val="17"/>
      <w:lang w:eastAsia="ar-SA"/>
    </w:rPr>
  </w:style>
  <w:style w:type="paragraph" w:customStyle="1" w:styleId="13">
    <w:name w:val="Текст1"/>
    <w:basedOn w:val="a"/>
    <w:rsid w:val="00275075"/>
    <w:pPr>
      <w:suppressAutoHyphens/>
    </w:pPr>
    <w:rPr>
      <w:rFonts w:ascii="Courier New" w:hAnsi="Courier New" w:cs="Courier New"/>
      <w:sz w:val="20"/>
      <w:szCs w:val="20"/>
      <w:lang w:val="en-US" w:eastAsia="ar-SA"/>
    </w:rPr>
  </w:style>
  <w:style w:type="paragraph" w:customStyle="1" w:styleId="Style5">
    <w:name w:val="Style5"/>
    <w:basedOn w:val="a"/>
    <w:uiPriority w:val="99"/>
    <w:rsid w:val="00275075"/>
    <w:pPr>
      <w:widowControl w:val="0"/>
      <w:autoSpaceDE w:val="0"/>
      <w:autoSpaceDN w:val="0"/>
      <w:adjustRightInd w:val="0"/>
      <w:spacing w:line="324" w:lineRule="exact"/>
      <w:ind w:firstLine="523"/>
      <w:jc w:val="both"/>
      <w:textAlignment w:val="baseline"/>
    </w:pPr>
  </w:style>
  <w:style w:type="character" w:customStyle="1" w:styleId="FontStyle22">
    <w:name w:val="Font Style22"/>
    <w:uiPriority w:val="99"/>
    <w:rsid w:val="00275075"/>
    <w:rPr>
      <w:rFonts w:ascii="Times New Roman" w:hAnsi="Times New Roman"/>
      <w:sz w:val="24"/>
    </w:rPr>
  </w:style>
  <w:style w:type="paragraph" w:customStyle="1" w:styleId="Style14">
    <w:name w:val="Style14"/>
    <w:basedOn w:val="a"/>
    <w:uiPriority w:val="99"/>
    <w:rsid w:val="00275075"/>
    <w:pPr>
      <w:widowControl w:val="0"/>
      <w:autoSpaceDE w:val="0"/>
      <w:autoSpaceDN w:val="0"/>
      <w:adjustRightInd w:val="0"/>
      <w:spacing w:line="324" w:lineRule="exact"/>
      <w:ind w:firstLine="962"/>
      <w:jc w:val="both"/>
      <w:textAlignment w:val="baseline"/>
    </w:pPr>
  </w:style>
  <w:style w:type="paragraph" w:customStyle="1" w:styleId="s1">
    <w:name w:val="s_1"/>
    <w:basedOn w:val="a"/>
    <w:rsid w:val="0027507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008634780">
      <w:marLeft w:val="0"/>
      <w:marRight w:val="0"/>
      <w:marTop w:val="0"/>
      <w:marBottom w:val="0"/>
      <w:divBdr>
        <w:top w:val="none" w:sz="0" w:space="0" w:color="auto"/>
        <w:left w:val="none" w:sz="0" w:space="0" w:color="auto"/>
        <w:bottom w:val="none" w:sz="0" w:space="0" w:color="auto"/>
        <w:right w:val="none" w:sz="0" w:space="0" w:color="auto"/>
      </w:divBdr>
    </w:div>
    <w:div w:id="20086347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4223C35D128888F6A3013E49EADF50C893183CB12E29A3E06DB2981F102F72346C3816E12ED8B393B53A229F7A6AF130A1F773EB1l9C7K" TargetMode="External"/><Relationship Id="rId13" Type="http://schemas.openxmlformats.org/officeDocument/2006/relationships/hyperlink" Target="http://www.consultant.ru/document/cons_doc_LAW_213885/" TargetMode="External"/><Relationship Id="rId18" Type="http://schemas.openxmlformats.org/officeDocument/2006/relationships/hyperlink" Target="consultantplus://offline/ref=AFEF40D86A959530ADD26D171577988BD371CD058132C1A9446F4BDD6360E1E709F118D4E94FBB60AE627E4256CBA624D184E55BE0E4l1y2H" TargetMode="External"/><Relationship Id="rId26" Type="http://schemas.openxmlformats.org/officeDocument/2006/relationships/hyperlink" Target="consultantplus://offline/ref=FB5B13C753BCCEA4AFCEDC43F576D62AA3F32AA7B994507A306B34B03EE5983865D425C7F70FA1AA33FD406638F3478AE896DE29ECFEBFm1Y4G" TargetMode="External"/><Relationship Id="rId39" Type="http://schemas.openxmlformats.org/officeDocument/2006/relationships/hyperlink" Target="file:///C:\Users\User\Desktop\&#1043;&#1055;%20&#1080;%20&#1055;&#1047;&#1047;%202021\&#1055;&#1047;&#1047;\&#1055;&#1047;&#1047;.docx" TargetMode="External"/><Relationship Id="rId3" Type="http://schemas.openxmlformats.org/officeDocument/2006/relationships/styles" Target="styles.xml"/><Relationship Id="rId21" Type="http://schemas.openxmlformats.org/officeDocument/2006/relationships/hyperlink" Target="consultantplus://offline/ref=AFEF40D86A959530ADD26D171577988BD371CD058132C1A9446F4BDD6360E1E709F118D4E949BE60AE627E4256CBA624D184E55BE0E4l1y2H" TargetMode="External"/><Relationship Id="rId34" Type="http://schemas.openxmlformats.org/officeDocument/2006/relationships/hyperlink" Target="file:///C:\Users\User\Desktop\&#1043;&#1055;%20&#1080;%20&#1055;&#1047;&#1047;%202021\&#1055;&#1047;&#1047;\&#1055;&#1047;&#1047;.docx" TargetMode="External"/><Relationship Id="rId42"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consultant.ru/document/cons_doc_LAW_213885/" TargetMode="External"/><Relationship Id="rId17" Type="http://schemas.openxmlformats.org/officeDocument/2006/relationships/hyperlink" Target="consultantplus://offline/ref=B9A72C680E35C878DB222E66B4B1E6764467D311A4795A9161500ECB02C8D0F3401E4A8B3621378BD2EE2D91BB129673FC75DC0336DCqDd1H" TargetMode="External"/><Relationship Id="rId25" Type="http://schemas.openxmlformats.org/officeDocument/2006/relationships/hyperlink" Target="consultantplus://offline/ref=D8EC80150866798F20155E5D5998F0F8E7B15354E0C23DFF9D5B407F020DD27C5FDB15C13D4D98D11782C4855B2D5879BF4BEAD1250A4FF1h4m9J" TargetMode="External"/><Relationship Id="rId33" Type="http://schemas.openxmlformats.org/officeDocument/2006/relationships/hyperlink" Target="file:///C:\Users\User\Desktop\&#1043;&#1055;%20&#1080;%20&#1055;&#1047;&#1047;%202021\&#1055;&#1047;&#1047;\&#1055;&#1047;&#1047;.docx" TargetMode="External"/><Relationship Id="rId38" Type="http://schemas.openxmlformats.org/officeDocument/2006/relationships/hyperlink" Target="file:///C:\Users\User\Desktop\&#1043;&#1055;%20&#1080;%20&#1055;&#1047;&#1047;%202021\&#1055;&#1047;&#1047;\&#1055;&#1047;&#1047;.docx" TargetMode="External"/><Relationship Id="rId2" Type="http://schemas.openxmlformats.org/officeDocument/2006/relationships/numbering" Target="numbering.xml"/><Relationship Id="rId16" Type="http://schemas.openxmlformats.org/officeDocument/2006/relationships/hyperlink" Target="consultantplus://offline/ref=59B07504F956C83F44775F325F8BE4AEC9F727BE7033ED674ACEFE1C50C76558CC058A4987BB4869CF2B14B6FB8DCAB0AB244DEDC372B6cCH" TargetMode="External"/><Relationship Id="rId20" Type="http://schemas.openxmlformats.org/officeDocument/2006/relationships/hyperlink" Target="consultantplus://offline/ref=AFEF40D86A959530ADD26D171577988BD371CD058132C1A9446F4BDD6360E1E709F118D4E94EB960AE627E4256CBA624D184E55BE0E4l1y2H" TargetMode="External"/><Relationship Id="rId29" Type="http://schemas.openxmlformats.org/officeDocument/2006/relationships/hyperlink" Target="consultantplus://offline/ref=407754217A168AA74BE7CFED1D5D680EBE4BC2AE3F290E4964BED162042B30938FF98FC9486F5122100CC674C1wBZ4H"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53480/f6fe316584e24017e857963f7bbf028432485f08/" TargetMode="External"/><Relationship Id="rId24" Type="http://schemas.openxmlformats.org/officeDocument/2006/relationships/hyperlink" Target="consultantplus://offline/ref=6B44E68E256EDC3BFAA8932C3C4E75691DE578FAAC5B2B3087B0F767BCB111987F1B0B98B5A98A81971D7CF6199040885A4F8185h8k7M" TargetMode="External"/><Relationship Id="rId32" Type="http://schemas.openxmlformats.org/officeDocument/2006/relationships/hyperlink" Target="file:///C:\Users\User\Desktop\&#1043;&#1055;%20&#1080;%20&#1055;&#1047;&#1047;%202021\&#1055;&#1047;&#1047;\&#1055;&#1047;&#1047;.docx" TargetMode="External"/><Relationship Id="rId37" Type="http://schemas.openxmlformats.org/officeDocument/2006/relationships/hyperlink" Target="file:///C:\Users\User\Desktop\&#1043;&#1055;%20&#1080;%20&#1055;&#1047;&#1047;%202021\&#1055;&#1047;&#1047;\&#1055;&#1047;&#1047;.docx" TargetMode="Externa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consultantplus://offline/ref=885A8B91A7098733FAF794D4F6EA562F788F2E90E03C037388DDD26C3A1F67AD91D991E56179F3E1C22DC6715EA2B91A91A62150A4F7C28F02eEL" TargetMode="External"/><Relationship Id="rId23" Type="http://schemas.openxmlformats.org/officeDocument/2006/relationships/hyperlink" Target="http://www.&#1042;&#1086;&#1083;&#1100;&#1089;&#1082;.&#1056;&#1060;." TargetMode="External"/><Relationship Id="rId28" Type="http://schemas.openxmlformats.org/officeDocument/2006/relationships/hyperlink" Target="http://www.consultant.ru/document/cons_doc_LAW_198334/e8486d3a2af306f57be6dcefc0171e4ee5d33d26/" TargetMode="External"/><Relationship Id="rId36" Type="http://schemas.openxmlformats.org/officeDocument/2006/relationships/hyperlink" Target="file:///C:\Users\User\Desktop\&#1043;&#1055;%20&#1080;%20&#1055;&#1047;&#1047;%202021\&#1055;&#1047;&#1047;\&#1055;&#1047;&#1047;.docx" TargetMode="External"/><Relationship Id="rId10" Type="http://schemas.openxmlformats.org/officeDocument/2006/relationships/hyperlink" Target="http://www.consultant.ru/document/cons_doc_LAW_365228/d470dcf99871701e9e113961d34f6671e43824c4/" TargetMode="External"/><Relationship Id="rId19" Type="http://schemas.openxmlformats.org/officeDocument/2006/relationships/hyperlink" Target="consultantplus://offline/ref=AFEF40D86A959530ADD26D171577988BD371CD058132C1A9446F4BDD6360E1E709F118D4E94EBF60AE627E4256CBA624D184E55BE0E4l1y2H" TargetMode="External"/><Relationship Id="rId31" Type="http://schemas.openxmlformats.org/officeDocument/2006/relationships/hyperlink" Target="file:///C:\Users\User\Desktop\&#1043;&#1055;%20&#1080;%20&#1055;&#1047;&#1047;%202021\&#1055;&#1047;&#1047;\&#1055;&#1047;&#1047;.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92EEB7A94C00633AC9F901CC1344239B20D36E97757E36BA58BB776B025D64CC78898D5E375064FB58CED2B80ECAEEA3F461862703F50130hCPFG" TargetMode="External"/><Relationship Id="rId14" Type="http://schemas.openxmlformats.org/officeDocument/2006/relationships/hyperlink" Target="consultantplus://offline/ref=A37A1BEB0A7DBE28DAAEF855DE8CBBF696EAC6CE2A336ACB2A14F2EE459F48690D310A36DFC68D1BDDFC10C92B4A807C740DAC92F5B22711q2mCF" TargetMode="External"/><Relationship Id="rId22" Type="http://schemas.openxmlformats.org/officeDocument/2006/relationships/hyperlink" Target="consultantplus://offline/ref=AFEF40D86A959530ADD26D171577988BD371CD058132C1A9446F4BDD6360E1E709F118D4E94EB760AE627E4256CBA624D184E55BE0E4l1y2H" TargetMode="External"/><Relationship Id="rId27" Type="http://schemas.openxmlformats.org/officeDocument/2006/relationships/hyperlink" Target="http://www.consultant.ru/document/cons_doc_LAW_198334/e8486d3a2af306f57be6dcefc0171e4ee5d33d26/" TargetMode="External"/><Relationship Id="rId30" Type="http://schemas.openxmlformats.org/officeDocument/2006/relationships/hyperlink" Target="consultantplus://offline/ref=407754217A168AA74BE7CFED1D5D680EB941C5AE382D0E4964BED162042B30939DF9D7C6416A447646569179C2B4AB9E9B9BDD2AFBw8Z8H" TargetMode="External"/><Relationship Id="rId35" Type="http://schemas.openxmlformats.org/officeDocument/2006/relationships/hyperlink" Target="file:///C:\Users\User\Desktop\&#1043;&#1055;%20&#1080;%20&#1055;&#1047;&#1047;%202021\&#1055;&#1047;&#1047;\&#1055;&#1047;&#1047;.docx"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4B22-25F5-49D6-A5AE-5575C1BB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45237</Words>
  <Characters>257852</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KAG</Company>
  <LinksUpToDate>false</LinksUpToDate>
  <CharactersWithSpaces>302485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Aslava</dc:creator>
  <cp:lastModifiedBy>User</cp:lastModifiedBy>
  <cp:revision>7</cp:revision>
  <cp:lastPrinted>2023-11-28T12:28:00Z</cp:lastPrinted>
  <dcterms:created xsi:type="dcterms:W3CDTF">2023-11-28T07:52:00Z</dcterms:created>
  <dcterms:modified xsi:type="dcterms:W3CDTF">2023-11-28T12:36:00Z</dcterms:modified>
</cp:coreProperties>
</file>