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26" w:rsidRDefault="004A4116" w:rsidP="0073647C">
      <w:pPr>
        <w:ind w:firstLine="709"/>
        <w:jc w:val="center"/>
        <w:rPr>
          <w:b/>
          <w:sz w:val="28"/>
          <w:szCs w:val="28"/>
        </w:rPr>
      </w:pPr>
      <w:r>
        <w:rPr>
          <w:noProof/>
          <w:lang w:eastAsia="ru-RU"/>
        </w:rPr>
        <w:drawing>
          <wp:inline distT="0" distB="0" distL="0" distR="0">
            <wp:extent cx="68580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5800" cy="819150"/>
                    </a:xfrm>
                    <a:prstGeom prst="rect">
                      <a:avLst/>
                    </a:prstGeom>
                    <a:noFill/>
                    <a:ln w="9525">
                      <a:noFill/>
                      <a:miter lim="800000"/>
                      <a:headEnd/>
                      <a:tailEnd/>
                    </a:ln>
                  </pic:spPr>
                </pic:pic>
              </a:graphicData>
            </a:graphic>
          </wp:inline>
        </w:drawing>
      </w:r>
    </w:p>
    <w:p w:rsidR="00A75926" w:rsidRDefault="00A75926" w:rsidP="0073647C">
      <w:pPr>
        <w:ind w:firstLine="709"/>
        <w:jc w:val="center"/>
        <w:rPr>
          <w:b/>
          <w:sz w:val="28"/>
          <w:szCs w:val="28"/>
        </w:rPr>
      </w:pPr>
    </w:p>
    <w:p w:rsidR="00A75926" w:rsidRDefault="00A75926" w:rsidP="00A75926">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ВОЛЬСКОЕ МУНИЦИПАЛЬНОЕ СОБРАНИЕ</w:t>
      </w:r>
    </w:p>
    <w:p w:rsidR="00A75926" w:rsidRDefault="00A75926" w:rsidP="00A75926">
      <w:pPr>
        <w:pStyle w:val="TableContents"/>
        <w:snapToGrid w:val="0"/>
        <w:jc w:val="center"/>
        <w:rPr>
          <w:rFonts w:ascii="Times New Roman" w:hAnsi="Times New Roman" w:cs="Times New Roman"/>
          <w:b/>
          <w:sz w:val="28"/>
          <w:szCs w:val="28"/>
        </w:rPr>
      </w:pPr>
      <w:r>
        <w:rPr>
          <w:rFonts w:ascii="Times New Roman" w:hAnsi="Times New Roman" w:cs="Times New Roman"/>
          <w:b/>
          <w:sz w:val="28"/>
          <w:szCs w:val="28"/>
        </w:rPr>
        <w:t xml:space="preserve">ВОЛЬСКОГО МУНИЦИПАЛЬНОГО РАЙОНА </w:t>
      </w:r>
    </w:p>
    <w:p w:rsidR="00A75926" w:rsidRDefault="00A75926" w:rsidP="00A75926">
      <w:pPr>
        <w:pStyle w:val="TableContents"/>
        <w:snapToGrid w:val="0"/>
        <w:jc w:val="center"/>
        <w:rPr>
          <w:rFonts w:ascii="Times New Roman" w:eastAsia="Times New Roman" w:hAnsi="Times New Roman" w:cs="Times New Roman"/>
          <w:b/>
          <w:sz w:val="28"/>
          <w:szCs w:val="28"/>
        </w:rPr>
      </w:pPr>
      <w:r>
        <w:rPr>
          <w:rFonts w:ascii="Times New Roman" w:hAnsi="Times New Roman" w:cs="Times New Roman"/>
          <w:b/>
          <w:sz w:val="28"/>
          <w:szCs w:val="28"/>
        </w:rPr>
        <w:t>САРАТОВСКОЙ ОБЛАСТИ</w:t>
      </w:r>
    </w:p>
    <w:p w:rsidR="00A75926" w:rsidRDefault="00A75926" w:rsidP="00A75926">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РЕШЕНИЕ</w:t>
      </w:r>
    </w:p>
    <w:p w:rsidR="00A75926" w:rsidRDefault="00A75926" w:rsidP="00A75926">
      <w:pPr>
        <w:pStyle w:val="TableContents"/>
        <w:snapToGrid w:val="0"/>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 xml:space="preserve">от </w:t>
      </w:r>
      <w:r w:rsidR="00081353">
        <w:rPr>
          <w:rFonts w:ascii="Times New Roman" w:eastAsia="Times New Roman" w:hAnsi="Times New Roman" w:cs="Times New Roman"/>
          <w:b/>
          <w:sz w:val="28"/>
          <w:szCs w:val="28"/>
        </w:rPr>
        <w:t>13.05.</w:t>
      </w:r>
      <w:r>
        <w:rPr>
          <w:rFonts w:ascii="Times New Roman" w:eastAsia="Times New Roman" w:hAnsi="Times New Roman" w:cs="Times New Roman"/>
          <w:b/>
          <w:sz w:val="28"/>
          <w:szCs w:val="28"/>
        </w:rPr>
        <w:t xml:space="preserve">2019 г.          </w:t>
      </w:r>
      <w:r w:rsidR="000813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81353">
        <w:rPr>
          <w:rFonts w:ascii="Times New Roman" w:eastAsia="Times New Roman" w:hAnsi="Times New Roman" w:cs="Times New Roman"/>
          <w:b/>
          <w:sz w:val="28"/>
          <w:szCs w:val="28"/>
        </w:rPr>
        <w:t>5/42-304</w:t>
      </w:r>
      <w:r>
        <w:rPr>
          <w:rFonts w:ascii="Times New Roman" w:eastAsia="Times New Roman" w:hAnsi="Times New Roman" w:cs="Times New Roman"/>
          <w:b/>
          <w:sz w:val="28"/>
          <w:szCs w:val="28"/>
        </w:rPr>
        <w:t xml:space="preserve">                                       г. Вольск</w:t>
      </w:r>
    </w:p>
    <w:p w:rsidR="00A75926" w:rsidRDefault="00A75926" w:rsidP="00A75926">
      <w:pPr>
        <w:pStyle w:val="afa"/>
        <w:jc w:val="left"/>
        <w:rPr>
          <w:b/>
        </w:rPr>
      </w:pPr>
      <w:r>
        <w:rPr>
          <w:noProof/>
          <w:szCs w:val="24"/>
        </w:rPr>
        <w:tab/>
      </w:r>
      <w:r>
        <w:rPr>
          <w:noProof/>
          <w:szCs w:val="24"/>
        </w:rPr>
        <w:tab/>
      </w:r>
      <w:r>
        <w:rPr>
          <w:noProof/>
          <w:szCs w:val="24"/>
        </w:rPr>
        <w:tab/>
      </w:r>
      <w:r>
        <w:rPr>
          <w:noProof/>
          <w:szCs w:val="24"/>
        </w:rPr>
        <w:tab/>
      </w:r>
      <w:r>
        <w:rPr>
          <w:b/>
        </w:rPr>
        <w:t xml:space="preserve">                                                                                                                                                                                                                                                                                                                                                                                                                                                                                                                                                                                                                                                                                                                                                                                                                                                                                                                                                                                                                                                                                                                                                                                                                                                                                                                                                                                                                                                                                                                                                                                                                                                                                                                                                                                                                                                                                                                                                                                                                                                                                                                                                                                                                                                                                                                                                                                                                                                                                                                                                                                                                                                                                                                                                                                                                                                                                                                                                                                                                                                                                                                                                                                                                                                                                                                                                                                                                                                                                                                                                                                                                                                                                                                                                                                                                                                                                                                                                                                                                                                                                                                                                                                                                                                                                                                                                                                                                                                                                                                                                                                                                                                                                                                                                                                                                                                                                                                                                                                                                                                                                                                                                                                                                                                                                                                                                                                                                                                                                                                                                                                                                                                                                                                                                                                                                                                                                                                                                                                                                                                                                                                                                                                                                                                                                                                                                                                                                                                                                                                                                                                                                                                                                                                                                                                                                                                                                                                                                                                                                                                                                                                                                                                                                                                                                                                                                                                                                                                                                                                                                                                                                                                                                                                                                                                                                                                                                                                                                                                                                                                                                                                                                                                                                                                                                                                                                                                                                                                                                                                                                                                                                                                                                                                                                                                                                                                                                                                                                                                                                                                                                                                                                                                                                                                                                                                                                                                                                                                                                                                                                                                                                                                                                                                                                                                                                                                                                                                                                                                                                                                                                                                                                                                                                                                                                                                                                                                                                                                                                                                                                                                                                                                                                                                                                                                                                                                                                                                                                                                                                                                                                                                                                                                                                                                                                                                                                                                                                                                                                                                                                                                                                                                                                                                                                                                                                                                                                                                                                                                                                                                                                                                               </w:t>
      </w:r>
    </w:p>
    <w:p w:rsidR="00A75926" w:rsidRDefault="00A75926" w:rsidP="00A75926">
      <w:pPr>
        <w:pStyle w:val="afa"/>
        <w:rPr>
          <w:noProof/>
        </w:rPr>
      </w:pPr>
      <w:r>
        <w:rPr>
          <w:noProof/>
        </w:rPr>
        <w:tab/>
      </w:r>
      <w:r>
        <w:rPr>
          <w:noProof/>
        </w:rPr>
        <w:tab/>
      </w:r>
      <w:r>
        <w:rPr>
          <w:noProof/>
        </w:rPr>
        <w:tab/>
      </w:r>
      <w:r>
        <w:rPr>
          <w:noProof/>
        </w:rPr>
        <w:tab/>
      </w:r>
      <w:r>
        <w:rPr>
          <w:b/>
        </w:rPr>
        <w:t xml:space="preserve">                                                                                                                                           </w:t>
      </w:r>
    </w:p>
    <w:p w:rsidR="00A75926" w:rsidRDefault="00A75926" w:rsidP="00A75926">
      <w:pPr>
        <w:rPr>
          <w:rFonts w:eastAsia="Calibri"/>
          <w:sz w:val="28"/>
          <w:szCs w:val="28"/>
        </w:rPr>
      </w:pPr>
      <w:r>
        <w:rPr>
          <w:rFonts w:eastAsia="Calibri"/>
          <w:sz w:val="28"/>
          <w:szCs w:val="28"/>
        </w:rPr>
        <w:t xml:space="preserve">Об отчёте Главы Вольского муниципального района </w:t>
      </w:r>
    </w:p>
    <w:p w:rsidR="00A75926" w:rsidRDefault="00A75926" w:rsidP="00A75926">
      <w:pPr>
        <w:pStyle w:val="ac"/>
        <w:rPr>
          <w:sz w:val="28"/>
          <w:szCs w:val="28"/>
        </w:rPr>
      </w:pPr>
      <w:r>
        <w:rPr>
          <w:color w:val="000000" w:themeColor="text1"/>
          <w:sz w:val="28"/>
          <w:szCs w:val="28"/>
        </w:rPr>
        <w:t>о результатах своей деятельности</w:t>
      </w:r>
      <w:r>
        <w:rPr>
          <w:rFonts w:eastAsia="Calibri"/>
          <w:sz w:val="28"/>
          <w:szCs w:val="28"/>
        </w:rPr>
        <w:t xml:space="preserve"> за 2018 год</w:t>
      </w:r>
      <w:r>
        <w:rPr>
          <w:sz w:val="28"/>
          <w:szCs w:val="28"/>
        </w:rPr>
        <w:t xml:space="preserve">      </w:t>
      </w:r>
    </w:p>
    <w:p w:rsidR="00A75926" w:rsidRDefault="00A75926" w:rsidP="00A75926">
      <w:pPr>
        <w:pStyle w:val="ac"/>
        <w:rPr>
          <w:sz w:val="28"/>
          <w:szCs w:val="28"/>
        </w:rPr>
      </w:pPr>
    </w:p>
    <w:p w:rsidR="00A75926" w:rsidRDefault="00A75926" w:rsidP="00A75926">
      <w:pPr>
        <w:pStyle w:val="ac"/>
        <w:rPr>
          <w:sz w:val="28"/>
          <w:szCs w:val="28"/>
        </w:rPr>
      </w:pPr>
    </w:p>
    <w:p w:rsidR="00A75926" w:rsidRDefault="00A75926" w:rsidP="004236DD">
      <w:pPr>
        <w:pStyle w:val="ac"/>
        <w:ind w:firstLine="708"/>
        <w:jc w:val="both"/>
        <w:rPr>
          <w:sz w:val="28"/>
          <w:szCs w:val="28"/>
        </w:rPr>
      </w:pPr>
      <w:r>
        <w:rPr>
          <w:sz w:val="28"/>
          <w:szCs w:val="28"/>
        </w:rPr>
        <w:t xml:space="preserve">В соответствии с </w:t>
      </w:r>
      <w:proofErr w:type="gramStart"/>
      <w:r>
        <w:rPr>
          <w:sz w:val="28"/>
          <w:szCs w:val="28"/>
        </w:rPr>
        <w:t>ч</w:t>
      </w:r>
      <w:proofErr w:type="gramEnd"/>
      <w:r>
        <w:rPr>
          <w:sz w:val="28"/>
          <w:szCs w:val="28"/>
        </w:rPr>
        <w:t xml:space="preserve">. 4 ст. 19 Устава Вольского муниципального района, Вольское муниципальное Собрание </w:t>
      </w:r>
    </w:p>
    <w:p w:rsidR="00A75926" w:rsidRDefault="00A75926" w:rsidP="00A75926">
      <w:pPr>
        <w:jc w:val="center"/>
        <w:rPr>
          <w:b/>
          <w:sz w:val="28"/>
          <w:szCs w:val="28"/>
        </w:rPr>
      </w:pPr>
    </w:p>
    <w:p w:rsidR="00A75926" w:rsidRDefault="00A75926" w:rsidP="00A75926">
      <w:pPr>
        <w:jc w:val="center"/>
        <w:rPr>
          <w:b/>
          <w:sz w:val="28"/>
          <w:szCs w:val="28"/>
        </w:rPr>
      </w:pPr>
      <w:r>
        <w:rPr>
          <w:b/>
          <w:sz w:val="28"/>
          <w:szCs w:val="28"/>
        </w:rPr>
        <w:t>РЕШИЛО:</w:t>
      </w:r>
    </w:p>
    <w:p w:rsidR="00A75926" w:rsidRDefault="00A75926" w:rsidP="00A75926">
      <w:pPr>
        <w:jc w:val="both"/>
        <w:rPr>
          <w:b/>
          <w:sz w:val="28"/>
          <w:szCs w:val="28"/>
        </w:rPr>
      </w:pPr>
    </w:p>
    <w:p w:rsidR="00A75926" w:rsidRDefault="00A75926" w:rsidP="004236DD">
      <w:pPr>
        <w:pStyle w:val="ae"/>
        <w:numPr>
          <w:ilvl w:val="0"/>
          <w:numId w:val="36"/>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Принять   отчёт  Главы  Вольского  муниципального района  </w:t>
      </w:r>
      <w:r>
        <w:rPr>
          <w:rFonts w:ascii="Times New Roman" w:hAnsi="Times New Roman"/>
          <w:color w:val="000000" w:themeColor="text1"/>
          <w:sz w:val="28"/>
          <w:szCs w:val="28"/>
        </w:rPr>
        <w:t>о результатах своей деятельности</w:t>
      </w:r>
      <w:r>
        <w:rPr>
          <w:rFonts w:ascii="Times New Roman" w:eastAsia="Calibri" w:hAnsi="Times New Roman"/>
          <w:sz w:val="28"/>
          <w:szCs w:val="28"/>
        </w:rPr>
        <w:t xml:space="preserve"> за  2018 год</w:t>
      </w:r>
      <w:r>
        <w:rPr>
          <w:rFonts w:ascii="Times New Roman" w:hAnsi="Times New Roman"/>
          <w:sz w:val="28"/>
          <w:szCs w:val="28"/>
        </w:rPr>
        <w:t xml:space="preserve">  (Приложение). </w:t>
      </w:r>
    </w:p>
    <w:p w:rsidR="00A75926" w:rsidRDefault="00A75926" w:rsidP="00A75926">
      <w:pPr>
        <w:pStyle w:val="Default"/>
        <w:jc w:val="both"/>
        <w:rPr>
          <w:sz w:val="28"/>
          <w:szCs w:val="28"/>
        </w:rPr>
      </w:pPr>
    </w:p>
    <w:p w:rsidR="00A75926" w:rsidRDefault="00A75926" w:rsidP="004236DD">
      <w:pPr>
        <w:pStyle w:val="Default"/>
        <w:numPr>
          <w:ilvl w:val="0"/>
          <w:numId w:val="36"/>
        </w:numPr>
        <w:ind w:left="0" w:firstLine="567"/>
        <w:jc w:val="both"/>
        <w:rPr>
          <w:sz w:val="28"/>
          <w:szCs w:val="28"/>
        </w:rPr>
      </w:pPr>
      <w:r>
        <w:rPr>
          <w:sz w:val="28"/>
          <w:szCs w:val="28"/>
        </w:rPr>
        <w:t xml:space="preserve">Настоящее решение вступает в силу с момента принятия и подлежит опубликованию в ближайшем выпуске муниципальной газеты «Вольский деловой вестник» и официальном сайте в сети интернет. </w:t>
      </w:r>
    </w:p>
    <w:p w:rsidR="00A75926" w:rsidRDefault="00A75926" w:rsidP="00A75926">
      <w:pPr>
        <w:jc w:val="both"/>
        <w:rPr>
          <w:bCs/>
          <w:sz w:val="28"/>
          <w:szCs w:val="28"/>
        </w:rPr>
      </w:pPr>
    </w:p>
    <w:p w:rsidR="00A75926" w:rsidRDefault="00A75926" w:rsidP="00A75926">
      <w:pPr>
        <w:jc w:val="both"/>
        <w:rPr>
          <w:bCs/>
          <w:sz w:val="28"/>
          <w:szCs w:val="28"/>
        </w:rPr>
      </w:pPr>
    </w:p>
    <w:p w:rsidR="00A75926" w:rsidRDefault="00A75926" w:rsidP="00A75926">
      <w:pPr>
        <w:pStyle w:val="a8"/>
        <w:rPr>
          <w:rFonts w:ascii="Times New Roman" w:eastAsia="Times New Roman" w:hAnsi="Times New Roman"/>
          <w:bCs/>
          <w:sz w:val="28"/>
          <w:szCs w:val="28"/>
        </w:rPr>
      </w:pPr>
    </w:p>
    <w:p w:rsidR="00A75926" w:rsidRDefault="00A75926" w:rsidP="00A75926">
      <w:pPr>
        <w:pStyle w:val="a8"/>
        <w:rPr>
          <w:rFonts w:ascii="Times New Roman" w:hAnsi="Times New Roman"/>
          <w:b/>
          <w:sz w:val="28"/>
          <w:szCs w:val="28"/>
        </w:rPr>
      </w:pPr>
      <w:r>
        <w:rPr>
          <w:rFonts w:ascii="Times New Roman" w:hAnsi="Times New Roman"/>
          <w:b/>
          <w:sz w:val="28"/>
          <w:szCs w:val="28"/>
        </w:rPr>
        <w:t xml:space="preserve">Председатель Вольского </w:t>
      </w:r>
    </w:p>
    <w:p w:rsidR="00A75926" w:rsidRDefault="00A75926" w:rsidP="00A75926">
      <w:pPr>
        <w:rPr>
          <w:b/>
          <w:sz w:val="28"/>
          <w:szCs w:val="28"/>
        </w:rPr>
      </w:pPr>
      <w:r>
        <w:rPr>
          <w:b/>
          <w:sz w:val="28"/>
          <w:szCs w:val="28"/>
        </w:rPr>
        <w:t>муниципального Собрания</w:t>
      </w:r>
      <w:r>
        <w:rPr>
          <w:b/>
          <w:sz w:val="28"/>
          <w:szCs w:val="28"/>
        </w:rPr>
        <w:tab/>
        <w:t xml:space="preserve">                 </w:t>
      </w:r>
      <w:r>
        <w:rPr>
          <w:b/>
          <w:sz w:val="28"/>
          <w:szCs w:val="28"/>
        </w:rPr>
        <w:tab/>
        <w:t xml:space="preserve">                                 О.А. Кирсанова</w:t>
      </w:r>
    </w:p>
    <w:p w:rsidR="00A75926" w:rsidRDefault="00A75926" w:rsidP="00A75926">
      <w:pPr>
        <w:rPr>
          <w:b/>
          <w:sz w:val="28"/>
          <w:szCs w:val="28"/>
        </w:rPr>
      </w:pPr>
    </w:p>
    <w:p w:rsidR="00A75926" w:rsidRDefault="00A75926" w:rsidP="00A75926">
      <w:pPr>
        <w:rPr>
          <w:b/>
          <w:sz w:val="28"/>
          <w:szCs w:val="28"/>
        </w:rPr>
      </w:pPr>
    </w:p>
    <w:p w:rsidR="00A75926" w:rsidRDefault="00A75926" w:rsidP="00A75926">
      <w:pP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A75926" w:rsidRDefault="00A75926" w:rsidP="0073647C">
      <w:pPr>
        <w:ind w:firstLine="709"/>
        <w:jc w:val="center"/>
        <w:rPr>
          <w:b/>
          <w:sz w:val="28"/>
          <w:szCs w:val="28"/>
        </w:rPr>
      </w:pPr>
    </w:p>
    <w:p w:rsidR="00081353" w:rsidRDefault="00081353" w:rsidP="00A75926">
      <w:pPr>
        <w:rPr>
          <w:b/>
          <w:sz w:val="28"/>
          <w:szCs w:val="28"/>
        </w:rPr>
      </w:pPr>
    </w:p>
    <w:p w:rsidR="00A75926" w:rsidRPr="00A75926" w:rsidRDefault="00A75926" w:rsidP="004236DD">
      <w:pPr>
        <w:ind w:firstLine="709"/>
        <w:jc w:val="right"/>
        <w:rPr>
          <w:sz w:val="28"/>
          <w:szCs w:val="28"/>
        </w:rPr>
      </w:pPr>
      <w:r>
        <w:rPr>
          <w:sz w:val="28"/>
          <w:szCs w:val="28"/>
        </w:rPr>
        <w:lastRenderedPageBreak/>
        <w:t xml:space="preserve">                             </w:t>
      </w:r>
      <w:r w:rsidR="00081353">
        <w:rPr>
          <w:sz w:val="28"/>
          <w:szCs w:val="28"/>
        </w:rPr>
        <w:t xml:space="preserve">                             </w:t>
      </w:r>
      <w:r w:rsidRPr="00A75926">
        <w:rPr>
          <w:sz w:val="28"/>
          <w:szCs w:val="28"/>
        </w:rPr>
        <w:t>Приложение к решению Вольского</w:t>
      </w:r>
    </w:p>
    <w:p w:rsidR="00A75926" w:rsidRPr="00A75926" w:rsidRDefault="00A75926" w:rsidP="004236DD">
      <w:pPr>
        <w:ind w:firstLine="709"/>
        <w:jc w:val="right"/>
        <w:rPr>
          <w:sz w:val="28"/>
          <w:szCs w:val="28"/>
        </w:rPr>
      </w:pPr>
      <w:r>
        <w:rPr>
          <w:sz w:val="28"/>
          <w:szCs w:val="28"/>
        </w:rPr>
        <w:t xml:space="preserve">                     </w:t>
      </w:r>
      <w:r w:rsidR="00081353">
        <w:rPr>
          <w:sz w:val="28"/>
          <w:szCs w:val="28"/>
        </w:rPr>
        <w:t xml:space="preserve">                             </w:t>
      </w:r>
      <w:r>
        <w:rPr>
          <w:sz w:val="28"/>
          <w:szCs w:val="28"/>
        </w:rPr>
        <w:t xml:space="preserve">         </w:t>
      </w:r>
      <w:r w:rsidRPr="00A75926">
        <w:rPr>
          <w:sz w:val="28"/>
          <w:szCs w:val="28"/>
        </w:rPr>
        <w:t>муниципального Собрания</w:t>
      </w:r>
    </w:p>
    <w:p w:rsidR="00A75926" w:rsidRPr="00A75926" w:rsidRDefault="00A75926" w:rsidP="004236DD">
      <w:pPr>
        <w:ind w:firstLine="709"/>
        <w:jc w:val="right"/>
        <w:rPr>
          <w:sz w:val="28"/>
          <w:szCs w:val="28"/>
        </w:rPr>
      </w:pPr>
      <w:r>
        <w:rPr>
          <w:sz w:val="28"/>
          <w:szCs w:val="28"/>
        </w:rPr>
        <w:t xml:space="preserve">                     </w:t>
      </w:r>
      <w:r w:rsidR="00081353">
        <w:rPr>
          <w:sz w:val="28"/>
          <w:szCs w:val="28"/>
        </w:rPr>
        <w:t xml:space="preserve">                                       </w:t>
      </w:r>
      <w:r>
        <w:rPr>
          <w:sz w:val="28"/>
          <w:szCs w:val="28"/>
        </w:rPr>
        <w:t xml:space="preserve"> </w:t>
      </w:r>
      <w:r w:rsidR="00081353">
        <w:rPr>
          <w:b/>
          <w:sz w:val="28"/>
          <w:szCs w:val="28"/>
        </w:rPr>
        <w:t xml:space="preserve">от 13.05.2019 г.  № 5/42-304  </w:t>
      </w:r>
      <w:r>
        <w:rPr>
          <w:sz w:val="28"/>
          <w:szCs w:val="28"/>
        </w:rPr>
        <w:t xml:space="preserve">                              </w:t>
      </w:r>
      <w:r w:rsidR="00081353">
        <w:rPr>
          <w:sz w:val="28"/>
          <w:szCs w:val="28"/>
        </w:rPr>
        <w:t xml:space="preserve">  </w:t>
      </w:r>
    </w:p>
    <w:p w:rsidR="00A75926" w:rsidRPr="00A75926" w:rsidRDefault="00A75926" w:rsidP="0073647C">
      <w:pPr>
        <w:ind w:firstLine="709"/>
        <w:jc w:val="center"/>
        <w:rPr>
          <w:sz w:val="28"/>
          <w:szCs w:val="28"/>
        </w:rPr>
      </w:pPr>
    </w:p>
    <w:p w:rsidR="004236DD" w:rsidRDefault="00627829" w:rsidP="0073647C">
      <w:pPr>
        <w:ind w:firstLine="709"/>
        <w:jc w:val="center"/>
        <w:rPr>
          <w:b/>
          <w:sz w:val="28"/>
          <w:szCs w:val="28"/>
        </w:rPr>
      </w:pPr>
      <w:r w:rsidRPr="0073647C">
        <w:rPr>
          <w:b/>
          <w:sz w:val="28"/>
          <w:szCs w:val="28"/>
        </w:rPr>
        <w:t>ОТЧЕТ</w:t>
      </w:r>
      <w:r w:rsidR="00E95CC3" w:rsidRPr="0073647C">
        <w:rPr>
          <w:b/>
          <w:sz w:val="28"/>
          <w:szCs w:val="28"/>
        </w:rPr>
        <w:t xml:space="preserve">  </w:t>
      </w:r>
    </w:p>
    <w:p w:rsidR="0073647C" w:rsidRDefault="00627829" w:rsidP="0073647C">
      <w:pPr>
        <w:ind w:firstLine="709"/>
        <w:jc w:val="center"/>
        <w:rPr>
          <w:b/>
          <w:sz w:val="28"/>
          <w:szCs w:val="28"/>
        </w:rPr>
      </w:pPr>
      <w:r w:rsidRPr="0073647C">
        <w:rPr>
          <w:b/>
          <w:sz w:val="28"/>
          <w:szCs w:val="28"/>
        </w:rPr>
        <w:t>Главы</w:t>
      </w:r>
      <w:r w:rsidR="00A64637" w:rsidRPr="0073647C">
        <w:rPr>
          <w:b/>
          <w:sz w:val="28"/>
          <w:szCs w:val="28"/>
        </w:rPr>
        <w:t xml:space="preserve"> Вольского муниципального </w:t>
      </w:r>
      <w:r w:rsidR="001D2BEB" w:rsidRPr="0073647C">
        <w:rPr>
          <w:b/>
          <w:sz w:val="28"/>
          <w:szCs w:val="28"/>
        </w:rPr>
        <w:t>района</w:t>
      </w:r>
      <w:r w:rsidR="00A64637" w:rsidRPr="0073647C">
        <w:rPr>
          <w:b/>
          <w:sz w:val="28"/>
          <w:szCs w:val="28"/>
        </w:rPr>
        <w:t xml:space="preserve"> </w:t>
      </w:r>
    </w:p>
    <w:p w:rsidR="0073647C" w:rsidRPr="0073647C" w:rsidRDefault="00A64637" w:rsidP="004236DD">
      <w:pPr>
        <w:ind w:firstLine="709"/>
        <w:jc w:val="center"/>
        <w:rPr>
          <w:b/>
          <w:sz w:val="28"/>
          <w:szCs w:val="28"/>
        </w:rPr>
      </w:pPr>
      <w:r w:rsidRPr="0073647C">
        <w:rPr>
          <w:b/>
          <w:sz w:val="28"/>
          <w:szCs w:val="28"/>
        </w:rPr>
        <w:t xml:space="preserve"> о результатах </w:t>
      </w:r>
      <w:r w:rsidR="001D2BEB" w:rsidRPr="0073647C">
        <w:rPr>
          <w:b/>
          <w:sz w:val="28"/>
          <w:szCs w:val="28"/>
        </w:rPr>
        <w:t xml:space="preserve">своей </w:t>
      </w:r>
      <w:r w:rsidRPr="0073647C">
        <w:rPr>
          <w:b/>
          <w:sz w:val="28"/>
          <w:szCs w:val="28"/>
        </w:rPr>
        <w:t>деятельности за 2018 года</w:t>
      </w:r>
      <w:r w:rsidR="0073647C">
        <w:rPr>
          <w:b/>
          <w:sz w:val="28"/>
          <w:szCs w:val="28"/>
        </w:rPr>
        <w:t>.</w:t>
      </w:r>
    </w:p>
    <w:p w:rsidR="008B0BF7" w:rsidRPr="0073647C" w:rsidRDefault="008B0BF7" w:rsidP="0073647C">
      <w:pPr>
        <w:jc w:val="center"/>
        <w:rPr>
          <w:b/>
          <w:sz w:val="28"/>
          <w:szCs w:val="28"/>
        </w:rPr>
      </w:pPr>
    </w:p>
    <w:p w:rsidR="00456563" w:rsidRPr="0073647C" w:rsidRDefault="008B0BF7" w:rsidP="0073647C">
      <w:pPr>
        <w:jc w:val="both"/>
        <w:rPr>
          <w:sz w:val="28"/>
          <w:szCs w:val="28"/>
        </w:rPr>
      </w:pPr>
      <w:r w:rsidRPr="0073647C">
        <w:rPr>
          <w:sz w:val="28"/>
          <w:szCs w:val="28"/>
        </w:rPr>
        <w:t xml:space="preserve">        </w:t>
      </w:r>
      <w:r w:rsidR="00456563" w:rsidRPr="0073647C">
        <w:rPr>
          <w:sz w:val="28"/>
          <w:szCs w:val="28"/>
        </w:rPr>
        <w:t>Сегодня в соответствии с требованиями</w:t>
      </w:r>
      <w:r w:rsidR="0073647C">
        <w:rPr>
          <w:sz w:val="28"/>
          <w:szCs w:val="28"/>
        </w:rPr>
        <w:t xml:space="preserve"> Федерального закона от 06.10.2003г. №</w:t>
      </w:r>
      <w:r w:rsidR="0073647C" w:rsidRPr="001839C2">
        <w:rPr>
          <w:sz w:val="28"/>
          <w:szCs w:val="28"/>
        </w:rPr>
        <w:t>131-ФЗ «Об общих принципах организации местного самоуправления в Российской Федерации»</w:t>
      </w:r>
      <w:r w:rsidR="00456563" w:rsidRPr="0073647C">
        <w:rPr>
          <w:sz w:val="28"/>
          <w:szCs w:val="28"/>
        </w:rPr>
        <w:t xml:space="preserve">, Устава Вольского муниципального </w:t>
      </w:r>
      <w:r w:rsidR="0073647C">
        <w:rPr>
          <w:sz w:val="28"/>
          <w:szCs w:val="28"/>
        </w:rPr>
        <w:t>района</w:t>
      </w:r>
      <w:r w:rsidR="00456563" w:rsidRPr="0073647C">
        <w:rPr>
          <w:sz w:val="28"/>
          <w:szCs w:val="28"/>
        </w:rPr>
        <w:t xml:space="preserve"> представляю Вам отчет о результатах деятельности </w:t>
      </w:r>
      <w:r w:rsidR="0073647C" w:rsidRPr="0073647C">
        <w:rPr>
          <w:sz w:val="28"/>
          <w:szCs w:val="28"/>
        </w:rPr>
        <w:t xml:space="preserve">своей </w:t>
      </w:r>
      <w:r w:rsidR="00456563" w:rsidRPr="0073647C">
        <w:rPr>
          <w:sz w:val="28"/>
          <w:szCs w:val="28"/>
        </w:rPr>
        <w:t>за 2018 год.</w:t>
      </w:r>
    </w:p>
    <w:p w:rsidR="0069384C" w:rsidRPr="0073647C" w:rsidRDefault="0069384C" w:rsidP="0073647C">
      <w:pPr>
        <w:ind w:firstLine="709"/>
        <w:jc w:val="both"/>
        <w:rPr>
          <w:sz w:val="28"/>
          <w:szCs w:val="28"/>
        </w:rPr>
      </w:pPr>
      <w:r w:rsidRPr="0073647C">
        <w:rPr>
          <w:sz w:val="28"/>
          <w:szCs w:val="28"/>
        </w:rPr>
        <w:t>Ежегодный отчет – это не только  обязательная  норма</w:t>
      </w:r>
      <w:r w:rsidR="0073647C">
        <w:rPr>
          <w:sz w:val="28"/>
          <w:szCs w:val="28"/>
        </w:rPr>
        <w:t>,</w:t>
      </w:r>
      <w:r w:rsidRPr="0073647C">
        <w:rPr>
          <w:sz w:val="28"/>
          <w:szCs w:val="28"/>
        </w:rPr>
        <w:t xml:space="preserve"> предусмотренная  законодательством о местном самоуправлении, а, прежде всего,  открытый  ди</w:t>
      </w:r>
      <w:r w:rsidR="0013306D" w:rsidRPr="0073647C">
        <w:rPr>
          <w:sz w:val="28"/>
          <w:szCs w:val="28"/>
        </w:rPr>
        <w:t>алог  с депутатами</w:t>
      </w:r>
      <w:r w:rsidRPr="0073647C">
        <w:rPr>
          <w:sz w:val="28"/>
          <w:szCs w:val="28"/>
        </w:rPr>
        <w:t xml:space="preserve">,  а в их лице с жителями района, представителями предприятий и учреждений, общественных и политических организаций.  </w:t>
      </w:r>
    </w:p>
    <w:p w:rsidR="00627829" w:rsidRPr="0073647C" w:rsidRDefault="0069384C" w:rsidP="0073647C">
      <w:pPr>
        <w:ind w:firstLine="709"/>
        <w:jc w:val="both"/>
        <w:rPr>
          <w:sz w:val="28"/>
          <w:szCs w:val="28"/>
        </w:rPr>
      </w:pPr>
      <w:r w:rsidRPr="0073647C">
        <w:rPr>
          <w:sz w:val="28"/>
          <w:szCs w:val="28"/>
        </w:rPr>
        <w:t xml:space="preserve"> Главной задачей для представительной и исполнительной власти муниципального уровня всегда была и остается задача повышения уровня, качества и условий жизни населения, то есть улучшение социально-экономической ситуации в районе.   Важно сделать район привлекательным для работы и жизни специалистов различных отраслей, особенно молодежи. На реализацию этих задач в отчетном периоде была направлена работа администрации района. </w:t>
      </w:r>
    </w:p>
    <w:p w:rsidR="00E43708" w:rsidRPr="0073647C" w:rsidRDefault="0069384C" w:rsidP="0073647C">
      <w:pPr>
        <w:ind w:firstLine="709"/>
        <w:jc w:val="both"/>
        <w:rPr>
          <w:sz w:val="28"/>
          <w:szCs w:val="28"/>
        </w:rPr>
      </w:pPr>
      <w:r w:rsidRPr="0073647C">
        <w:rPr>
          <w:sz w:val="28"/>
          <w:szCs w:val="28"/>
        </w:rPr>
        <w:t xml:space="preserve"> </w:t>
      </w:r>
      <w:r w:rsidR="00E43708" w:rsidRPr="0073647C">
        <w:rPr>
          <w:sz w:val="28"/>
          <w:szCs w:val="28"/>
        </w:rPr>
        <w:t xml:space="preserve">Один из основных показателей экономической стабильности – итоги исполнения бюджета района.   </w:t>
      </w:r>
    </w:p>
    <w:p w:rsidR="0069384C" w:rsidRPr="0073647C" w:rsidRDefault="0069384C" w:rsidP="0073647C">
      <w:pPr>
        <w:ind w:firstLine="709"/>
        <w:jc w:val="both"/>
        <w:rPr>
          <w:sz w:val="28"/>
          <w:szCs w:val="28"/>
        </w:rPr>
      </w:pPr>
    </w:p>
    <w:p w:rsidR="0069384C" w:rsidRPr="0073647C" w:rsidRDefault="00120A0A" w:rsidP="0073647C">
      <w:pPr>
        <w:ind w:firstLine="708"/>
        <w:jc w:val="center"/>
        <w:rPr>
          <w:b/>
          <w:sz w:val="28"/>
          <w:szCs w:val="28"/>
        </w:rPr>
      </w:pPr>
      <w:r w:rsidRPr="0073647C">
        <w:rPr>
          <w:b/>
          <w:sz w:val="28"/>
          <w:szCs w:val="28"/>
        </w:rPr>
        <w:t>Бюджет</w:t>
      </w:r>
    </w:p>
    <w:p w:rsidR="00F3753B" w:rsidRPr="0073647C" w:rsidRDefault="00627829" w:rsidP="0073647C">
      <w:pPr>
        <w:ind w:firstLine="708"/>
        <w:jc w:val="both"/>
        <w:rPr>
          <w:sz w:val="28"/>
          <w:szCs w:val="28"/>
        </w:rPr>
      </w:pPr>
      <w:r w:rsidRPr="0073647C">
        <w:rPr>
          <w:sz w:val="28"/>
          <w:szCs w:val="28"/>
        </w:rPr>
        <w:t xml:space="preserve">В консолидированный бюджет </w:t>
      </w:r>
      <w:r w:rsidR="00120A0A" w:rsidRPr="0073647C">
        <w:rPr>
          <w:sz w:val="28"/>
          <w:szCs w:val="28"/>
        </w:rPr>
        <w:t xml:space="preserve"> </w:t>
      </w:r>
      <w:r w:rsidR="0073647C" w:rsidRPr="0073647C">
        <w:rPr>
          <w:sz w:val="28"/>
          <w:szCs w:val="28"/>
        </w:rPr>
        <w:t xml:space="preserve">Вольского муниципального </w:t>
      </w:r>
      <w:r w:rsidRPr="0073647C">
        <w:rPr>
          <w:sz w:val="28"/>
          <w:szCs w:val="28"/>
        </w:rPr>
        <w:t>района</w:t>
      </w:r>
      <w:r w:rsidR="0073647C">
        <w:rPr>
          <w:sz w:val="28"/>
          <w:szCs w:val="28"/>
        </w:rPr>
        <w:t xml:space="preserve"> (далее – района) </w:t>
      </w:r>
      <w:r w:rsidRPr="0073647C">
        <w:rPr>
          <w:sz w:val="28"/>
          <w:szCs w:val="28"/>
        </w:rPr>
        <w:t xml:space="preserve">за 2018 год поступило </w:t>
      </w:r>
      <w:r w:rsidR="00F3753B" w:rsidRPr="0073647C">
        <w:rPr>
          <w:sz w:val="28"/>
          <w:szCs w:val="28"/>
        </w:rPr>
        <w:t>налоговых и неналоговых доходов в объеме 540,6 млн. руб. или 83,6 % к уточненному годовому прогнозу, что на 30,5 млн. руб. больше аналогичного периода 2017 года.</w:t>
      </w:r>
    </w:p>
    <w:p w:rsidR="00274D01" w:rsidRPr="0073647C" w:rsidRDefault="00627829" w:rsidP="0073647C">
      <w:pPr>
        <w:ind w:firstLine="708"/>
        <w:jc w:val="both"/>
        <w:rPr>
          <w:sz w:val="28"/>
          <w:szCs w:val="28"/>
        </w:rPr>
      </w:pPr>
      <w:r w:rsidRPr="0073647C">
        <w:rPr>
          <w:sz w:val="28"/>
          <w:szCs w:val="28"/>
        </w:rPr>
        <w:t xml:space="preserve">Роль основного </w:t>
      </w:r>
      <w:proofErr w:type="spellStart"/>
      <w:r w:rsidRPr="0073647C">
        <w:rPr>
          <w:sz w:val="28"/>
          <w:szCs w:val="28"/>
        </w:rPr>
        <w:t>бюджетообразующего</w:t>
      </w:r>
      <w:proofErr w:type="spellEnd"/>
      <w:r w:rsidRPr="0073647C">
        <w:rPr>
          <w:sz w:val="28"/>
          <w:szCs w:val="28"/>
        </w:rPr>
        <w:t xml:space="preserve"> источника сохранил НДФЛ, его поступления составили 65.9%</w:t>
      </w:r>
      <w:r w:rsidR="00274D01" w:rsidRPr="0073647C">
        <w:rPr>
          <w:sz w:val="28"/>
          <w:szCs w:val="28"/>
        </w:rPr>
        <w:t xml:space="preserve"> и увеличились на 18,9 млн</w:t>
      </w:r>
      <w:proofErr w:type="gramStart"/>
      <w:r w:rsidR="00274D01" w:rsidRPr="0073647C">
        <w:rPr>
          <w:sz w:val="28"/>
          <w:szCs w:val="28"/>
        </w:rPr>
        <w:t>.р</w:t>
      </w:r>
      <w:proofErr w:type="gramEnd"/>
      <w:r w:rsidR="00274D01" w:rsidRPr="0073647C">
        <w:rPr>
          <w:sz w:val="28"/>
          <w:szCs w:val="28"/>
        </w:rPr>
        <w:t xml:space="preserve">уб. </w:t>
      </w:r>
    </w:p>
    <w:p w:rsidR="00627829" w:rsidRPr="0073647C" w:rsidRDefault="00274D01" w:rsidP="0073647C">
      <w:pPr>
        <w:ind w:firstLine="708"/>
        <w:jc w:val="both"/>
        <w:rPr>
          <w:sz w:val="28"/>
          <w:szCs w:val="28"/>
        </w:rPr>
      </w:pPr>
      <w:r w:rsidRPr="0073647C">
        <w:rPr>
          <w:sz w:val="28"/>
          <w:szCs w:val="28"/>
        </w:rPr>
        <w:t xml:space="preserve">Безвозмездные поступления в бюджет района за 2018 год поступили в объеме  </w:t>
      </w:r>
      <w:r w:rsidR="00F3753B" w:rsidRPr="0073647C">
        <w:rPr>
          <w:sz w:val="28"/>
          <w:szCs w:val="28"/>
        </w:rPr>
        <w:t>909,5</w:t>
      </w:r>
      <w:r w:rsidRPr="0073647C">
        <w:rPr>
          <w:sz w:val="28"/>
          <w:szCs w:val="28"/>
        </w:rPr>
        <w:t xml:space="preserve"> млн. руб.  или на 28,4 мл</w:t>
      </w:r>
      <w:r w:rsidR="00FB4E42" w:rsidRPr="0073647C">
        <w:rPr>
          <w:sz w:val="28"/>
          <w:szCs w:val="28"/>
        </w:rPr>
        <w:t>н. руб. больше, чем за 2017 год, в том числе д</w:t>
      </w:r>
      <w:r w:rsidRPr="0073647C">
        <w:rPr>
          <w:sz w:val="28"/>
          <w:szCs w:val="28"/>
        </w:rPr>
        <w:t xml:space="preserve">отация на выравнивание бюджетной обеспеченности поступила в объеме </w:t>
      </w:r>
      <w:r w:rsidR="000042C5" w:rsidRPr="0073647C">
        <w:rPr>
          <w:sz w:val="28"/>
          <w:szCs w:val="28"/>
        </w:rPr>
        <w:t>67,4</w:t>
      </w:r>
      <w:r w:rsidRPr="0073647C">
        <w:rPr>
          <w:sz w:val="28"/>
          <w:szCs w:val="28"/>
        </w:rPr>
        <w:t xml:space="preserve"> млн. руб. </w:t>
      </w:r>
    </w:p>
    <w:p w:rsidR="000042C5" w:rsidRPr="0073647C" w:rsidRDefault="000042C5" w:rsidP="0073647C">
      <w:pPr>
        <w:ind w:firstLine="708"/>
        <w:jc w:val="both"/>
        <w:rPr>
          <w:sz w:val="28"/>
          <w:szCs w:val="28"/>
        </w:rPr>
      </w:pPr>
      <w:r w:rsidRPr="0073647C">
        <w:rPr>
          <w:sz w:val="28"/>
          <w:szCs w:val="28"/>
        </w:rPr>
        <w:t>Сравнительный анализ поступления</w:t>
      </w:r>
      <w:r w:rsidR="00757D8D" w:rsidRPr="0073647C">
        <w:rPr>
          <w:sz w:val="28"/>
          <w:szCs w:val="28"/>
        </w:rPr>
        <w:t xml:space="preserve"> дотаций по годам представлен</w:t>
      </w:r>
      <w:r w:rsidRPr="0073647C">
        <w:rPr>
          <w:sz w:val="28"/>
          <w:szCs w:val="28"/>
        </w:rPr>
        <w:t xml:space="preserve"> на слайде. Как видно из представленной информации</w:t>
      </w:r>
      <w:r w:rsidR="00CF3AB5" w:rsidRPr="0073647C">
        <w:rPr>
          <w:sz w:val="28"/>
          <w:szCs w:val="28"/>
        </w:rPr>
        <w:t>,</w:t>
      </w:r>
      <w:r w:rsidRPr="0073647C">
        <w:rPr>
          <w:sz w:val="28"/>
          <w:szCs w:val="28"/>
        </w:rPr>
        <w:t xml:space="preserve">  начиная с 2013 года</w:t>
      </w:r>
      <w:r w:rsidR="00CF3AB5" w:rsidRPr="0073647C">
        <w:rPr>
          <w:sz w:val="28"/>
          <w:szCs w:val="28"/>
        </w:rPr>
        <w:t>,</w:t>
      </w:r>
      <w:r w:rsidRPr="0073647C">
        <w:rPr>
          <w:sz w:val="28"/>
          <w:szCs w:val="28"/>
        </w:rPr>
        <w:t xml:space="preserve"> происходит снижение показателя, что негативно сказывается на своевременном исполнении обязательств. </w:t>
      </w:r>
    </w:p>
    <w:p w:rsidR="00CF3AB5" w:rsidRPr="0073647C" w:rsidRDefault="00CF3AB5" w:rsidP="0073647C">
      <w:pPr>
        <w:ind w:firstLine="708"/>
        <w:jc w:val="both"/>
        <w:rPr>
          <w:sz w:val="28"/>
          <w:szCs w:val="28"/>
        </w:rPr>
      </w:pPr>
      <w:r w:rsidRPr="0073647C">
        <w:rPr>
          <w:sz w:val="28"/>
          <w:szCs w:val="28"/>
        </w:rPr>
        <w:t>Расходная часть консолидированного бюджета исполнена в сумме 1 мл</w:t>
      </w:r>
      <w:r w:rsidR="00F3753B" w:rsidRPr="0073647C">
        <w:rPr>
          <w:sz w:val="28"/>
          <w:szCs w:val="28"/>
        </w:rPr>
        <w:t>рд.</w:t>
      </w:r>
      <w:r w:rsidRPr="0073647C">
        <w:rPr>
          <w:sz w:val="28"/>
          <w:szCs w:val="28"/>
        </w:rPr>
        <w:t xml:space="preserve"> 459 млн. руб.  или 89,0 % от уточненных годовых назначений, что на 58 млн. руб. больше аналогичного периода.  Основная доля расходов приходится на социальную сферу и ЖКХ и составляет 1174,5 млн. руб.: </w:t>
      </w:r>
    </w:p>
    <w:p w:rsidR="00CF3AB5" w:rsidRPr="0073647C" w:rsidRDefault="00CF3AB5" w:rsidP="0073647C">
      <w:pPr>
        <w:ind w:firstLine="708"/>
        <w:jc w:val="both"/>
        <w:rPr>
          <w:i/>
          <w:sz w:val="28"/>
          <w:szCs w:val="28"/>
        </w:rPr>
      </w:pPr>
      <w:r w:rsidRPr="0073647C">
        <w:rPr>
          <w:i/>
          <w:sz w:val="28"/>
          <w:szCs w:val="28"/>
        </w:rPr>
        <w:t xml:space="preserve">образование – 856,2 млн. руб.; </w:t>
      </w:r>
    </w:p>
    <w:p w:rsidR="00CF3AB5" w:rsidRPr="0073647C" w:rsidRDefault="00CF3AB5" w:rsidP="0073647C">
      <w:pPr>
        <w:ind w:firstLine="708"/>
        <w:jc w:val="both"/>
        <w:rPr>
          <w:i/>
          <w:sz w:val="28"/>
          <w:szCs w:val="28"/>
        </w:rPr>
      </w:pPr>
      <w:r w:rsidRPr="0073647C">
        <w:rPr>
          <w:i/>
          <w:sz w:val="28"/>
          <w:szCs w:val="28"/>
        </w:rPr>
        <w:t xml:space="preserve">культура – 136,5 млн. руб.; </w:t>
      </w:r>
    </w:p>
    <w:p w:rsidR="00CF3AB5" w:rsidRPr="0073647C" w:rsidRDefault="00CF3AB5" w:rsidP="0073647C">
      <w:pPr>
        <w:ind w:firstLine="708"/>
        <w:jc w:val="both"/>
        <w:rPr>
          <w:i/>
          <w:sz w:val="28"/>
          <w:szCs w:val="28"/>
        </w:rPr>
      </w:pPr>
      <w:r w:rsidRPr="0073647C">
        <w:rPr>
          <w:i/>
          <w:sz w:val="28"/>
          <w:szCs w:val="28"/>
        </w:rPr>
        <w:lastRenderedPageBreak/>
        <w:t>социа</w:t>
      </w:r>
      <w:r w:rsidR="0073647C">
        <w:rPr>
          <w:i/>
          <w:sz w:val="28"/>
          <w:szCs w:val="28"/>
        </w:rPr>
        <w:t>льная политика – 61,3 млн. руб.;</w:t>
      </w:r>
      <w:r w:rsidRPr="0073647C">
        <w:rPr>
          <w:i/>
          <w:sz w:val="28"/>
          <w:szCs w:val="28"/>
        </w:rPr>
        <w:t xml:space="preserve"> </w:t>
      </w:r>
    </w:p>
    <w:p w:rsidR="00CF3AB5" w:rsidRPr="0073647C" w:rsidRDefault="0073647C" w:rsidP="0073647C">
      <w:pPr>
        <w:ind w:firstLine="708"/>
        <w:jc w:val="both"/>
        <w:rPr>
          <w:i/>
          <w:sz w:val="28"/>
          <w:szCs w:val="28"/>
        </w:rPr>
      </w:pPr>
      <w:r>
        <w:rPr>
          <w:i/>
          <w:sz w:val="28"/>
          <w:szCs w:val="28"/>
        </w:rPr>
        <w:t>ЖКХ – 93,2 млн. руб.;</w:t>
      </w:r>
    </w:p>
    <w:p w:rsidR="00041688" w:rsidRPr="0073647C" w:rsidRDefault="0073647C" w:rsidP="0073647C">
      <w:pPr>
        <w:ind w:firstLine="708"/>
        <w:jc w:val="both"/>
        <w:rPr>
          <w:i/>
          <w:sz w:val="28"/>
          <w:szCs w:val="28"/>
        </w:rPr>
      </w:pPr>
      <w:r>
        <w:rPr>
          <w:i/>
          <w:sz w:val="28"/>
          <w:szCs w:val="28"/>
        </w:rPr>
        <w:t>ф</w:t>
      </w:r>
      <w:r w:rsidR="00CF3AB5" w:rsidRPr="0073647C">
        <w:rPr>
          <w:i/>
          <w:sz w:val="28"/>
          <w:szCs w:val="28"/>
        </w:rPr>
        <w:t>изическая культура и спорт – 27,3 млн. руб.</w:t>
      </w:r>
    </w:p>
    <w:p w:rsidR="00CF3AB5" w:rsidRPr="0073647C" w:rsidRDefault="00CF3AB5" w:rsidP="0073647C">
      <w:pPr>
        <w:jc w:val="both"/>
        <w:rPr>
          <w:i/>
          <w:sz w:val="28"/>
          <w:szCs w:val="28"/>
        </w:rPr>
      </w:pPr>
      <w:r w:rsidRPr="0073647C">
        <w:rPr>
          <w:sz w:val="28"/>
          <w:szCs w:val="28"/>
        </w:rPr>
        <w:tab/>
        <w:t>Основную долю расходов за счет собственных средств занимают:</w:t>
      </w:r>
    </w:p>
    <w:p w:rsidR="00CF3AB5" w:rsidRPr="0073647C" w:rsidRDefault="00CF3AB5" w:rsidP="0073647C">
      <w:pPr>
        <w:ind w:firstLine="709"/>
        <w:jc w:val="both"/>
        <w:rPr>
          <w:sz w:val="28"/>
          <w:szCs w:val="28"/>
        </w:rPr>
      </w:pPr>
      <w:r w:rsidRPr="0073647C">
        <w:rPr>
          <w:sz w:val="28"/>
          <w:szCs w:val="28"/>
        </w:rPr>
        <w:t xml:space="preserve">- оплата труда с начислениями на нее – 335,0 млн. руб.; </w:t>
      </w:r>
    </w:p>
    <w:p w:rsidR="00CF3AB5" w:rsidRPr="0073647C" w:rsidRDefault="00CF3AB5" w:rsidP="0073647C">
      <w:pPr>
        <w:ind w:firstLine="709"/>
        <w:jc w:val="both"/>
        <w:rPr>
          <w:sz w:val="28"/>
          <w:szCs w:val="28"/>
        </w:rPr>
      </w:pPr>
      <w:r w:rsidRPr="0073647C">
        <w:rPr>
          <w:sz w:val="28"/>
          <w:szCs w:val="28"/>
        </w:rPr>
        <w:t>- оплата ТЭР – 51,3 млн. руб.</w:t>
      </w:r>
    </w:p>
    <w:p w:rsidR="00627829" w:rsidRPr="00F7791F" w:rsidRDefault="00CF3AB5" w:rsidP="00F7791F">
      <w:pPr>
        <w:jc w:val="both"/>
        <w:rPr>
          <w:sz w:val="28"/>
          <w:szCs w:val="28"/>
        </w:rPr>
      </w:pPr>
      <w:r w:rsidRPr="0073647C">
        <w:rPr>
          <w:sz w:val="28"/>
          <w:szCs w:val="28"/>
        </w:rPr>
        <w:t xml:space="preserve">     Расходы на содержание органов местного самоуправления за 2018 год произведены в соответствии с нормативами, установленными Правительством Саратовской области.</w:t>
      </w:r>
      <w:r w:rsidR="00F7791F">
        <w:rPr>
          <w:sz w:val="28"/>
          <w:szCs w:val="28"/>
        </w:rPr>
        <w:t xml:space="preserve"> </w:t>
      </w:r>
      <w:r w:rsidR="00627829" w:rsidRPr="00F7791F">
        <w:rPr>
          <w:sz w:val="28"/>
          <w:szCs w:val="28"/>
        </w:rPr>
        <w:t>Установленный норматив расходов по муниципальному району фактически сложился 3,48 % (норма 9,12 %).</w:t>
      </w:r>
    </w:p>
    <w:p w:rsidR="00627829" w:rsidRPr="0073647C" w:rsidRDefault="00627829" w:rsidP="0073647C">
      <w:pPr>
        <w:keepLines/>
        <w:ind w:firstLine="567"/>
        <w:jc w:val="both"/>
        <w:rPr>
          <w:sz w:val="28"/>
          <w:szCs w:val="28"/>
        </w:rPr>
      </w:pPr>
      <w:r w:rsidRPr="00F7791F">
        <w:rPr>
          <w:sz w:val="28"/>
          <w:szCs w:val="28"/>
        </w:rPr>
        <w:tab/>
      </w:r>
      <w:r w:rsidR="00F3753B" w:rsidRPr="00F7791F">
        <w:rPr>
          <w:sz w:val="28"/>
          <w:szCs w:val="28"/>
        </w:rPr>
        <w:t>Р</w:t>
      </w:r>
      <w:r w:rsidRPr="00F7791F">
        <w:rPr>
          <w:sz w:val="28"/>
          <w:szCs w:val="28"/>
        </w:rPr>
        <w:t>абота, направленная на мобилизацию дополнительных доходов</w:t>
      </w:r>
      <w:r w:rsidR="00F3753B" w:rsidRPr="00F7791F">
        <w:rPr>
          <w:sz w:val="28"/>
          <w:szCs w:val="28"/>
        </w:rPr>
        <w:t>,</w:t>
      </w:r>
      <w:r w:rsidR="00F3753B" w:rsidRPr="0073647C">
        <w:rPr>
          <w:sz w:val="28"/>
          <w:szCs w:val="28"/>
        </w:rPr>
        <w:t xml:space="preserve"> проведенная </w:t>
      </w:r>
      <w:r w:rsidRPr="0073647C">
        <w:rPr>
          <w:sz w:val="28"/>
          <w:szCs w:val="28"/>
        </w:rPr>
        <w:t xml:space="preserve"> с администраторами доходов, крупными плательщиками - промышленными предприятиями, предприятиями малого и среднего бизнеса, работы комиссии по легализации объектов налогообложения, в консолидированный бюджет района поступило налоговых и неналоговых доходов в сумме  2,5 млн. рублей. </w:t>
      </w:r>
    </w:p>
    <w:p w:rsidR="00627829" w:rsidRPr="0073647C" w:rsidRDefault="00E43708" w:rsidP="0073647C">
      <w:pPr>
        <w:ind w:firstLine="425"/>
        <w:jc w:val="both"/>
        <w:rPr>
          <w:i/>
          <w:sz w:val="28"/>
          <w:szCs w:val="28"/>
        </w:rPr>
      </w:pPr>
      <w:r w:rsidRPr="0073647C">
        <w:rPr>
          <w:sz w:val="28"/>
          <w:szCs w:val="28"/>
        </w:rPr>
        <w:t xml:space="preserve">    </w:t>
      </w:r>
      <w:r w:rsidR="00F3753B" w:rsidRPr="0073647C">
        <w:rPr>
          <w:sz w:val="28"/>
          <w:szCs w:val="28"/>
        </w:rPr>
        <w:t>На территории района в 2018 году реализовывалось 26 муниципальных программ.  На их реализацию направлено 158,8 млн</w:t>
      </w:r>
      <w:proofErr w:type="gramStart"/>
      <w:r w:rsidR="00F3753B" w:rsidRPr="0073647C">
        <w:rPr>
          <w:sz w:val="28"/>
          <w:szCs w:val="28"/>
        </w:rPr>
        <w:t>.р</w:t>
      </w:r>
      <w:proofErr w:type="gramEnd"/>
      <w:r w:rsidR="00F3753B" w:rsidRPr="0073647C">
        <w:rPr>
          <w:sz w:val="28"/>
          <w:szCs w:val="28"/>
        </w:rPr>
        <w:t>уб.  (</w:t>
      </w:r>
      <w:r w:rsidR="00F3753B" w:rsidRPr="0073647C">
        <w:rPr>
          <w:i/>
          <w:sz w:val="28"/>
          <w:szCs w:val="28"/>
        </w:rPr>
        <w:t xml:space="preserve">федерального бюджета – 28,9%,  доля областного бюджета - 60,0%, местного бюджета – 10,9%, внебюджетные средства – 0,2%). </w:t>
      </w:r>
    </w:p>
    <w:p w:rsidR="00E43708" w:rsidRPr="00F7791F" w:rsidRDefault="00627829" w:rsidP="00F7791F">
      <w:pPr>
        <w:pStyle w:val="ab"/>
        <w:tabs>
          <w:tab w:val="left" w:pos="9498"/>
          <w:tab w:val="left" w:pos="10490"/>
        </w:tabs>
        <w:spacing w:before="0" w:after="0"/>
        <w:ind w:firstLine="709"/>
        <w:contextualSpacing/>
        <w:jc w:val="both"/>
        <w:rPr>
          <w:sz w:val="28"/>
          <w:szCs w:val="28"/>
          <w:shd w:val="clear" w:color="auto" w:fill="FFFFFF"/>
        </w:rPr>
      </w:pPr>
      <w:r w:rsidRPr="0073647C">
        <w:rPr>
          <w:sz w:val="28"/>
          <w:szCs w:val="28"/>
          <w:shd w:val="clear" w:color="auto" w:fill="FFFFFF"/>
        </w:rPr>
        <w:t>Поступления от использования  и продажи муниципального имущества</w:t>
      </w:r>
      <w:r w:rsidRPr="0073647C">
        <w:rPr>
          <w:b/>
          <w:sz w:val="28"/>
          <w:szCs w:val="28"/>
          <w:shd w:val="clear" w:color="auto" w:fill="FFFFFF"/>
        </w:rPr>
        <w:t xml:space="preserve"> </w:t>
      </w:r>
      <w:r w:rsidRPr="0073647C">
        <w:rPr>
          <w:sz w:val="28"/>
          <w:szCs w:val="28"/>
          <w:shd w:val="clear" w:color="auto" w:fill="FFFFFF"/>
        </w:rPr>
        <w:t>в 2018 году составили 61,9 млн. руб.,  на  9,76 млн</w:t>
      </w:r>
      <w:proofErr w:type="gramStart"/>
      <w:r w:rsidRPr="0073647C">
        <w:rPr>
          <w:sz w:val="28"/>
          <w:szCs w:val="28"/>
          <w:shd w:val="clear" w:color="auto" w:fill="FFFFFF"/>
        </w:rPr>
        <w:t>.р</w:t>
      </w:r>
      <w:proofErr w:type="gramEnd"/>
      <w:r w:rsidRPr="0073647C">
        <w:rPr>
          <w:sz w:val="28"/>
          <w:szCs w:val="28"/>
          <w:shd w:val="clear" w:color="auto" w:fill="FFFFFF"/>
        </w:rPr>
        <w:t>уб. больше, чем в 2017 году. Доходы о</w:t>
      </w:r>
      <w:r w:rsidR="0073647C">
        <w:rPr>
          <w:sz w:val="28"/>
          <w:szCs w:val="28"/>
          <w:shd w:val="clear" w:color="auto" w:fill="FFFFFF"/>
        </w:rPr>
        <w:t>т</w:t>
      </w:r>
      <w:r w:rsidRPr="0073647C">
        <w:rPr>
          <w:sz w:val="28"/>
          <w:szCs w:val="28"/>
          <w:shd w:val="clear" w:color="auto" w:fill="FFFFFF"/>
        </w:rPr>
        <w:t xml:space="preserve"> аренды земельных участков – 32,88 млн</w:t>
      </w:r>
      <w:proofErr w:type="gramStart"/>
      <w:r w:rsidRPr="0073647C">
        <w:rPr>
          <w:sz w:val="28"/>
          <w:szCs w:val="28"/>
          <w:shd w:val="clear" w:color="auto" w:fill="FFFFFF"/>
        </w:rPr>
        <w:t>.р</w:t>
      </w:r>
      <w:proofErr w:type="gramEnd"/>
      <w:r w:rsidRPr="0073647C">
        <w:rPr>
          <w:sz w:val="28"/>
          <w:szCs w:val="28"/>
          <w:shd w:val="clear" w:color="auto" w:fill="FFFFFF"/>
        </w:rPr>
        <w:t>уб. (на 3,7 % больше по сравнению с предыдущим периодом), доходы от продажи земельных участков – 6,97 млн. руб</w:t>
      </w:r>
      <w:r w:rsidR="0073647C">
        <w:rPr>
          <w:sz w:val="28"/>
          <w:szCs w:val="28"/>
          <w:shd w:val="clear" w:color="auto" w:fill="FFFFFF"/>
        </w:rPr>
        <w:t>.</w:t>
      </w:r>
      <w:r w:rsidRPr="0073647C">
        <w:rPr>
          <w:sz w:val="28"/>
          <w:szCs w:val="28"/>
          <w:shd w:val="clear" w:color="auto" w:fill="FFFFFF"/>
        </w:rPr>
        <w:t xml:space="preserve"> (составляют 102% от плана).</w:t>
      </w:r>
    </w:p>
    <w:p w:rsidR="00E95CC3" w:rsidRPr="0073647C" w:rsidRDefault="00F3753B" w:rsidP="0073647C">
      <w:pPr>
        <w:ind w:firstLine="708"/>
        <w:rPr>
          <w:b/>
          <w:sz w:val="28"/>
          <w:szCs w:val="28"/>
        </w:rPr>
      </w:pPr>
      <w:r w:rsidRPr="0073647C">
        <w:rPr>
          <w:sz w:val="28"/>
          <w:szCs w:val="28"/>
        </w:rPr>
        <w:t>Хочу перейти к развитию промышленного сектора</w:t>
      </w:r>
      <w:r w:rsidR="0073647C" w:rsidRPr="0073647C">
        <w:rPr>
          <w:sz w:val="28"/>
          <w:szCs w:val="28"/>
        </w:rPr>
        <w:t>:</w:t>
      </w:r>
    </w:p>
    <w:p w:rsidR="00F3753B" w:rsidRPr="0073647C" w:rsidRDefault="00F3753B" w:rsidP="0073647C">
      <w:pPr>
        <w:autoSpaceDE w:val="0"/>
        <w:autoSpaceDN w:val="0"/>
        <w:adjustRightInd w:val="0"/>
        <w:ind w:firstLine="709"/>
        <w:jc w:val="both"/>
        <w:rPr>
          <w:sz w:val="28"/>
          <w:szCs w:val="28"/>
        </w:rPr>
      </w:pPr>
      <w:r w:rsidRPr="0073647C">
        <w:rPr>
          <w:sz w:val="28"/>
          <w:szCs w:val="28"/>
        </w:rPr>
        <w:t xml:space="preserve">В результате работы промышленных предприятий в  2018 году объем отгруженных товаров собственного производства, выполненных работ и услуг в сфере промышленности составил 13,2 млрд. руб. Темп роста  составил 109,3%. </w:t>
      </w:r>
    </w:p>
    <w:p w:rsidR="00F3753B" w:rsidRPr="0073647C" w:rsidRDefault="00F3753B" w:rsidP="0073647C">
      <w:pPr>
        <w:autoSpaceDE w:val="0"/>
        <w:autoSpaceDN w:val="0"/>
        <w:adjustRightInd w:val="0"/>
        <w:ind w:firstLine="709"/>
        <w:jc w:val="both"/>
        <w:rPr>
          <w:sz w:val="28"/>
          <w:szCs w:val="28"/>
        </w:rPr>
      </w:pPr>
      <w:r w:rsidRPr="0073647C">
        <w:rPr>
          <w:sz w:val="28"/>
          <w:szCs w:val="28"/>
        </w:rPr>
        <w:t xml:space="preserve">В 2018 году выпущено порядка 5,5 млн. тонн цемента и более 2 млн. тонн клинкера, прирост 17,5% к прошлому году. </w:t>
      </w:r>
    </w:p>
    <w:p w:rsidR="00F3753B" w:rsidRPr="0073647C" w:rsidRDefault="00F3753B" w:rsidP="0073647C">
      <w:pPr>
        <w:autoSpaceDE w:val="0"/>
        <w:autoSpaceDN w:val="0"/>
        <w:adjustRightInd w:val="0"/>
        <w:ind w:firstLine="709"/>
        <w:jc w:val="both"/>
        <w:rPr>
          <w:sz w:val="28"/>
          <w:szCs w:val="28"/>
        </w:rPr>
      </w:pPr>
      <w:r w:rsidRPr="0073647C">
        <w:rPr>
          <w:sz w:val="28"/>
          <w:szCs w:val="28"/>
        </w:rPr>
        <w:t>Основное увеличение  прошло по отрасли машиностроение 145%.</w:t>
      </w:r>
    </w:p>
    <w:p w:rsidR="00F3753B" w:rsidRPr="0073647C" w:rsidRDefault="001B7BB3" w:rsidP="0073647C">
      <w:pPr>
        <w:autoSpaceDE w:val="0"/>
        <w:autoSpaceDN w:val="0"/>
        <w:adjustRightInd w:val="0"/>
        <w:ind w:firstLine="709"/>
        <w:jc w:val="both"/>
        <w:rPr>
          <w:sz w:val="28"/>
          <w:szCs w:val="28"/>
        </w:rPr>
      </w:pPr>
      <w:r w:rsidRPr="0073647C">
        <w:rPr>
          <w:sz w:val="28"/>
          <w:szCs w:val="28"/>
        </w:rPr>
        <w:t>Увеличение в производстве пищевых продуктов по следующим позициям: масло животное - 160%, консервы - 131%, кондитерские изделия -133%. В 2 раза увеличилос</w:t>
      </w:r>
      <w:r w:rsidR="0073647C">
        <w:rPr>
          <w:sz w:val="28"/>
          <w:szCs w:val="28"/>
        </w:rPr>
        <w:t>ь производство сыров и творога,</w:t>
      </w:r>
      <w:r w:rsidRPr="0073647C">
        <w:rPr>
          <w:sz w:val="28"/>
          <w:szCs w:val="28"/>
        </w:rPr>
        <w:t xml:space="preserve"> в 1,5 раза </w:t>
      </w:r>
      <w:r w:rsidR="0073647C">
        <w:rPr>
          <w:sz w:val="28"/>
          <w:szCs w:val="28"/>
        </w:rPr>
        <w:t xml:space="preserve">- </w:t>
      </w:r>
      <w:r w:rsidRPr="0073647C">
        <w:rPr>
          <w:sz w:val="28"/>
          <w:szCs w:val="28"/>
        </w:rPr>
        <w:t xml:space="preserve">производство сливок. </w:t>
      </w:r>
    </w:p>
    <w:p w:rsidR="00F3753B" w:rsidRPr="0073647C" w:rsidRDefault="00F3753B" w:rsidP="0073647C">
      <w:pPr>
        <w:autoSpaceDE w:val="0"/>
        <w:autoSpaceDN w:val="0"/>
        <w:adjustRightInd w:val="0"/>
        <w:ind w:firstLine="709"/>
        <w:jc w:val="both"/>
        <w:rPr>
          <w:sz w:val="28"/>
          <w:szCs w:val="28"/>
        </w:rPr>
      </w:pPr>
      <w:r w:rsidRPr="0073647C">
        <w:rPr>
          <w:sz w:val="28"/>
          <w:szCs w:val="28"/>
        </w:rPr>
        <w:t xml:space="preserve">Также увеличение </w:t>
      </w:r>
      <w:r w:rsidR="0073647C">
        <w:rPr>
          <w:sz w:val="28"/>
          <w:szCs w:val="28"/>
        </w:rPr>
        <w:t xml:space="preserve">произошло </w:t>
      </w:r>
      <w:r w:rsidRPr="0073647C">
        <w:rPr>
          <w:sz w:val="28"/>
          <w:szCs w:val="28"/>
        </w:rPr>
        <w:t xml:space="preserve">на 15 % по отрасли добыча полезных ископаемых. Производство </w:t>
      </w:r>
      <w:proofErr w:type="spellStart"/>
      <w:r w:rsidRPr="0073647C">
        <w:rPr>
          <w:sz w:val="28"/>
          <w:szCs w:val="28"/>
        </w:rPr>
        <w:t>теплоэнергии</w:t>
      </w:r>
      <w:proofErr w:type="spellEnd"/>
      <w:r w:rsidRPr="0073647C">
        <w:rPr>
          <w:sz w:val="28"/>
          <w:szCs w:val="28"/>
        </w:rPr>
        <w:t xml:space="preserve"> возросло на 9%.</w:t>
      </w:r>
    </w:p>
    <w:p w:rsidR="00F3753B" w:rsidRPr="0073647C" w:rsidRDefault="00F3753B" w:rsidP="0073647C">
      <w:pPr>
        <w:autoSpaceDE w:val="0"/>
        <w:autoSpaceDN w:val="0"/>
        <w:adjustRightInd w:val="0"/>
        <w:ind w:firstLine="709"/>
        <w:jc w:val="both"/>
        <w:rPr>
          <w:sz w:val="28"/>
          <w:szCs w:val="28"/>
        </w:rPr>
      </w:pPr>
      <w:r w:rsidRPr="0073647C">
        <w:rPr>
          <w:sz w:val="28"/>
          <w:szCs w:val="28"/>
        </w:rPr>
        <w:t xml:space="preserve">Численность работников промышленных предприятий за 2018 год составила 3532 чел., </w:t>
      </w:r>
      <w:r w:rsidR="009C5637">
        <w:rPr>
          <w:sz w:val="28"/>
          <w:szCs w:val="28"/>
        </w:rPr>
        <w:t xml:space="preserve">что составляет </w:t>
      </w:r>
      <w:r w:rsidRPr="0073647C">
        <w:rPr>
          <w:sz w:val="28"/>
          <w:szCs w:val="28"/>
        </w:rPr>
        <w:t>100,8% к прошлому году.</w:t>
      </w:r>
    </w:p>
    <w:p w:rsidR="000B0012" w:rsidRPr="0073647C" w:rsidRDefault="000B0012" w:rsidP="0073647C">
      <w:pPr>
        <w:autoSpaceDE w:val="0"/>
        <w:autoSpaceDN w:val="0"/>
        <w:adjustRightInd w:val="0"/>
        <w:ind w:firstLine="709"/>
        <w:jc w:val="both"/>
        <w:rPr>
          <w:sz w:val="28"/>
          <w:szCs w:val="28"/>
        </w:rPr>
      </w:pPr>
      <w:r w:rsidRPr="0073647C">
        <w:rPr>
          <w:sz w:val="28"/>
          <w:szCs w:val="28"/>
        </w:rPr>
        <w:t>Средняя заработная плата</w:t>
      </w:r>
      <w:r w:rsidR="00432CFC" w:rsidRPr="0073647C">
        <w:rPr>
          <w:sz w:val="28"/>
          <w:szCs w:val="28"/>
        </w:rPr>
        <w:t xml:space="preserve"> в отрасли </w:t>
      </w:r>
      <w:r w:rsidR="001B7BB3" w:rsidRPr="0073647C">
        <w:rPr>
          <w:sz w:val="28"/>
          <w:szCs w:val="28"/>
        </w:rPr>
        <w:t>-</w:t>
      </w:r>
      <w:r w:rsidR="00432CFC" w:rsidRPr="0073647C">
        <w:rPr>
          <w:sz w:val="28"/>
          <w:szCs w:val="28"/>
        </w:rPr>
        <w:t xml:space="preserve"> 29,8 тыс. руб. Рост составил</w:t>
      </w:r>
      <w:r w:rsidRPr="0073647C">
        <w:rPr>
          <w:sz w:val="28"/>
          <w:szCs w:val="28"/>
        </w:rPr>
        <w:t xml:space="preserve"> 9%.</w:t>
      </w:r>
    </w:p>
    <w:p w:rsidR="000B0012" w:rsidRPr="0073647C" w:rsidRDefault="000B0012" w:rsidP="0073647C">
      <w:pPr>
        <w:autoSpaceDE w:val="0"/>
        <w:autoSpaceDN w:val="0"/>
        <w:adjustRightInd w:val="0"/>
        <w:ind w:firstLine="709"/>
        <w:jc w:val="both"/>
        <w:rPr>
          <w:sz w:val="28"/>
          <w:szCs w:val="28"/>
        </w:rPr>
      </w:pPr>
      <w:r w:rsidRPr="0073647C">
        <w:rPr>
          <w:sz w:val="28"/>
          <w:szCs w:val="28"/>
        </w:rPr>
        <w:t xml:space="preserve">За 2018 год создано 60 новых рабочих мест. </w:t>
      </w:r>
    </w:p>
    <w:p w:rsidR="00B7082E" w:rsidRPr="0073647C" w:rsidRDefault="00B7082E" w:rsidP="0073647C">
      <w:pPr>
        <w:shd w:val="clear" w:color="auto" w:fill="FFFFFF"/>
        <w:tabs>
          <w:tab w:val="left" w:pos="3975"/>
        </w:tabs>
        <w:ind w:firstLine="709"/>
        <w:jc w:val="both"/>
        <w:rPr>
          <w:sz w:val="28"/>
          <w:szCs w:val="28"/>
        </w:rPr>
      </w:pPr>
    </w:p>
    <w:p w:rsidR="00B01162" w:rsidRPr="0073647C" w:rsidRDefault="00260AF1" w:rsidP="009C5637">
      <w:pPr>
        <w:shd w:val="clear" w:color="auto" w:fill="FFFFFF"/>
        <w:tabs>
          <w:tab w:val="left" w:pos="3975"/>
        </w:tabs>
        <w:ind w:firstLine="709"/>
        <w:jc w:val="center"/>
        <w:rPr>
          <w:b/>
          <w:sz w:val="28"/>
          <w:szCs w:val="28"/>
        </w:rPr>
      </w:pPr>
      <w:r w:rsidRPr="0073647C">
        <w:rPr>
          <w:b/>
          <w:sz w:val="28"/>
          <w:szCs w:val="28"/>
        </w:rPr>
        <w:t>Сельское хозяйство</w:t>
      </w:r>
    </w:p>
    <w:p w:rsidR="001B7BB3" w:rsidRPr="0073647C" w:rsidRDefault="001B7BB3" w:rsidP="0073647C">
      <w:pPr>
        <w:widowControl w:val="0"/>
        <w:autoSpaceDE w:val="0"/>
        <w:autoSpaceDN w:val="0"/>
        <w:adjustRightInd w:val="0"/>
        <w:ind w:firstLine="709"/>
        <w:jc w:val="both"/>
        <w:rPr>
          <w:sz w:val="28"/>
          <w:szCs w:val="28"/>
        </w:rPr>
      </w:pPr>
      <w:r w:rsidRPr="0073647C">
        <w:rPr>
          <w:sz w:val="28"/>
          <w:szCs w:val="28"/>
        </w:rPr>
        <w:t>На территории района ведут производственную деятельность 11 сельскохозяйственных предприятий, 66 КФХ</w:t>
      </w:r>
      <w:r w:rsidR="009C5637">
        <w:rPr>
          <w:sz w:val="28"/>
          <w:szCs w:val="28"/>
        </w:rPr>
        <w:t>.</w:t>
      </w:r>
    </w:p>
    <w:p w:rsidR="007C488E" w:rsidRPr="0073647C" w:rsidRDefault="001B7BB3" w:rsidP="0073647C">
      <w:pPr>
        <w:widowControl w:val="0"/>
        <w:autoSpaceDE w:val="0"/>
        <w:autoSpaceDN w:val="0"/>
        <w:adjustRightInd w:val="0"/>
        <w:ind w:firstLine="709"/>
        <w:jc w:val="both"/>
        <w:rPr>
          <w:sz w:val="28"/>
          <w:szCs w:val="28"/>
        </w:rPr>
      </w:pPr>
      <w:r w:rsidRPr="0073647C">
        <w:rPr>
          <w:sz w:val="28"/>
          <w:szCs w:val="28"/>
        </w:rPr>
        <w:lastRenderedPageBreak/>
        <w:t xml:space="preserve">Объем валовой продукции сельского хозяйства за 2018 год составил  </w:t>
      </w:r>
      <w:r w:rsidRPr="0073647C">
        <w:rPr>
          <w:bCs/>
          <w:sz w:val="28"/>
          <w:szCs w:val="28"/>
        </w:rPr>
        <w:t>3,0</w:t>
      </w:r>
      <w:r w:rsidR="009C5637">
        <w:rPr>
          <w:sz w:val="28"/>
          <w:szCs w:val="28"/>
        </w:rPr>
        <w:t xml:space="preserve"> млрд. руб.  </w:t>
      </w:r>
      <w:r w:rsidRPr="0073647C">
        <w:rPr>
          <w:sz w:val="28"/>
          <w:szCs w:val="28"/>
        </w:rPr>
        <w:t xml:space="preserve">или  </w:t>
      </w:r>
      <w:r w:rsidRPr="0073647C">
        <w:rPr>
          <w:bCs/>
          <w:sz w:val="28"/>
          <w:szCs w:val="28"/>
        </w:rPr>
        <w:t>94,6</w:t>
      </w:r>
      <w:r w:rsidRPr="0073647C">
        <w:rPr>
          <w:sz w:val="28"/>
          <w:szCs w:val="28"/>
        </w:rPr>
        <w:t xml:space="preserve">  к уровню прошлого года. </w:t>
      </w:r>
    </w:p>
    <w:p w:rsidR="007C488E" w:rsidRPr="0073647C" w:rsidRDefault="007C488E" w:rsidP="0073647C">
      <w:pPr>
        <w:widowControl w:val="0"/>
        <w:autoSpaceDE w:val="0"/>
        <w:autoSpaceDN w:val="0"/>
        <w:adjustRightInd w:val="0"/>
        <w:ind w:firstLine="709"/>
        <w:jc w:val="both"/>
        <w:rPr>
          <w:sz w:val="28"/>
          <w:szCs w:val="28"/>
        </w:rPr>
      </w:pPr>
      <w:r w:rsidRPr="0073647C">
        <w:rPr>
          <w:sz w:val="28"/>
          <w:szCs w:val="28"/>
        </w:rPr>
        <w:t>Площадь пашни в районе составляет 122,5 тыс</w:t>
      </w:r>
      <w:proofErr w:type="gramStart"/>
      <w:r w:rsidRPr="0073647C">
        <w:rPr>
          <w:sz w:val="28"/>
          <w:szCs w:val="28"/>
        </w:rPr>
        <w:t>.г</w:t>
      </w:r>
      <w:proofErr w:type="gramEnd"/>
      <w:r w:rsidRPr="0073647C">
        <w:rPr>
          <w:sz w:val="28"/>
          <w:szCs w:val="28"/>
        </w:rPr>
        <w:t>а, в обработке находится 93,6 тыс.га.</w:t>
      </w:r>
    </w:p>
    <w:p w:rsidR="00067DC5" w:rsidRPr="0073647C" w:rsidRDefault="007C488E" w:rsidP="0073647C">
      <w:pPr>
        <w:widowControl w:val="0"/>
        <w:autoSpaceDE w:val="0"/>
        <w:autoSpaceDN w:val="0"/>
        <w:adjustRightInd w:val="0"/>
        <w:ind w:firstLine="709"/>
        <w:jc w:val="both"/>
        <w:rPr>
          <w:sz w:val="28"/>
          <w:szCs w:val="28"/>
        </w:rPr>
      </w:pPr>
      <w:r w:rsidRPr="0073647C">
        <w:rPr>
          <w:sz w:val="28"/>
          <w:szCs w:val="28"/>
        </w:rPr>
        <w:t xml:space="preserve">В 2018 году введено в </w:t>
      </w:r>
      <w:r w:rsidR="00067DC5" w:rsidRPr="0073647C">
        <w:rPr>
          <w:sz w:val="28"/>
          <w:szCs w:val="28"/>
        </w:rPr>
        <w:t xml:space="preserve">сельскохозяйственный </w:t>
      </w:r>
      <w:r w:rsidRPr="0073647C">
        <w:rPr>
          <w:sz w:val="28"/>
          <w:szCs w:val="28"/>
        </w:rPr>
        <w:t xml:space="preserve">оборот 1,2 </w:t>
      </w:r>
      <w:r w:rsidR="00067DC5" w:rsidRPr="0073647C">
        <w:rPr>
          <w:sz w:val="28"/>
          <w:szCs w:val="28"/>
        </w:rPr>
        <w:t>тыс</w:t>
      </w:r>
      <w:proofErr w:type="gramStart"/>
      <w:r w:rsidR="00067DC5" w:rsidRPr="0073647C">
        <w:rPr>
          <w:sz w:val="28"/>
          <w:szCs w:val="28"/>
        </w:rPr>
        <w:t>.г</w:t>
      </w:r>
      <w:proofErr w:type="gramEnd"/>
      <w:r w:rsidR="00067DC5" w:rsidRPr="0073647C">
        <w:rPr>
          <w:sz w:val="28"/>
          <w:szCs w:val="28"/>
        </w:rPr>
        <w:t>а неиспользуемой пашни.</w:t>
      </w:r>
    </w:p>
    <w:p w:rsidR="001B7BB3" w:rsidRPr="0073647C" w:rsidRDefault="00067DC5" w:rsidP="0073647C">
      <w:pPr>
        <w:widowControl w:val="0"/>
        <w:autoSpaceDE w:val="0"/>
        <w:autoSpaceDN w:val="0"/>
        <w:adjustRightInd w:val="0"/>
        <w:ind w:firstLine="709"/>
        <w:jc w:val="both"/>
        <w:rPr>
          <w:sz w:val="28"/>
          <w:szCs w:val="28"/>
        </w:rPr>
      </w:pPr>
      <w:r w:rsidRPr="0073647C">
        <w:rPr>
          <w:sz w:val="28"/>
          <w:szCs w:val="28"/>
        </w:rPr>
        <w:t>Поголовье скота во всех категориях хозяйств составляет 10,4 тыс</w:t>
      </w:r>
      <w:proofErr w:type="gramStart"/>
      <w:r w:rsidRPr="0073647C">
        <w:rPr>
          <w:sz w:val="28"/>
          <w:szCs w:val="28"/>
        </w:rPr>
        <w:t>.г</w:t>
      </w:r>
      <w:proofErr w:type="gramEnd"/>
      <w:r w:rsidRPr="0073647C">
        <w:rPr>
          <w:sz w:val="28"/>
          <w:szCs w:val="28"/>
        </w:rPr>
        <w:t>олов</w:t>
      </w:r>
      <w:r w:rsidR="00974B47" w:rsidRPr="0073647C">
        <w:rPr>
          <w:sz w:val="28"/>
          <w:szCs w:val="28"/>
        </w:rPr>
        <w:t xml:space="preserve"> крупнорогатого скота, в том числе  коров 4,3 тыс.гол.</w:t>
      </w:r>
      <w:r w:rsidR="001B7BB3" w:rsidRPr="0073647C">
        <w:rPr>
          <w:sz w:val="28"/>
          <w:szCs w:val="28"/>
        </w:rPr>
        <w:t xml:space="preserve">  </w:t>
      </w:r>
    </w:p>
    <w:p w:rsidR="001B7BB3" w:rsidRPr="0073647C" w:rsidRDefault="001B7BB3" w:rsidP="0073647C">
      <w:pPr>
        <w:widowControl w:val="0"/>
        <w:autoSpaceDE w:val="0"/>
        <w:autoSpaceDN w:val="0"/>
        <w:adjustRightInd w:val="0"/>
        <w:ind w:firstLine="709"/>
        <w:jc w:val="both"/>
        <w:rPr>
          <w:sz w:val="28"/>
          <w:szCs w:val="28"/>
        </w:rPr>
      </w:pPr>
      <w:r w:rsidRPr="0073647C">
        <w:rPr>
          <w:sz w:val="28"/>
          <w:szCs w:val="28"/>
        </w:rPr>
        <w:t xml:space="preserve">  Среднемесячная заработная плата по крупным и средним  сельхозпредприятиям  составила 19830 рублей или </w:t>
      </w:r>
      <w:r w:rsidRPr="0073647C">
        <w:rPr>
          <w:bCs/>
          <w:sz w:val="28"/>
          <w:szCs w:val="28"/>
        </w:rPr>
        <w:t>123</w:t>
      </w:r>
      <w:r w:rsidRPr="0073647C">
        <w:rPr>
          <w:sz w:val="28"/>
          <w:szCs w:val="28"/>
        </w:rPr>
        <w:t xml:space="preserve"> %  к прошлому году (16109 руб. – 2017 г.)</w:t>
      </w:r>
    </w:p>
    <w:p w:rsidR="001B7BB3" w:rsidRPr="0073647C" w:rsidRDefault="001B7BB3" w:rsidP="0073647C">
      <w:pPr>
        <w:ind w:firstLine="709"/>
        <w:jc w:val="both"/>
        <w:rPr>
          <w:b/>
          <w:sz w:val="28"/>
          <w:szCs w:val="28"/>
        </w:rPr>
      </w:pPr>
      <w:r w:rsidRPr="0073647C">
        <w:rPr>
          <w:sz w:val="28"/>
          <w:szCs w:val="28"/>
        </w:rPr>
        <w:t xml:space="preserve">   </w:t>
      </w:r>
      <w:proofErr w:type="gramStart"/>
      <w:r w:rsidRPr="0073647C">
        <w:rPr>
          <w:sz w:val="28"/>
          <w:szCs w:val="28"/>
        </w:rPr>
        <w:t>В 2018 году из федерального и областного бюджетов получено 24,2</w:t>
      </w:r>
      <w:r w:rsidRPr="0073647C">
        <w:rPr>
          <w:b/>
          <w:sz w:val="28"/>
          <w:szCs w:val="28"/>
        </w:rPr>
        <w:t xml:space="preserve"> </w:t>
      </w:r>
      <w:r w:rsidRPr="0073647C">
        <w:rPr>
          <w:sz w:val="28"/>
          <w:szCs w:val="28"/>
        </w:rPr>
        <w:t>млн.</w:t>
      </w:r>
      <w:r w:rsidRPr="0073647C">
        <w:rPr>
          <w:bCs/>
          <w:sz w:val="28"/>
          <w:szCs w:val="28"/>
        </w:rPr>
        <w:t xml:space="preserve"> рублей</w:t>
      </w:r>
      <w:r w:rsidRPr="0073647C">
        <w:rPr>
          <w:sz w:val="28"/>
          <w:szCs w:val="28"/>
        </w:rPr>
        <w:t xml:space="preserve"> для финансовой поддержки </w:t>
      </w:r>
      <w:proofErr w:type="spellStart"/>
      <w:r w:rsidRPr="0073647C">
        <w:rPr>
          <w:sz w:val="28"/>
          <w:szCs w:val="28"/>
        </w:rPr>
        <w:t>сельхозтоваропроизводителей</w:t>
      </w:r>
      <w:proofErr w:type="spellEnd"/>
      <w:r w:rsidRPr="0073647C">
        <w:rPr>
          <w:sz w:val="28"/>
          <w:szCs w:val="28"/>
        </w:rPr>
        <w:t xml:space="preserve"> и предприятий переработки сельхозпродукции. </w:t>
      </w:r>
      <w:proofErr w:type="gramEnd"/>
    </w:p>
    <w:p w:rsidR="009D0CD6" w:rsidRPr="0073647C" w:rsidRDefault="0013326B" w:rsidP="0073647C">
      <w:pPr>
        <w:pStyle w:val="2"/>
        <w:spacing w:after="0" w:line="240" w:lineRule="auto"/>
        <w:ind w:firstLine="709"/>
        <w:jc w:val="both"/>
        <w:rPr>
          <w:sz w:val="28"/>
          <w:szCs w:val="28"/>
        </w:rPr>
      </w:pPr>
      <w:r w:rsidRPr="0073647C">
        <w:rPr>
          <w:sz w:val="28"/>
          <w:szCs w:val="28"/>
        </w:rPr>
        <w:t xml:space="preserve">      </w:t>
      </w:r>
    </w:p>
    <w:p w:rsidR="004A326F" w:rsidRPr="0073647C" w:rsidRDefault="00216C28" w:rsidP="0073647C">
      <w:pPr>
        <w:pStyle w:val="af7"/>
        <w:ind w:firstLine="709"/>
        <w:jc w:val="center"/>
        <w:rPr>
          <w:sz w:val="28"/>
          <w:szCs w:val="28"/>
        </w:rPr>
      </w:pPr>
      <w:r w:rsidRPr="0073647C">
        <w:rPr>
          <w:b/>
          <w:sz w:val="28"/>
          <w:szCs w:val="28"/>
        </w:rPr>
        <w:t>Малый бизнес</w:t>
      </w:r>
    </w:p>
    <w:p w:rsidR="003A3167" w:rsidRPr="0073647C" w:rsidRDefault="003A3167" w:rsidP="009C5637">
      <w:pPr>
        <w:autoSpaceDE w:val="0"/>
        <w:autoSpaceDN w:val="0"/>
        <w:adjustRightInd w:val="0"/>
        <w:ind w:firstLine="709"/>
        <w:jc w:val="both"/>
        <w:rPr>
          <w:sz w:val="28"/>
          <w:szCs w:val="28"/>
        </w:rPr>
      </w:pPr>
      <w:r w:rsidRPr="0073647C">
        <w:rPr>
          <w:sz w:val="28"/>
          <w:szCs w:val="28"/>
        </w:rPr>
        <w:t>Согласно данных Единого реестра субъектов малого и среднего предпринимательства на территории Вольского муниципального района осуществляют деятельность 1603 субъекта. 450 (96% к прошлому году) субъекта предпринимательской деятельности в форме юридического лица (это микр</w:t>
      </w:r>
      <w:proofErr w:type="gramStart"/>
      <w:r w:rsidRPr="0073647C">
        <w:rPr>
          <w:sz w:val="28"/>
          <w:szCs w:val="28"/>
        </w:rPr>
        <w:t>о-</w:t>
      </w:r>
      <w:proofErr w:type="gramEnd"/>
      <w:r w:rsidRPr="0073647C">
        <w:rPr>
          <w:sz w:val="28"/>
          <w:szCs w:val="28"/>
        </w:rPr>
        <w:t>, малые и средние предприятия)  и 1153 (105% к прошлому году) индивидуальных предпринимателей.</w:t>
      </w:r>
    </w:p>
    <w:p w:rsidR="00240A64" w:rsidRPr="009C5637" w:rsidRDefault="003A3167" w:rsidP="009C5637">
      <w:pPr>
        <w:ind w:firstLine="709"/>
        <w:jc w:val="both"/>
        <w:rPr>
          <w:sz w:val="28"/>
          <w:szCs w:val="28"/>
        </w:rPr>
      </w:pPr>
      <w:r w:rsidRPr="0073647C">
        <w:rPr>
          <w:sz w:val="28"/>
          <w:szCs w:val="28"/>
        </w:rPr>
        <w:t>На территории города Вольск действует муниципальная программа «Развитие малого и среднего предпринимательства»</w:t>
      </w:r>
      <w:r w:rsidR="009C5637">
        <w:rPr>
          <w:sz w:val="28"/>
          <w:szCs w:val="28"/>
        </w:rPr>
        <w:t>.</w:t>
      </w:r>
      <w:r w:rsidRPr="0073647C">
        <w:rPr>
          <w:sz w:val="28"/>
          <w:szCs w:val="28"/>
        </w:rPr>
        <w:t xml:space="preserve"> В 2018 году субсидию получили 5 субъектов на сумму 3673,7 тыс</w:t>
      </w:r>
      <w:proofErr w:type="gramStart"/>
      <w:r w:rsidRPr="0073647C">
        <w:rPr>
          <w:sz w:val="28"/>
          <w:szCs w:val="28"/>
        </w:rPr>
        <w:t>.р</w:t>
      </w:r>
      <w:proofErr w:type="gramEnd"/>
      <w:r w:rsidRPr="0073647C">
        <w:rPr>
          <w:sz w:val="28"/>
          <w:szCs w:val="28"/>
        </w:rPr>
        <w:t>уб.</w:t>
      </w:r>
    </w:p>
    <w:p w:rsidR="00240A64" w:rsidRPr="0073647C" w:rsidRDefault="00240A64" w:rsidP="0073647C">
      <w:pPr>
        <w:ind w:firstLine="709"/>
        <w:jc w:val="both"/>
        <w:rPr>
          <w:b/>
          <w:sz w:val="28"/>
          <w:szCs w:val="28"/>
        </w:rPr>
      </w:pPr>
    </w:p>
    <w:p w:rsidR="003A3167" w:rsidRPr="0073647C" w:rsidRDefault="003A3167" w:rsidP="009C5637">
      <w:pPr>
        <w:ind w:firstLine="709"/>
        <w:jc w:val="center"/>
        <w:rPr>
          <w:b/>
          <w:sz w:val="28"/>
          <w:szCs w:val="28"/>
        </w:rPr>
      </w:pPr>
      <w:r w:rsidRPr="0073647C">
        <w:rPr>
          <w:b/>
          <w:sz w:val="28"/>
          <w:szCs w:val="28"/>
        </w:rPr>
        <w:t>Инвестиции</w:t>
      </w:r>
    </w:p>
    <w:p w:rsidR="003A3167" w:rsidRPr="0073647C" w:rsidRDefault="003A3167" w:rsidP="0073647C">
      <w:pPr>
        <w:autoSpaceDE w:val="0"/>
        <w:autoSpaceDN w:val="0"/>
        <w:adjustRightInd w:val="0"/>
        <w:ind w:firstLine="708"/>
        <w:jc w:val="both"/>
        <w:rPr>
          <w:sz w:val="28"/>
          <w:szCs w:val="28"/>
        </w:rPr>
      </w:pPr>
      <w:r w:rsidRPr="0073647C">
        <w:rPr>
          <w:sz w:val="28"/>
          <w:szCs w:val="28"/>
        </w:rPr>
        <w:t xml:space="preserve">В  развитие  экономики предприятиями и организациями вложено более  1,0 млрд. руб. инвестиций, из них в сфере промышленности </w:t>
      </w:r>
      <w:r w:rsidR="009C5637">
        <w:rPr>
          <w:sz w:val="28"/>
          <w:szCs w:val="28"/>
        </w:rPr>
        <w:t xml:space="preserve">- </w:t>
      </w:r>
      <w:r w:rsidRPr="0073647C">
        <w:rPr>
          <w:sz w:val="28"/>
          <w:szCs w:val="28"/>
        </w:rPr>
        <w:t>918 млн. руб., в сельском хозяйстве</w:t>
      </w:r>
      <w:r w:rsidR="009C5637">
        <w:rPr>
          <w:sz w:val="28"/>
          <w:szCs w:val="28"/>
        </w:rPr>
        <w:t xml:space="preserve"> - </w:t>
      </w:r>
      <w:r w:rsidRPr="0073647C">
        <w:rPr>
          <w:sz w:val="28"/>
          <w:szCs w:val="28"/>
        </w:rPr>
        <w:t xml:space="preserve"> 223 млн. руб. </w:t>
      </w:r>
    </w:p>
    <w:p w:rsidR="003A3167" w:rsidRPr="0073647C" w:rsidRDefault="003A3167" w:rsidP="0073647C">
      <w:pPr>
        <w:pStyle w:val="af7"/>
        <w:ind w:firstLine="709"/>
        <w:jc w:val="both"/>
        <w:rPr>
          <w:sz w:val="28"/>
          <w:szCs w:val="28"/>
        </w:rPr>
      </w:pPr>
      <w:r w:rsidRPr="0073647C">
        <w:rPr>
          <w:sz w:val="28"/>
          <w:szCs w:val="28"/>
        </w:rPr>
        <w:t xml:space="preserve">Для развития новых производств и </w:t>
      </w:r>
      <w:proofErr w:type="gramStart"/>
      <w:r w:rsidRPr="0073647C">
        <w:rPr>
          <w:sz w:val="28"/>
          <w:szCs w:val="28"/>
        </w:rPr>
        <w:t>привлечения</w:t>
      </w:r>
      <w:proofErr w:type="gramEnd"/>
      <w:r w:rsidRPr="0073647C">
        <w:rPr>
          <w:sz w:val="28"/>
          <w:szCs w:val="28"/>
        </w:rPr>
        <w:t xml:space="preserve"> новых </w:t>
      </w:r>
      <w:proofErr w:type="spellStart"/>
      <w:r w:rsidRPr="0073647C">
        <w:rPr>
          <w:sz w:val="28"/>
          <w:szCs w:val="28"/>
        </w:rPr>
        <w:t>инвестпроектов</w:t>
      </w:r>
      <w:proofErr w:type="spellEnd"/>
      <w:r w:rsidRPr="0073647C">
        <w:rPr>
          <w:sz w:val="28"/>
          <w:szCs w:val="28"/>
        </w:rPr>
        <w:t xml:space="preserve"> в районе имеется 19 площадок.</w:t>
      </w:r>
    </w:p>
    <w:p w:rsidR="006504DB" w:rsidRPr="0073647C" w:rsidRDefault="003A3167" w:rsidP="0073647C">
      <w:pPr>
        <w:pStyle w:val="af7"/>
        <w:ind w:firstLine="709"/>
        <w:jc w:val="both"/>
        <w:rPr>
          <w:sz w:val="28"/>
          <w:szCs w:val="28"/>
        </w:rPr>
      </w:pPr>
      <w:r w:rsidRPr="0073647C">
        <w:rPr>
          <w:sz w:val="28"/>
          <w:szCs w:val="28"/>
        </w:rPr>
        <w:t>В течение года велась работа с  потенциальными инвесторами</w:t>
      </w:r>
      <w:r w:rsidR="006504DB" w:rsidRPr="0073647C">
        <w:rPr>
          <w:sz w:val="28"/>
          <w:szCs w:val="28"/>
        </w:rPr>
        <w:t>. Под  реализацию инвестиционного проекта «Строительство и организация молочной фермы</w:t>
      </w:r>
      <w:r w:rsidR="009C5637">
        <w:rPr>
          <w:sz w:val="28"/>
          <w:szCs w:val="28"/>
        </w:rPr>
        <w:t>»</w:t>
      </w:r>
      <w:r w:rsidR="006504DB" w:rsidRPr="0073647C">
        <w:rPr>
          <w:sz w:val="28"/>
          <w:szCs w:val="28"/>
        </w:rPr>
        <w:t xml:space="preserve"> на 1200 голов на территории города Вольск</w:t>
      </w:r>
      <w:proofErr w:type="gramStart"/>
      <w:r w:rsidR="006504DB" w:rsidRPr="0073647C">
        <w:rPr>
          <w:sz w:val="28"/>
          <w:szCs w:val="28"/>
        </w:rPr>
        <w:t xml:space="preserve">а </w:t>
      </w:r>
      <w:r w:rsidR="00124FF2" w:rsidRPr="0073647C">
        <w:rPr>
          <w:sz w:val="28"/>
          <w:szCs w:val="28"/>
        </w:rPr>
        <w:t xml:space="preserve"> </w:t>
      </w:r>
      <w:r w:rsidR="006504DB" w:rsidRPr="0073647C">
        <w:rPr>
          <w:sz w:val="28"/>
          <w:szCs w:val="28"/>
        </w:rPr>
        <w:t>ООО</w:t>
      </w:r>
      <w:proofErr w:type="gramEnd"/>
      <w:r w:rsidR="006504DB" w:rsidRPr="0073647C">
        <w:rPr>
          <w:sz w:val="28"/>
          <w:szCs w:val="28"/>
        </w:rPr>
        <w:t xml:space="preserve"> «АПК ГАГАТ» предоставлен земельный участок без торгов.  Распоряжением Губернатора Саратовской области проект признан масштабным. </w:t>
      </w:r>
    </w:p>
    <w:p w:rsidR="006504DB" w:rsidRPr="0073647C" w:rsidRDefault="006504DB" w:rsidP="0073647C">
      <w:pPr>
        <w:pStyle w:val="af9"/>
        <w:spacing w:after="0"/>
        <w:ind w:firstLine="567"/>
        <w:rPr>
          <w:sz w:val="28"/>
          <w:szCs w:val="28"/>
        </w:rPr>
      </w:pPr>
      <w:r w:rsidRPr="0073647C">
        <w:rPr>
          <w:sz w:val="28"/>
          <w:szCs w:val="28"/>
        </w:rPr>
        <w:tab/>
        <w:t>На территории</w:t>
      </w:r>
      <w:r w:rsidR="00124FF2" w:rsidRPr="0073647C">
        <w:rPr>
          <w:sz w:val="28"/>
          <w:szCs w:val="28"/>
        </w:rPr>
        <w:t xml:space="preserve"> района имеется</w:t>
      </w:r>
      <w:r w:rsidRPr="0073647C">
        <w:rPr>
          <w:sz w:val="28"/>
          <w:szCs w:val="28"/>
        </w:rPr>
        <w:t xml:space="preserve"> </w:t>
      </w:r>
      <w:r w:rsidR="00124FF2" w:rsidRPr="0073647C">
        <w:rPr>
          <w:sz w:val="28"/>
          <w:szCs w:val="28"/>
        </w:rPr>
        <w:t>уникальная возможность</w:t>
      </w:r>
      <w:r w:rsidRPr="0073647C">
        <w:rPr>
          <w:sz w:val="28"/>
          <w:szCs w:val="28"/>
        </w:rPr>
        <w:t xml:space="preserve"> создания кластера промышленности строительных материалов. Для динамичного развития этого кластера в районе есть все условия. Накоплен хороший опыт в подготовке специалистов в сфере  промышленности строительных материалов и других сферах экономики. Работают предприятия</w:t>
      </w:r>
      <w:r w:rsidR="009C5637">
        <w:rPr>
          <w:sz w:val="28"/>
          <w:szCs w:val="28"/>
        </w:rPr>
        <w:t>,</w:t>
      </w:r>
      <w:r w:rsidRPr="0073647C">
        <w:rPr>
          <w:sz w:val="28"/>
          <w:szCs w:val="28"/>
        </w:rPr>
        <w:t xml:space="preserve"> осуществляющие производство оборудования и запасных частей для цементной промышленности. Уникальная сырьевая база, именно на территории г</w:t>
      </w:r>
      <w:proofErr w:type="gramStart"/>
      <w:r w:rsidRPr="0073647C">
        <w:rPr>
          <w:sz w:val="28"/>
          <w:szCs w:val="28"/>
        </w:rPr>
        <w:t>.В</w:t>
      </w:r>
      <w:proofErr w:type="gramEnd"/>
      <w:r w:rsidRPr="0073647C">
        <w:rPr>
          <w:sz w:val="28"/>
          <w:szCs w:val="28"/>
        </w:rPr>
        <w:t xml:space="preserve">ольска,  позволяет производить высокомарочные цементы первой группы эффективности после пропаривания, а также </w:t>
      </w:r>
      <w:proofErr w:type="spellStart"/>
      <w:r w:rsidRPr="0073647C">
        <w:rPr>
          <w:sz w:val="28"/>
          <w:szCs w:val="28"/>
        </w:rPr>
        <w:t>сульфатостойкие</w:t>
      </w:r>
      <w:proofErr w:type="spellEnd"/>
      <w:r w:rsidRPr="0073647C">
        <w:rPr>
          <w:sz w:val="28"/>
          <w:szCs w:val="28"/>
        </w:rPr>
        <w:t xml:space="preserve"> цементы.</w:t>
      </w:r>
    </w:p>
    <w:p w:rsidR="006504DB" w:rsidRPr="0073647C" w:rsidRDefault="006504DB" w:rsidP="0073647C">
      <w:pPr>
        <w:ind w:firstLine="567"/>
        <w:jc w:val="both"/>
        <w:rPr>
          <w:sz w:val="28"/>
          <w:szCs w:val="28"/>
        </w:rPr>
      </w:pPr>
      <w:r w:rsidRPr="0073647C">
        <w:rPr>
          <w:sz w:val="28"/>
          <w:szCs w:val="28"/>
        </w:rPr>
        <w:lastRenderedPageBreak/>
        <w:t>Прорабатывается вопрос размещения нового цементного производства в г</w:t>
      </w:r>
      <w:proofErr w:type="gramStart"/>
      <w:r w:rsidRPr="0073647C">
        <w:rPr>
          <w:sz w:val="28"/>
          <w:szCs w:val="28"/>
        </w:rPr>
        <w:t>.В</w:t>
      </w:r>
      <w:proofErr w:type="gramEnd"/>
      <w:r w:rsidRPr="0073647C">
        <w:rPr>
          <w:sz w:val="28"/>
          <w:szCs w:val="28"/>
        </w:rPr>
        <w:t>ольске на  свободной инвестиционной площадке бывшего цементного завода «Красный Октябрь».</w:t>
      </w:r>
    </w:p>
    <w:p w:rsidR="006504DB" w:rsidRPr="0073647C" w:rsidRDefault="00124FF2" w:rsidP="0073647C">
      <w:pPr>
        <w:ind w:firstLine="709"/>
        <w:jc w:val="both"/>
        <w:rPr>
          <w:sz w:val="28"/>
          <w:szCs w:val="28"/>
        </w:rPr>
      </w:pPr>
      <w:r w:rsidRPr="0073647C">
        <w:rPr>
          <w:sz w:val="28"/>
          <w:szCs w:val="28"/>
        </w:rPr>
        <w:t xml:space="preserve">Организовано </w:t>
      </w:r>
      <w:r w:rsidR="006504DB" w:rsidRPr="0073647C">
        <w:rPr>
          <w:sz w:val="28"/>
          <w:szCs w:val="28"/>
        </w:rPr>
        <w:t xml:space="preserve"> сопровождени</w:t>
      </w:r>
      <w:r w:rsidRPr="0073647C">
        <w:rPr>
          <w:sz w:val="28"/>
          <w:szCs w:val="28"/>
        </w:rPr>
        <w:t>е</w:t>
      </w:r>
      <w:r w:rsidR="006504DB" w:rsidRPr="0073647C">
        <w:rPr>
          <w:sz w:val="28"/>
          <w:szCs w:val="28"/>
        </w:rPr>
        <w:t xml:space="preserve"> проекта организации агропромышленного комплекса «Вольский протеин» </w:t>
      </w:r>
      <w:r w:rsidRPr="0073647C">
        <w:rPr>
          <w:sz w:val="28"/>
          <w:szCs w:val="28"/>
        </w:rPr>
        <w:t xml:space="preserve">по разведению африканского сома </w:t>
      </w:r>
      <w:r w:rsidR="006504DB" w:rsidRPr="0073647C">
        <w:rPr>
          <w:sz w:val="28"/>
          <w:szCs w:val="28"/>
        </w:rPr>
        <w:t>на территории г</w:t>
      </w:r>
      <w:proofErr w:type="gramStart"/>
      <w:r w:rsidR="006504DB" w:rsidRPr="0073647C">
        <w:rPr>
          <w:sz w:val="28"/>
          <w:szCs w:val="28"/>
        </w:rPr>
        <w:t>.В</w:t>
      </w:r>
      <w:proofErr w:type="gramEnd"/>
      <w:r w:rsidR="006504DB" w:rsidRPr="0073647C">
        <w:rPr>
          <w:sz w:val="28"/>
          <w:szCs w:val="28"/>
        </w:rPr>
        <w:t>ольска. Комплекс планируется разместить на территории бывшего подсобного хозяйства военного училища.</w:t>
      </w:r>
    </w:p>
    <w:p w:rsidR="006504DB" w:rsidRPr="0073647C" w:rsidRDefault="006504DB" w:rsidP="0073647C">
      <w:pPr>
        <w:ind w:firstLine="567"/>
        <w:jc w:val="both"/>
        <w:rPr>
          <w:sz w:val="28"/>
          <w:szCs w:val="28"/>
        </w:rPr>
      </w:pPr>
      <w:r w:rsidRPr="0073647C">
        <w:rPr>
          <w:sz w:val="28"/>
          <w:szCs w:val="28"/>
        </w:rPr>
        <w:t xml:space="preserve">Прорабатывается вопрос размещения ООО «Роснефть» новой </w:t>
      </w:r>
      <w:proofErr w:type="spellStart"/>
      <w:r w:rsidRPr="0073647C">
        <w:rPr>
          <w:sz w:val="28"/>
          <w:szCs w:val="28"/>
        </w:rPr>
        <w:t>автогазозаправочной</w:t>
      </w:r>
      <w:proofErr w:type="spellEnd"/>
      <w:r w:rsidRPr="0073647C">
        <w:rPr>
          <w:sz w:val="28"/>
          <w:szCs w:val="28"/>
        </w:rPr>
        <w:t xml:space="preserve"> стации  на земельном участке  </w:t>
      </w:r>
      <w:proofErr w:type="gramStart"/>
      <w:r w:rsidRPr="0073647C">
        <w:rPr>
          <w:sz w:val="28"/>
          <w:szCs w:val="28"/>
        </w:rPr>
        <w:t>под</w:t>
      </w:r>
      <w:proofErr w:type="gramEnd"/>
      <w:r w:rsidRPr="0073647C">
        <w:rPr>
          <w:sz w:val="28"/>
          <w:szCs w:val="28"/>
        </w:rPr>
        <w:t xml:space="preserve">  заброшенной  АЗС  на  ул. </w:t>
      </w:r>
      <w:proofErr w:type="spellStart"/>
      <w:r w:rsidRPr="0073647C">
        <w:rPr>
          <w:sz w:val="28"/>
          <w:szCs w:val="28"/>
        </w:rPr>
        <w:t>Фирстова</w:t>
      </w:r>
      <w:proofErr w:type="spellEnd"/>
      <w:r w:rsidRPr="0073647C">
        <w:rPr>
          <w:sz w:val="28"/>
          <w:szCs w:val="28"/>
        </w:rPr>
        <w:t>.</w:t>
      </w:r>
    </w:p>
    <w:p w:rsidR="006504DB" w:rsidRPr="0073647C" w:rsidRDefault="006504DB" w:rsidP="0073647C">
      <w:pPr>
        <w:tabs>
          <w:tab w:val="left" w:pos="851"/>
        </w:tabs>
        <w:jc w:val="both"/>
        <w:rPr>
          <w:sz w:val="28"/>
          <w:szCs w:val="28"/>
        </w:rPr>
      </w:pPr>
      <w:r w:rsidRPr="0073647C">
        <w:rPr>
          <w:sz w:val="28"/>
          <w:szCs w:val="28"/>
        </w:rPr>
        <w:tab/>
        <w:t xml:space="preserve">Мы всегда учитываем потребности инвесторов и готовы работать над новыми проектами для расширения </w:t>
      </w:r>
      <w:proofErr w:type="spellStart"/>
      <w:proofErr w:type="gramStart"/>
      <w:r w:rsidRPr="0073647C">
        <w:rPr>
          <w:sz w:val="28"/>
          <w:szCs w:val="28"/>
        </w:rPr>
        <w:t>бизнес-возможностей</w:t>
      </w:r>
      <w:proofErr w:type="spellEnd"/>
      <w:proofErr w:type="gramEnd"/>
      <w:r w:rsidRPr="0073647C">
        <w:rPr>
          <w:sz w:val="28"/>
          <w:szCs w:val="28"/>
        </w:rPr>
        <w:t>.</w:t>
      </w:r>
    </w:p>
    <w:p w:rsidR="006504DB" w:rsidRPr="0073647C" w:rsidRDefault="006504DB" w:rsidP="0073647C">
      <w:pPr>
        <w:tabs>
          <w:tab w:val="left" w:pos="851"/>
        </w:tabs>
        <w:jc w:val="both"/>
        <w:rPr>
          <w:sz w:val="28"/>
          <w:szCs w:val="28"/>
        </w:rPr>
      </w:pPr>
    </w:p>
    <w:p w:rsidR="00C63526" w:rsidRPr="0073647C" w:rsidRDefault="00C63526" w:rsidP="009C5637">
      <w:pPr>
        <w:ind w:firstLine="709"/>
        <w:jc w:val="center"/>
        <w:rPr>
          <w:b/>
          <w:sz w:val="28"/>
          <w:szCs w:val="28"/>
        </w:rPr>
      </w:pPr>
      <w:r w:rsidRPr="0073647C">
        <w:rPr>
          <w:b/>
          <w:sz w:val="28"/>
          <w:szCs w:val="28"/>
        </w:rPr>
        <w:t>ЖКХ,</w:t>
      </w:r>
      <w:r w:rsidRPr="0073647C">
        <w:rPr>
          <w:sz w:val="28"/>
          <w:szCs w:val="28"/>
        </w:rPr>
        <w:t xml:space="preserve"> </w:t>
      </w:r>
      <w:r w:rsidRPr="0073647C">
        <w:rPr>
          <w:b/>
          <w:sz w:val="28"/>
          <w:szCs w:val="28"/>
        </w:rPr>
        <w:t>благоустройство, дорожная деятельность, капитальное строительство</w:t>
      </w:r>
    </w:p>
    <w:p w:rsidR="00432CFC" w:rsidRPr="0073647C" w:rsidRDefault="00432CFC" w:rsidP="0073647C">
      <w:pPr>
        <w:ind w:firstLine="709"/>
        <w:jc w:val="both"/>
        <w:rPr>
          <w:b/>
          <w:sz w:val="28"/>
          <w:szCs w:val="28"/>
        </w:rPr>
      </w:pPr>
    </w:p>
    <w:p w:rsidR="00FB123B" w:rsidRPr="009C5637" w:rsidRDefault="00FB123B" w:rsidP="009C5637">
      <w:pPr>
        <w:pStyle w:val="ae"/>
        <w:numPr>
          <w:ilvl w:val="0"/>
          <w:numId w:val="35"/>
        </w:numPr>
        <w:spacing w:after="0" w:line="240" w:lineRule="auto"/>
        <w:jc w:val="both"/>
        <w:rPr>
          <w:rFonts w:ascii="Times New Roman" w:hAnsi="Times New Roman"/>
          <w:b/>
          <w:i/>
          <w:sz w:val="28"/>
          <w:szCs w:val="28"/>
        </w:rPr>
      </w:pPr>
      <w:r w:rsidRPr="0073647C">
        <w:rPr>
          <w:rFonts w:ascii="Times New Roman" w:hAnsi="Times New Roman"/>
          <w:b/>
          <w:i/>
          <w:sz w:val="28"/>
          <w:szCs w:val="28"/>
        </w:rPr>
        <w:t xml:space="preserve">Мероприятия в сфере жилищно-коммунального хозяйства </w:t>
      </w:r>
    </w:p>
    <w:p w:rsidR="00FB123B" w:rsidRPr="0073647C" w:rsidRDefault="00FB123B" w:rsidP="0073647C">
      <w:pPr>
        <w:ind w:firstLine="709"/>
        <w:jc w:val="both"/>
        <w:rPr>
          <w:bCs/>
          <w:sz w:val="28"/>
          <w:szCs w:val="28"/>
        </w:rPr>
      </w:pPr>
      <w:r w:rsidRPr="0073647C">
        <w:rPr>
          <w:sz w:val="28"/>
          <w:szCs w:val="28"/>
        </w:rPr>
        <w:t>В 2018 году велась работа по выполнению полномочий: организация бесперебойного снабжения населе</w:t>
      </w:r>
      <w:r w:rsidR="009C5637">
        <w:rPr>
          <w:sz w:val="28"/>
          <w:szCs w:val="28"/>
        </w:rPr>
        <w:t xml:space="preserve">ния в границах района  </w:t>
      </w:r>
      <w:proofErr w:type="spellStart"/>
      <w:r w:rsidR="009C5637">
        <w:rPr>
          <w:sz w:val="28"/>
          <w:szCs w:val="28"/>
        </w:rPr>
        <w:t>электро</w:t>
      </w:r>
      <w:proofErr w:type="spellEnd"/>
      <w:r w:rsidR="009C5637">
        <w:rPr>
          <w:sz w:val="28"/>
          <w:szCs w:val="28"/>
        </w:rPr>
        <w:t>-, тепл</w:t>
      </w:r>
      <w:proofErr w:type="gramStart"/>
      <w:r w:rsidR="009C5637">
        <w:rPr>
          <w:sz w:val="28"/>
          <w:szCs w:val="28"/>
        </w:rPr>
        <w:t>о-</w:t>
      </w:r>
      <w:proofErr w:type="gramEnd"/>
      <w:r w:rsidR="009C5637">
        <w:rPr>
          <w:sz w:val="28"/>
          <w:szCs w:val="28"/>
        </w:rPr>
        <w:t xml:space="preserve">, </w:t>
      </w:r>
      <w:proofErr w:type="spellStart"/>
      <w:r w:rsidR="009C5637">
        <w:rPr>
          <w:sz w:val="28"/>
          <w:szCs w:val="28"/>
        </w:rPr>
        <w:t>газо</w:t>
      </w:r>
      <w:proofErr w:type="spellEnd"/>
      <w:r w:rsidR="009C5637">
        <w:rPr>
          <w:sz w:val="28"/>
          <w:szCs w:val="28"/>
        </w:rPr>
        <w:t>-,</w:t>
      </w:r>
      <w:r w:rsidRPr="0073647C">
        <w:rPr>
          <w:sz w:val="28"/>
          <w:szCs w:val="28"/>
        </w:rPr>
        <w:t xml:space="preserve"> водоснабжением, водоотведением</w:t>
      </w:r>
      <w:r w:rsidR="009C5637">
        <w:rPr>
          <w:sz w:val="28"/>
          <w:szCs w:val="28"/>
        </w:rPr>
        <w:t>,</w:t>
      </w:r>
      <w:r w:rsidRPr="0073647C">
        <w:rPr>
          <w:sz w:val="28"/>
          <w:szCs w:val="28"/>
        </w:rPr>
        <w:t xml:space="preserve"> снабжение населения топливом.</w:t>
      </w:r>
      <w:r w:rsidRPr="0073647C">
        <w:rPr>
          <w:bCs/>
          <w:sz w:val="28"/>
          <w:szCs w:val="28"/>
        </w:rPr>
        <w:t xml:space="preserve"> </w:t>
      </w:r>
    </w:p>
    <w:p w:rsidR="00432CFC" w:rsidRPr="0073647C" w:rsidRDefault="00432CFC" w:rsidP="0073647C">
      <w:pPr>
        <w:ind w:firstLine="709"/>
        <w:jc w:val="both"/>
        <w:rPr>
          <w:bCs/>
          <w:sz w:val="28"/>
          <w:szCs w:val="28"/>
        </w:rPr>
      </w:pPr>
      <w:r w:rsidRPr="0073647C">
        <w:rPr>
          <w:bCs/>
          <w:sz w:val="28"/>
          <w:szCs w:val="28"/>
        </w:rPr>
        <w:t>Успешно прошла подготовка к отопительному сезону. Район получил паспорт готовности. Сам отопительный сезон прошел в штатном режиме.</w:t>
      </w:r>
    </w:p>
    <w:p w:rsidR="00FB123B" w:rsidRPr="0073647C" w:rsidRDefault="00FB123B" w:rsidP="009C5637">
      <w:pPr>
        <w:ind w:firstLine="708"/>
        <w:jc w:val="both"/>
        <w:rPr>
          <w:bCs/>
          <w:sz w:val="28"/>
          <w:szCs w:val="28"/>
        </w:rPr>
      </w:pPr>
      <w:r w:rsidRPr="0073647C">
        <w:rPr>
          <w:bCs/>
          <w:sz w:val="28"/>
          <w:szCs w:val="28"/>
        </w:rPr>
        <w:t>В 2018 году за счет внебюджетных средств (ООО «</w:t>
      </w:r>
      <w:proofErr w:type="spellStart"/>
      <w:r w:rsidRPr="0073647C">
        <w:rPr>
          <w:bCs/>
          <w:sz w:val="28"/>
          <w:szCs w:val="28"/>
        </w:rPr>
        <w:t>Вольсктеплоэнерго</w:t>
      </w:r>
      <w:proofErr w:type="spellEnd"/>
      <w:r w:rsidRPr="0073647C">
        <w:rPr>
          <w:bCs/>
          <w:sz w:val="28"/>
          <w:szCs w:val="28"/>
        </w:rPr>
        <w:t>») в рамках программы энергосбережения и энергетической эффективности выполнены работ</w:t>
      </w:r>
      <w:r w:rsidR="00CC0DD4" w:rsidRPr="0073647C">
        <w:rPr>
          <w:bCs/>
          <w:sz w:val="28"/>
          <w:szCs w:val="28"/>
        </w:rPr>
        <w:t>ы</w:t>
      </w:r>
      <w:r w:rsidRPr="0073647C">
        <w:rPr>
          <w:bCs/>
          <w:sz w:val="28"/>
          <w:szCs w:val="28"/>
        </w:rPr>
        <w:t xml:space="preserve"> на общую сумму 2 513,0 т.р.</w:t>
      </w:r>
    </w:p>
    <w:p w:rsidR="00CC0DD4" w:rsidRPr="0073647C" w:rsidRDefault="00CC0DD4" w:rsidP="0073647C">
      <w:pPr>
        <w:jc w:val="both"/>
        <w:rPr>
          <w:bCs/>
          <w:sz w:val="28"/>
          <w:szCs w:val="28"/>
        </w:rPr>
      </w:pPr>
    </w:p>
    <w:p w:rsidR="00CC0DD4" w:rsidRPr="0073647C" w:rsidRDefault="00FB123B" w:rsidP="009C5637">
      <w:pPr>
        <w:jc w:val="center"/>
        <w:rPr>
          <w:b/>
          <w:i/>
          <w:sz w:val="28"/>
          <w:szCs w:val="28"/>
        </w:rPr>
      </w:pPr>
      <w:r w:rsidRPr="0073647C">
        <w:rPr>
          <w:b/>
          <w:i/>
          <w:sz w:val="28"/>
          <w:szCs w:val="28"/>
          <w:lang w:val="en-US"/>
        </w:rPr>
        <w:t>II</w:t>
      </w:r>
      <w:r w:rsidRPr="0073647C">
        <w:rPr>
          <w:b/>
          <w:i/>
          <w:sz w:val="28"/>
          <w:szCs w:val="28"/>
        </w:rPr>
        <w:t>.Мероприятия в сфере жилищной политики</w:t>
      </w:r>
    </w:p>
    <w:p w:rsidR="00FB123B" w:rsidRPr="0073647C" w:rsidRDefault="00FB123B" w:rsidP="0073647C">
      <w:pPr>
        <w:ind w:firstLine="709"/>
        <w:jc w:val="both"/>
        <w:rPr>
          <w:sz w:val="28"/>
          <w:szCs w:val="28"/>
        </w:rPr>
      </w:pPr>
      <w:proofErr w:type="gramStart"/>
      <w:r w:rsidRPr="0073647C">
        <w:rPr>
          <w:sz w:val="28"/>
          <w:szCs w:val="28"/>
        </w:rPr>
        <w:t xml:space="preserve">На исполнении в администрации на 01.01.2018 года находилось 20 решений суда по предоставлению жилых помещений по договору социального найма (бюджетные ассигнования на исполнения на общую сумму 12,3 млн. руб. За 2018 год было исполнено 9 решений, из которых </w:t>
      </w:r>
      <w:r w:rsidR="00CC0DD4" w:rsidRPr="0073647C">
        <w:rPr>
          <w:sz w:val="28"/>
          <w:szCs w:val="28"/>
        </w:rPr>
        <w:t>семи</w:t>
      </w:r>
      <w:r w:rsidRPr="0073647C">
        <w:rPr>
          <w:sz w:val="28"/>
          <w:szCs w:val="28"/>
        </w:rPr>
        <w:t xml:space="preserve"> семьям предоставлены жилые помещения по договорам социального найма, </w:t>
      </w:r>
      <w:r w:rsidR="00CC0DD4" w:rsidRPr="0073647C">
        <w:rPr>
          <w:sz w:val="28"/>
          <w:szCs w:val="28"/>
        </w:rPr>
        <w:t xml:space="preserve">двум </w:t>
      </w:r>
      <w:r w:rsidRPr="0073647C">
        <w:rPr>
          <w:sz w:val="28"/>
          <w:szCs w:val="28"/>
        </w:rPr>
        <w:t>выплачена денежная компенсация в размере 875 150,0 руб.</w:t>
      </w:r>
      <w:proofErr w:type="gramEnd"/>
    </w:p>
    <w:p w:rsidR="00FB123B" w:rsidRPr="0073647C" w:rsidRDefault="00FB123B" w:rsidP="0073647C">
      <w:pPr>
        <w:autoSpaceDE w:val="0"/>
        <w:autoSpaceDN w:val="0"/>
        <w:adjustRightInd w:val="0"/>
        <w:ind w:firstLine="709"/>
        <w:jc w:val="both"/>
        <w:rPr>
          <w:sz w:val="28"/>
          <w:szCs w:val="28"/>
        </w:rPr>
      </w:pPr>
      <w:r w:rsidRPr="0073647C">
        <w:rPr>
          <w:sz w:val="28"/>
          <w:szCs w:val="28"/>
        </w:rPr>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выдано 2 государственных жилищных сертификата (вынужденным переселенцам) на общую сумму 4 655 304 руб.</w:t>
      </w:r>
    </w:p>
    <w:p w:rsidR="00FB123B" w:rsidRPr="0073647C" w:rsidRDefault="00FB123B" w:rsidP="0073647C">
      <w:pPr>
        <w:ind w:firstLine="709"/>
        <w:jc w:val="both"/>
        <w:rPr>
          <w:sz w:val="28"/>
          <w:szCs w:val="28"/>
        </w:rPr>
      </w:pPr>
      <w:r w:rsidRPr="0073647C">
        <w:rPr>
          <w:sz w:val="28"/>
          <w:szCs w:val="28"/>
        </w:rPr>
        <w:t xml:space="preserve">В рамках подпрограммы </w:t>
      </w:r>
      <w:r w:rsidRPr="0073647C">
        <w:rPr>
          <w:rFonts w:eastAsia="Calibri"/>
          <w:sz w:val="28"/>
          <w:szCs w:val="28"/>
        </w:rPr>
        <w:t>«Обеспечение жильем молодых семей» ФЦП «Жилище» на 2011-2020 годы» выдано 14 сертификатов молодым семьям на общую сумму 4 044 572,77 руб.</w:t>
      </w:r>
    </w:p>
    <w:p w:rsidR="00FB123B" w:rsidRPr="0073647C" w:rsidRDefault="00FB123B" w:rsidP="0073647C">
      <w:pPr>
        <w:autoSpaceDE w:val="0"/>
        <w:autoSpaceDN w:val="0"/>
        <w:adjustRightInd w:val="0"/>
        <w:ind w:firstLine="540"/>
        <w:jc w:val="both"/>
        <w:rPr>
          <w:sz w:val="28"/>
          <w:szCs w:val="28"/>
        </w:rPr>
      </w:pPr>
    </w:p>
    <w:p w:rsidR="00FB123B" w:rsidRPr="009C5637" w:rsidRDefault="00FB123B" w:rsidP="009C5637">
      <w:pPr>
        <w:jc w:val="center"/>
        <w:rPr>
          <w:b/>
          <w:i/>
          <w:sz w:val="28"/>
          <w:szCs w:val="28"/>
        </w:rPr>
      </w:pPr>
      <w:r w:rsidRPr="0073647C">
        <w:rPr>
          <w:b/>
          <w:i/>
          <w:sz w:val="28"/>
          <w:szCs w:val="28"/>
          <w:lang w:val="en-US"/>
        </w:rPr>
        <w:t>III</w:t>
      </w:r>
      <w:r w:rsidRPr="0073647C">
        <w:rPr>
          <w:b/>
          <w:i/>
          <w:sz w:val="28"/>
          <w:szCs w:val="28"/>
        </w:rPr>
        <w:t>. Дорожная деятельность</w:t>
      </w:r>
    </w:p>
    <w:p w:rsidR="00FB123B" w:rsidRPr="0073647C" w:rsidRDefault="00FB123B" w:rsidP="0073647C">
      <w:pPr>
        <w:ind w:firstLine="709"/>
        <w:jc w:val="both"/>
        <w:rPr>
          <w:bCs/>
          <w:sz w:val="28"/>
          <w:szCs w:val="28"/>
        </w:rPr>
      </w:pPr>
      <w:r w:rsidRPr="0073647C">
        <w:rPr>
          <w:sz w:val="28"/>
          <w:szCs w:val="28"/>
        </w:rPr>
        <w:t xml:space="preserve">Ремонт дорожного полотна сплошным асфальтобетонным покрытием выполнен </w:t>
      </w:r>
      <w:r w:rsidR="00942ED7" w:rsidRPr="0073647C">
        <w:rPr>
          <w:bCs/>
          <w:sz w:val="28"/>
          <w:szCs w:val="28"/>
        </w:rPr>
        <w:t>н</w:t>
      </w:r>
      <w:r w:rsidRPr="0073647C">
        <w:rPr>
          <w:bCs/>
          <w:sz w:val="28"/>
          <w:szCs w:val="28"/>
        </w:rPr>
        <w:t>а площади</w:t>
      </w:r>
      <w:r w:rsidR="00942ED7" w:rsidRPr="0073647C">
        <w:rPr>
          <w:bCs/>
          <w:sz w:val="28"/>
          <w:szCs w:val="28"/>
        </w:rPr>
        <w:t xml:space="preserve"> 8761,3 м2 на общую сумму 11 млн</w:t>
      </w:r>
      <w:proofErr w:type="gramStart"/>
      <w:r w:rsidR="00942ED7" w:rsidRPr="0073647C">
        <w:rPr>
          <w:bCs/>
          <w:sz w:val="28"/>
          <w:szCs w:val="28"/>
        </w:rPr>
        <w:t>.р</w:t>
      </w:r>
      <w:proofErr w:type="gramEnd"/>
      <w:r w:rsidR="00942ED7" w:rsidRPr="0073647C">
        <w:rPr>
          <w:bCs/>
          <w:sz w:val="28"/>
          <w:szCs w:val="28"/>
        </w:rPr>
        <w:t>уб.</w:t>
      </w:r>
    </w:p>
    <w:p w:rsidR="00942ED7" w:rsidRPr="0073647C" w:rsidRDefault="00942ED7" w:rsidP="0073647C">
      <w:pPr>
        <w:ind w:firstLine="709"/>
        <w:jc w:val="both"/>
        <w:rPr>
          <w:bCs/>
          <w:sz w:val="28"/>
          <w:szCs w:val="28"/>
        </w:rPr>
      </w:pPr>
      <w:r w:rsidRPr="0073647C">
        <w:rPr>
          <w:bCs/>
          <w:sz w:val="28"/>
          <w:szCs w:val="28"/>
        </w:rPr>
        <w:t>Текущий ремонт дорог - на площади 21,0 тыс</w:t>
      </w:r>
      <w:proofErr w:type="gramStart"/>
      <w:r w:rsidRPr="0073647C">
        <w:rPr>
          <w:bCs/>
          <w:sz w:val="28"/>
          <w:szCs w:val="28"/>
        </w:rPr>
        <w:t>.м</w:t>
      </w:r>
      <w:proofErr w:type="gramEnd"/>
      <w:r w:rsidRPr="0073647C">
        <w:rPr>
          <w:bCs/>
          <w:sz w:val="28"/>
          <w:szCs w:val="28"/>
        </w:rPr>
        <w:t>2 на сумму 15 ,8 млн.руб.</w:t>
      </w:r>
    </w:p>
    <w:p w:rsidR="00942ED7" w:rsidRPr="0073647C" w:rsidRDefault="00942ED7" w:rsidP="0073647C">
      <w:pPr>
        <w:ind w:firstLine="709"/>
        <w:jc w:val="both"/>
        <w:rPr>
          <w:bCs/>
          <w:sz w:val="28"/>
          <w:szCs w:val="28"/>
        </w:rPr>
      </w:pPr>
      <w:r w:rsidRPr="0073647C">
        <w:rPr>
          <w:bCs/>
          <w:sz w:val="28"/>
          <w:szCs w:val="28"/>
        </w:rPr>
        <w:t>На содержание автомобильных дорог направлено 24,6 млн</w:t>
      </w:r>
      <w:proofErr w:type="gramStart"/>
      <w:r w:rsidRPr="0073647C">
        <w:rPr>
          <w:bCs/>
          <w:sz w:val="28"/>
          <w:szCs w:val="28"/>
        </w:rPr>
        <w:t>.р</w:t>
      </w:r>
      <w:proofErr w:type="gramEnd"/>
      <w:r w:rsidRPr="0073647C">
        <w:rPr>
          <w:bCs/>
          <w:sz w:val="28"/>
          <w:szCs w:val="28"/>
        </w:rPr>
        <w:t>уб.</w:t>
      </w:r>
    </w:p>
    <w:p w:rsidR="00942ED7" w:rsidRPr="0073647C" w:rsidRDefault="00942ED7" w:rsidP="0073647C">
      <w:pPr>
        <w:ind w:firstLine="709"/>
        <w:jc w:val="both"/>
        <w:rPr>
          <w:i/>
          <w:sz w:val="28"/>
          <w:szCs w:val="28"/>
        </w:rPr>
      </w:pPr>
      <w:r w:rsidRPr="0073647C">
        <w:rPr>
          <w:bCs/>
          <w:sz w:val="28"/>
          <w:szCs w:val="28"/>
        </w:rPr>
        <w:lastRenderedPageBreak/>
        <w:t xml:space="preserve"> </w:t>
      </w:r>
      <w:r w:rsidRPr="0073647C">
        <w:rPr>
          <w:sz w:val="28"/>
          <w:szCs w:val="28"/>
        </w:rPr>
        <w:t>В рамках реализации м</w:t>
      </w:r>
      <w:r w:rsidR="00432CFC" w:rsidRPr="0073647C">
        <w:rPr>
          <w:sz w:val="28"/>
          <w:szCs w:val="28"/>
        </w:rPr>
        <w:t>униципальной  программы</w:t>
      </w:r>
      <w:r w:rsidRPr="0073647C">
        <w:rPr>
          <w:sz w:val="28"/>
          <w:szCs w:val="28"/>
        </w:rPr>
        <w:t xml:space="preserve"> </w:t>
      </w:r>
      <w:r w:rsidR="00432CFC" w:rsidRPr="0073647C">
        <w:rPr>
          <w:sz w:val="28"/>
          <w:szCs w:val="28"/>
        </w:rPr>
        <w:t>«</w:t>
      </w:r>
      <w:r w:rsidRPr="0073647C">
        <w:rPr>
          <w:sz w:val="28"/>
          <w:szCs w:val="28"/>
        </w:rPr>
        <w:t>безопасность дорожного движения»  – заключено контрактов на сумму 3,6 млн. руб. (</w:t>
      </w:r>
      <w:r w:rsidRPr="0073647C">
        <w:rPr>
          <w:i/>
          <w:sz w:val="28"/>
          <w:szCs w:val="28"/>
        </w:rPr>
        <w:t xml:space="preserve">техническое обслуживание светофорных объектов, нанесение горизонтальной разметки, ремонт автобусных остановок, поставка и установка дорожных ограждений, приобретение дорожных неровностей, содержание дорожных знаков). </w:t>
      </w:r>
      <w:r w:rsidRPr="0073647C">
        <w:rPr>
          <w:i/>
          <w:sz w:val="28"/>
          <w:szCs w:val="28"/>
        </w:rPr>
        <w:tab/>
        <w:t xml:space="preserve">              </w:t>
      </w:r>
    </w:p>
    <w:p w:rsidR="00942ED7" w:rsidRPr="0073647C" w:rsidRDefault="00942ED7" w:rsidP="0073647C">
      <w:pPr>
        <w:tabs>
          <w:tab w:val="left" w:pos="2265"/>
        </w:tabs>
        <w:jc w:val="center"/>
        <w:rPr>
          <w:b/>
          <w:i/>
          <w:sz w:val="28"/>
          <w:szCs w:val="28"/>
        </w:rPr>
      </w:pPr>
    </w:p>
    <w:p w:rsidR="00942ED7" w:rsidRPr="0073647C" w:rsidRDefault="00942ED7" w:rsidP="0073647C">
      <w:pPr>
        <w:tabs>
          <w:tab w:val="left" w:pos="2265"/>
        </w:tabs>
        <w:jc w:val="center"/>
        <w:rPr>
          <w:b/>
          <w:i/>
          <w:sz w:val="28"/>
          <w:szCs w:val="28"/>
        </w:rPr>
      </w:pPr>
      <w:r w:rsidRPr="0073647C">
        <w:rPr>
          <w:b/>
          <w:i/>
          <w:sz w:val="28"/>
          <w:szCs w:val="28"/>
          <w:lang w:val="en-US"/>
        </w:rPr>
        <w:t>IV</w:t>
      </w:r>
      <w:r w:rsidRPr="0073647C">
        <w:rPr>
          <w:b/>
          <w:i/>
          <w:sz w:val="28"/>
          <w:szCs w:val="28"/>
        </w:rPr>
        <w:t>. Благоустройство</w:t>
      </w:r>
    </w:p>
    <w:p w:rsidR="00FB123B" w:rsidRPr="0073647C" w:rsidRDefault="00942ED7" w:rsidP="0073647C">
      <w:pPr>
        <w:ind w:firstLine="709"/>
        <w:jc w:val="both"/>
        <w:rPr>
          <w:sz w:val="28"/>
          <w:szCs w:val="28"/>
        </w:rPr>
      </w:pPr>
      <w:r w:rsidRPr="0073647C">
        <w:rPr>
          <w:sz w:val="28"/>
          <w:szCs w:val="28"/>
        </w:rPr>
        <w:t>С целью организации и выполнения работ по уборке  и благоустройству  территории города заключено 6  муниципальных контрактов по благоустройству территорий микрорайонов города Вольск. В контрактах по благоустройству предусмотрены все необходимые  виды работ по летнему и зимнему содержанию скверов, площадей, тротуаров, пешеходных и зеленых зон, фонтанов, автобусных остановок в 5 микрорайонах города.</w:t>
      </w:r>
      <w:r w:rsidR="005D6C67" w:rsidRPr="0073647C">
        <w:rPr>
          <w:sz w:val="28"/>
          <w:szCs w:val="28"/>
        </w:rPr>
        <w:t xml:space="preserve"> Направлено средств в сумме 15,5 млн</w:t>
      </w:r>
      <w:proofErr w:type="gramStart"/>
      <w:r w:rsidR="005D6C67" w:rsidRPr="0073647C">
        <w:rPr>
          <w:sz w:val="28"/>
          <w:szCs w:val="28"/>
        </w:rPr>
        <w:t>.р</w:t>
      </w:r>
      <w:proofErr w:type="gramEnd"/>
      <w:r w:rsidR="005D6C67" w:rsidRPr="0073647C">
        <w:rPr>
          <w:sz w:val="28"/>
          <w:szCs w:val="28"/>
        </w:rPr>
        <w:t>уб.</w:t>
      </w:r>
    </w:p>
    <w:p w:rsidR="005D6C67" w:rsidRPr="0073647C" w:rsidRDefault="00432CFC" w:rsidP="0073647C">
      <w:pPr>
        <w:ind w:firstLine="709"/>
        <w:jc w:val="both"/>
        <w:rPr>
          <w:sz w:val="28"/>
          <w:szCs w:val="28"/>
        </w:rPr>
      </w:pPr>
      <w:r w:rsidRPr="0073647C">
        <w:rPr>
          <w:sz w:val="28"/>
          <w:szCs w:val="28"/>
        </w:rPr>
        <w:t>Н</w:t>
      </w:r>
      <w:r w:rsidR="005D6C67" w:rsidRPr="0073647C">
        <w:rPr>
          <w:sz w:val="28"/>
          <w:szCs w:val="28"/>
        </w:rPr>
        <w:t xml:space="preserve">а озеленение </w:t>
      </w:r>
      <w:r w:rsidR="009C5637">
        <w:rPr>
          <w:sz w:val="28"/>
          <w:szCs w:val="28"/>
        </w:rPr>
        <w:t xml:space="preserve">- </w:t>
      </w:r>
      <w:r w:rsidR="005D6C67" w:rsidRPr="0073647C">
        <w:rPr>
          <w:sz w:val="28"/>
          <w:szCs w:val="28"/>
        </w:rPr>
        <w:t>3,9 млн</w:t>
      </w:r>
      <w:proofErr w:type="gramStart"/>
      <w:r w:rsidR="005D6C67" w:rsidRPr="0073647C">
        <w:rPr>
          <w:sz w:val="28"/>
          <w:szCs w:val="28"/>
        </w:rPr>
        <w:t>.р</w:t>
      </w:r>
      <w:proofErr w:type="gramEnd"/>
      <w:r w:rsidR="005D6C67" w:rsidRPr="0073647C">
        <w:rPr>
          <w:sz w:val="28"/>
          <w:szCs w:val="28"/>
        </w:rPr>
        <w:t xml:space="preserve">уб. На территории города в рамках муниципального контракта высажена цветочная рассада в цветники и клумбы - 15 500 шт. Общая площадь газонов </w:t>
      </w:r>
      <w:r w:rsidRPr="0073647C">
        <w:rPr>
          <w:sz w:val="28"/>
          <w:szCs w:val="28"/>
        </w:rPr>
        <w:t xml:space="preserve">с посаженными цветами составляла </w:t>
      </w:r>
      <w:r w:rsidR="005D6C67" w:rsidRPr="0073647C">
        <w:rPr>
          <w:sz w:val="28"/>
          <w:szCs w:val="28"/>
        </w:rPr>
        <w:t xml:space="preserve"> 11 233 кв.м. </w:t>
      </w:r>
    </w:p>
    <w:p w:rsidR="00C009C2" w:rsidRDefault="005D6C67" w:rsidP="009C5637">
      <w:pPr>
        <w:ind w:firstLine="709"/>
        <w:jc w:val="both"/>
        <w:rPr>
          <w:sz w:val="28"/>
          <w:szCs w:val="28"/>
        </w:rPr>
      </w:pPr>
      <w:r w:rsidRPr="0073647C">
        <w:rPr>
          <w:sz w:val="28"/>
          <w:szCs w:val="28"/>
        </w:rPr>
        <w:t>С целью снижения уровня правонарушений в сфере благоустройства, проводятся выездные рейды  по проверке выполнения населением требований по санитарному содержанию территории города.</w:t>
      </w:r>
      <w:r w:rsidR="009C5637">
        <w:rPr>
          <w:sz w:val="28"/>
          <w:szCs w:val="28"/>
        </w:rPr>
        <w:t xml:space="preserve"> </w:t>
      </w:r>
      <w:r w:rsidR="00C009C2" w:rsidRPr="009C5637">
        <w:rPr>
          <w:sz w:val="28"/>
          <w:szCs w:val="28"/>
        </w:rPr>
        <w:t>За  2018 года проведено 49 рейдов, составлено 4 протокола, выписано 138 предписаний на устранение недостатков.</w:t>
      </w:r>
    </w:p>
    <w:p w:rsidR="009C5637" w:rsidRPr="009C5637" w:rsidRDefault="009C5637" w:rsidP="0073647C">
      <w:pPr>
        <w:ind w:firstLine="709"/>
        <w:jc w:val="both"/>
        <w:rPr>
          <w:sz w:val="28"/>
          <w:szCs w:val="28"/>
        </w:rPr>
      </w:pPr>
    </w:p>
    <w:p w:rsidR="00CC0DD4" w:rsidRPr="0073647C" w:rsidRDefault="00C009C2" w:rsidP="009C5637">
      <w:pPr>
        <w:ind w:firstLine="567"/>
        <w:jc w:val="center"/>
        <w:rPr>
          <w:b/>
          <w:i/>
          <w:sz w:val="28"/>
          <w:szCs w:val="28"/>
          <w:u w:val="single"/>
        </w:rPr>
      </w:pPr>
      <w:r w:rsidRPr="0073647C">
        <w:rPr>
          <w:b/>
          <w:i/>
          <w:sz w:val="28"/>
          <w:szCs w:val="28"/>
          <w:u w:val="single"/>
        </w:rPr>
        <w:t>Комфортная городская среда</w:t>
      </w:r>
    </w:p>
    <w:p w:rsidR="00C009C2" w:rsidRPr="0073647C" w:rsidRDefault="00C009C2" w:rsidP="0073647C">
      <w:pPr>
        <w:keepLines/>
        <w:ind w:firstLine="709"/>
        <w:jc w:val="both"/>
        <w:rPr>
          <w:sz w:val="28"/>
          <w:szCs w:val="28"/>
          <w:shd w:val="clear" w:color="auto" w:fill="FFFFFF"/>
        </w:rPr>
      </w:pPr>
      <w:r w:rsidRPr="0073647C">
        <w:rPr>
          <w:sz w:val="28"/>
          <w:szCs w:val="28"/>
          <w:shd w:val="clear" w:color="auto" w:fill="FFFFFF"/>
        </w:rPr>
        <w:t>Создание безопасной, удобной и привлекательной среды территорий - один из критериев, по которым оценивается наша работа.</w:t>
      </w:r>
    </w:p>
    <w:p w:rsidR="00C009C2" w:rsidRPr="0073647C" w:rsidRDefault="00C009C2" w:rsidP="0073647C">
      <w:pPr>
        <w:pStyle w:val="Standard"/>
        <w:keepLines/>
        <w:ind w:firstLine="709"/>
        <w:jc w:val="both"/>
        <w:rPr>
          <w:rFonts w:cs="Times New Roman"/>
          <w:sz w:val="28"/>
          <w:szCs w:val="28"/>
        </w:rPr>
      </w:pPr>
      <w:r w:rsidRPr="0073647C">
        <w:rPr>
          <w:rFonts w:cs="Times New Roman"/>
          <w:sz w:val="28"/>
          <w:szCs w:val="28"/>
          <w:lang w:eastAsia="ru-RU"/>
        </w:rPr>
        <w:t xml:space="preserve">Второй год подряд Вольский район принимает участие </w:t>
      </w:r>
      <w:r w:rsidRPr="0073647C">
        <w:rPr>
          <w:rFonts w:cs="Times New Roman"/>
          <w:sz w:val="28"/>
          <w:szCs w:val="28"/>
        </w:rPr>
        <w:t xml:space="preserve">в федеральном проекте по </w:t>
      </w:r>
      <w:r w:rsidRPr="009C5637">
        <w:rPr>
          <w:rFonts w:cs="Times New Roman"/>
          <w:sz w:val="28"/>
          <w:szCs w:val="28"/>
        </w:rPr>
        <w:t>формированию комфортной городской среды</w:t>
      </w:r>
      <w:r w:rsidRPr="0073647C">
        <w:rPr>
          <w:rFonts w:cs="Times New Roman"/>
          <w:sz w:val="28"/>
          <w:szCs w:val="28"/>
        </w:rPr>
        <w:t xml:space="preserve"> на внутридомовых и общественных территориях.</w:t>
      </w:r>
    </w:p>
    <w:p w:rsidR="00C009C2" w:rsidRPr="0073647C" w:rsidRDefault="00C009C2" w:rsidP="0073647C">
      <w:pPr>
        <w:pStyle w:val="Standard"/>
        <w:keepLines/>
        <w:ind w:firstLine="709"/>
        <w:jc w:val="both"/>
        <w:rPr>
          <w:rFonts w:cs="Times New Roman"/>
          <w:sz w:val="28"/>
          <w:szCs w:val="28"/>
        </w:rPr>
      </w:pPr>
      <w:r w:rsidRPr="0073647C">
        <w:rPr>
          <w:rFonts w:cs="Times New Roman"/>
          <w:sz w:val="28"/>
          <w:szCs w:val="28"/>
        </w:rPr>
        <w:t>В 2018 году объем финансирования программы составил 38,2 млн</w:t>
      </w:r>
      <w:proofErr w:type="gramStart"/>
      <w:r w:rsidRPr="0073647C">
        <w:rPr>
          <w:rFonts w:cs="Times New Roman"/>
          <w:sz w:val="28"/>
          <w:szCs w:val="28"/>
        </w:rPr>
        <w:t>.р</w:t>
      </w:r>
      <w:proofErr w:type="gramEnd"/>
      <w:r w:rsidRPr="0073647C">
        <w:rPr>
          <w:rFonts w:cs="Times New Roman"/>
          <w:sz w:val="28"/>
          <w:szCs w:val="28"/>
        </w:rPr>
        <w:t>уб. Благоустройство дворовых территорий проведено на 34 многоквартирных жилых домах и благоустройство фонтана в сквере площади 10-летия Октября.</w:t>
      </w:r>
    </w:p>
    <w:p w:rsidR="00C009C2" w:rsidRPr="0073647C" w:rsidRDefault="00C009C2" w:rsidP="0073647C">
      <w:pPr>
        <w:pStyle w:val="Standard"/>
        <w:keepLines/>
        <w:ind w:firstLine="709"/>
        <w:jc w:val="both"/>
        <w:rPr>
          <w:rFonts w:cs="Times New Roman"/>
          <w:sz w:val="28"/>
          <w:szCs w:val="28"/>
        </w:rPr>
      </w:pPr>
      <w:r w:rsidRPr="0073647C">
        <w:rPr>
          <w:rFonts w:cs="Times New Roman"/>
          <w:sz w:val="28"/>
          <w:szCs w:val="28"/>
        </w:rPr>
        <w:t xml:space="preserve">В рамках областной программы поддержки местных инициатив в микрорайонах </w:t>
      </w:r>
      <w:proofErr w:type="gramStart"/>
      <w:r w:rsidRPr="0073647C">
        <w:rPr>
          <w:rFonts w:cs="Times New Roman"/>
          <w:sz w:val="28"/>
          <w:szCs w:val="28"/>
        </w:rPr>
        <w:t>Северный</w:t>
      </w:r>
      <w:proofErr w:type="gramEnd"/>
      <w:r w:rsidRPr="0073647C">
        <w:rPr>
          <w:rFonts w:cs="Times New Roman"/>
          <w:sz w:val="28"/>
          <w:szCs w:val="28"/>
        </w:rPr>
        <w:t xml:space="preserve"> и </w:t>
      </w:r>
      <w:proofErr w:type="spellStart"/>
      <w:r w:rsidRPr="0073647C">
        <w:rPr>
          <w:rFonts w:cs="Times New Roman"/>
          <w:sz w:val="28"/>
          <w:szCs w:val="28"/>
        </w:rPr>
        <w:t>Привольск</w:t>
      </w:r>
      <w:proofErr w:type="spellEnd"/>
      <w:r w:rsidRPr="0073647C">
        <w:rPr>
          <w:rFonts w:cs="Times New Roman"/>
          <w:sz w:val="28"/>
          <w:szCs w:val="28"/>
        </w:rPr>
        <w:t xml:space="preserve"> обустроены скверы для отдыха. На реализацию данного прое</w:t>
      </w:r>
      <w:r w:rsidR="00DD0665">
        <w:rPr>
          <w:rFonts w:cs="Times New Roman"/>
          <w:sz w:val="28"/>
          <w:szCs w:val="28"/>
        </w:rPr>
        <w:t>кта было выделено 3,6 млн. руб.</w:t>
      </w:r>
    </w:p>
    <w:p w:rsidR="00DD0665" w:rsidRDefault="00DD0665" w:rsidP="0073647C">
      <w:pPr>
        <w:pStyle w:val="Standard"/>
        <w:keepLines/>
        <w:ind w:firstLine="709"/>
        <w:jc w:val="both"/>
        <w:rPr>
          <w:rFonts w:cs="Times New Roman"/>
          <w:sz w:val="28"/>
          <w:szCs w:val="28"/>
        </w:rPr>
      </w:pPr>
    </w:p>
    <w:p w:rsidR="00DD0665" w:rsidRPr="0073647C" w:rsidRDefault="00DD0665" w:rsidP="0073647C">
      <w:pPr>
        <w:pStyle w:val="Standard"/>
        <w:keepLines/>
        <w:ind w:firstLine="709"/>
        <w:jc w:val="both"/>
        <w:rPr>
          <w:rFonts w:cs="Times New Roman"/>
          <w:sz w:val="28"/>
          <w:szCs w:val="28"/>
        </w:rPr>
      </w:pPr>
    </w:p>
    <w:p w:rsidR="00C009C2" w:rsidRPr="009C5637" w:rsidRDefault="00C009C2" w:rsidP="0073647C">
      <w:pPr>
        <w:ind w:firstLine="709"/>
        <w:jc w:val="center"/>
        <w:rPr>
          <w:b/>
          <w:i/>
          <w:sz w:val="28"/>
          <w:szCs w:val="28"/>
          <w:u w:val="single"/>
        </w:rPr>
      </w:pPr>
      <w:r w:rsidRPr="009C5637">
        <w:rPr>
          <w:b/>
          <w:i/>
          <w:sz w:val="28"/>
          <w:szCs w:val="28"/>
          <w:u w:val="single"/>
        </w:rPr>
        <w:t>Детские игровые площадки</w:t>
      </w:r>
    </w:p>
    <w:p w:rsidR="00C009C2" w:rsidRPr="0073647C" w:rsidRDefault="00C009C2" w:rsidP="0073647C">
      <w:pPr>
        <w:ind w:firstLine="709"/>
        <w:jc w:val="both"/>
        <w:rPr>
          <w:sz w:val="28"/>
          <w:szCs w:val="28"/>
        </w:rPr>
      </w:pPr>
      <w:r w:rsidRPr="0073647C">
        <w:rPr>
          <w:sz w:val="28"/>
          <w:szCs w:val="28"/>
        </w:rPr>
        <w:t xml:space="preserve">В целях благоустройства дворовых территорий </w:t>
      </w:r>
      <w:r w:rsidR="00DD0665">
        <w:rPr>
          <w:sz w:val="28"/>
          <w:szCs w:val="28"/>
        </w:rPr>
        <w:t>района</w:t>
      </w:r>
      <w:r w:rsidRPr="0073647C">
        <w:rPr>
          <w:sz w:val="28"/>
          <w:szCs w:val="28"/>
        </w:rPr>
        <w:t xml:space="preserve"> выполняются мероприятия по установке детских игровых площадок, в настоящее время установле</w:t>
      </w:r>
      <w:r w:rsidR="00DD0665">
        <w:rPr>
          <w:sz w:val="28"/>
          <w:szCs w:val="28"/>
        </w:rPr>
        <w:t xml:space="preserve">но 38 детских игровых площадок, </w:t>
      </w:r>
      <w:r w:rsidRPr="0073647C">
        <w:rPr>
          <w:sz w:val="28"/>
          <w:szCs w:val="28"/>
        </w:rPr>
        <w:t>в т</w:t>
      </w:r>
      <w:r w:rsidR="00DD0665">
        <w:rPr>
          <w:sz w:val="28"/>
          <w:szCs w:val="28"/>
        </w:rPr>
        <w:t>ом числе в 2018 году - 6 площадок</w:t>
      </w:r>
      <w:r w:rsidRPr="0073647C">
        <w:rPr>
          <w:sz w:val="28"/>
          <w:szCs w:val="28"/>
        </w:rPr>
        <w:t>.</w:t>
      </w:r>
    </w:p>
    <w:p w:rsidR="00CC0DD4" w:rsidRDefault="00CC0DD4" w:rsidP="0073647C">
      <w:pPr>
        <w:tabs>
          <w:tab w:val="left" w:pos="1965"/>
        </w:tabs>
        <w:ind w:firstLine="709"/>
        <w:rPr>
          <w:sz w:val="28"/>
          <w:szCs w:val="28"/>
        </w:rPr>
      </w:pPr>
    </w:p>
    <w:p w:rsidR="00DD0665" w:rsidRDefault="00DD0665" w:rsidP="0073647C">
      <w:pPr>
        <w:tabs>
          <w:tab w:val="left" w:pos="1965"/>
        </w:tabs>
        <w:ind w:firstLine="709"/>
        <w:rPr>
          <w:sz w:val="28"/>
          <w:szCs w:val="28"/>
        </w:rPr>
      </w:pPr>
    </w:p>
    <w:p w:rsidR="00DD0665" w:rsidRPr="0073647C" w:rsidRDefault="00DD0665" w:rsidP="0073647C">
      <w:pPr>
        <w:tabs>
          <w:tab w:val="left" w:pos="1965"/>
        </w:tabs>
        <w:ind w:firstLine="709"/>
        <w:rPr>
          <w:sz w:val="28"/>
          <w:szCs w:val="28"/>
        </w:rPr>
      </w:pPr>
    </w:p>
    <w:p w:rsidR="00547C8D" w:rsidRPr="0073647C" w:rsidRDefault="00547C8D" w:rsidP="009C5637">
      <w:pPr>
        <w:pStyle w:val="ab"/>
        <w:tabs>
          <w:tab w:val="left" w:pos="9498"/>
          <w:tab w:val="left" w:pos="10490"/>
        </w:tabs>
        <w:spacing w:before="0" w:after="0"/>
        <w:ind w:right="140" w:firstLine="709"/>
        <w:jc w:val="center"/>
        <w:rPr>
          <w:b/>
          <w:sz w:val="28"/>
          <w:szCs w:val="28"/>
          <w:lang w:eastAsia="ru-RU"/>
        </w:rPr>
      </w:pPr>
      <w:r w:rsidRPr="0073647C">
        <w:rPr>
          <w:b/>
          <w:sz w:val="28"/>
          <w:szCs w:val="28"/>
          <w:lang w:eastAsia="ru-RU"/>
        </w:rPr>
        <w:lastRenderedPageBreak/>
        <w:t>Потребительский рынок</w:t>
      </w:r>
    </w:p>
    <w:p w:rsidR="007106C7" w:rsidRPr="00DD0665" w:rsidRDefault="00F5513F" w:rsidP="0073647C">
      <w:pPr>
        <w:pStyle w:val="ab"/>
        <w:tabs>
          <w:tab w:val="left" w:pos="9498"/>
          <w:tab w:val="left" w:pos="10490"/>
        </w:tabs>
        <w:spacing w:before="0" w:after="0"/>
        <w:ind w:right="140" w:firstLine="709"/>
        <w:jc w:val="both"/>
        <w:rPr>
          <w:rFonts w:eastAsia="Calibri"/>
          <w:sz w:val="28"/>
          <w:szCs w:val="28"/>
          <w:lang w:eastAsia="en-US"/>
        </w:rPr>
      </w:pPr>
      <w:r w:rsidRPr="0073647C">
        <w:rPr>
          <w:b/>
          <w:sz w:val="28"/>
          <w:szCs w:val="28"/>
          <w:lang w:eastAsia="ru-RU"/>
        </w:rPr>
        <w:t xml:space="preserve"> </w:t>
      </w:r>
      <w:r w:rsidR="00547C8D" w:rsidRPr="0073647C">
        <w:rPr>
          <w:sz w:val="28"/>
          <w:szCs w:val="28"/>
          <w:lang w:eastAsia="ru-RU"/>
        </w:rPr>
        <w:t>Об</w:t>
      </w:r>
      <w:r w:rsidR="007106C7" w:rsidRPr="0073647C">
        <w:rPr>
          <w:rFonts w:eastAsia="Calibri"/>
          <w:sz w:val="28"/>
          <w:szCs w:val="28"/>
          <w:lang w:eastAsia="en-US"/>
        </w:rPr>
        <w:t xml:space="preserve">еспеченность </w:t>
      </w:r>
      <w:r w:rsidR="00566C33" w:rsidRPr="0073647C">
        <w:rPr>
          <w:rFonts w:eastAsia="Calibri"/>
          <w:sz w:val="28"/>
          <w:szCs w:val="28"/>
          <w:lang w:eastAsia="en-US"/>
        </w:rPr>
        <w:t xml:space="preserve"> </w:t>
      </w:r>
      <w:r w:rsidR="007106C7" w:rsidRPr="0073647C">
        <w:rPr>
          <w:rFonts w:eastAsia="Calibri"/>
          <w:sz w:val="28"/>
          <w:szCs w:val="28"/>
          <w:lang w:eastAsia="en-US"/>
        </w:rPr>
        <w:t>населения района т</w:t>
      </w:r>
      <w:r w:rsidR="00566C33" w:rsidRPr="0073647C">
        <w:rPr>
          <w:rFonts w:eastAsia="Calibri"/>
          <w:sz w:val="28"/>
          <w:szCs w:val="28"/>
          <w:lang w:eastAsia="en-US"/>
        </w:rPr>
        <w:t>о</w:t>
      </w:r>
      <w:r w:rsidR="008E6962" w:rsidRPr="0073647C">
        <w:rPr>
          <w:rFonts w:eastAsia="Calibri"/>
          <w:sz w:val="28"/>
          <w:szCs w:val="28"/>
          <w:lang w:eastAsia="en-US"/>
        </w:rPr>
        <w:t xml:space="preserve">рговыми площадями превышает </w:t>
      </w:r>
      <w:r w:rsidR="008B429B" w:rsidRPr="0073647C">
        <w:rPr>
          <w:rFonts w:eastAsia="Calibri"/>
          <w:sz w:val="28"/>
          <w:szCs w:val="28"/>
          <w:lang w:eastAsia="en-US"/>
        </w:rPr>
        <w:t xml:space="preserve">установленный  для района норматив  </w:t>
      </w:r>
      <w:r w:rsidR="00547C8D" w:rsidRPr="0073647C">
        <w:rPr>
          <w:rFonts w:eastAsia="Calibri"/>
          <w:sz w:val="28"/>
          <w:szCs w:val="28"/>
          <w:lang w:eastAsia="en-US"/>
        </w:rPr>
        <w:t xml:space="preserve">в 1,7 раза  и составляет </w:t>
      </w:r>
      <w:r w:rsidR="008B429B" w:rsidRPr="0073647C">
        <w:rPr>
          <w:rFonts w:eastAsia="Calibri"/>
          <w:sz w:val="28"/>
          <w:szCs w:val="28"/>
          <w:lang w:eastAsia="en-US"/>
        </w:rPr>
        <w:t>473 м</w:t>
      </w:r>
      <w:proofErr w:type="gramStart"/>
      <w:r w:rsidR="008B429B" w:rsidRPr="0073647C">
        <w:rPr>
          <w:rFonts w:eastAsia="Calibri"/>
          <w:sz w:val="28"/>
          <w:szCs w:val="28"/>
          <w:vertAlign w:val="superscript"/>
          <w:lang w:eastAsia="en-US"/>
        </w:rPr>
        <w:t>2</w:t>
      </w:r>
      <w:proofErr w:type="gramEnd"/>
      <w:r w:rsidR="008B429B" w:rsidRPr="0073647C">
        <w:rPr>
          <w:rFonts w:eastAsia="Calibri"/>
          <w:sz w:val="28"/>
          <w:szCs w:val="28"/>
          <w:vertAlign w:val="superscript"/>
          <w:lang w:eastAsia="en-US"/>
        </w:rPr>
        <w:t xml:space="preserve"> </w:t>
      </w:r>
      <w:r w:rsidR="008B429B" w:rsidRPr="0073647C">
        <w:rPr>
          <w:rFonts w:eastAsia="Calibri"/>
          <w:sz w:val="28"/>
          <w:szCs w:val="28"/>
          <w:lang w:eastAsia="en-US"/>
        </w:rPr>
        <w:t>на 1000 жителей</w:t>
      </w:r>
      <w:r w:rsidR="00DD0665">
        <w:rPr>
          <w:rFonts w:eastAsia="Calibri"/>
          <w:sz w:val="28"/>
          <w:szCs w:val="28"/>
          <w:lang w:eastAsia="en-US"/>
        </w:rPr>
        <w:t>.</w:t>
      </w:r>
      <w:r w:rsidR="008B429B" w:rsidRPr="0073647C">
        <w:rPr>
          <w:rFonts w:eastAsia="Calibri"/>
          <w:sz w:val="28"/>
          <w:szCs w:val="28"/>
          <w:lang w:eastAsia="en-US"/>
        </w:rPr>
        <w:t xml:space="preserve"> </w:t>
      </w:r>
    </w:p>
    <w:p w:rsidR="00B27EC2" w:rsidRPr="0073647C" w:rsidRDefault="00F5513F" w:rsidP="0073647C">
      <w:pPr>
        <w:pStyle w:val="ab"/>
        <w:tabs>
          <w:tab w:val="left" w:pos="9498"/>
          <w:tab w:val="left" w:pos="10490"/>
        </w:tabs>
        <w:spacing w:before="0" w:after="0"/>
        <w:ind w:firstLine="709"/>
        <w:jc w:val="both"/>
        <w:rPr>
          <w:sz w:val="28"/>
          <w:szCs w:val="28"/>
        </w:rPr>
      </w:pPr>
      <w:r w:rsidRPr="00DD0665">
        <w:rPr>
          <w:sz w:val="28"/>
          <w:szCs w:val="28"/>
        </w:rPr>
        <w:t xml:space="preserve">Сначала  года </w:t>
      </w:r>
      <w:r w:rsidR="00292793" w:rsidRPr="00DD0665">
        <w:rPr>
          <w:sz w:val="28"/>
          <w:szCs w:val="28"/>
        </w:rPr>
        <w:t xml:space="preserve">оборот розничной торговли </w:t>
      </w:r>
      <w:r w:rsidR="00646972" w:rsidRPr="00DD0665">
        <w:rPr>
          <w:sz w:val="28"/>
          <w:szCs w:val="28"/>
        </w:rPr>
        <w:t xml:space="preserve">достиг </w:t>
      </w:r>
      <w:r w:rsidR="002E6AFF" w:rsidRPr="00DD0665">
        <w:rPr>
          <w:sz w:val="28"/>
          <w:szCs w:val="28"/>
        </w:rPr>
        <w:t>7</w:t>
      </w:r>
      <w:r w:rsidRPr="00DD0665">
        <w:rPr>
          <w:sz w:val="28"/>
          <w:szCs w:val="28"/>
        </w:rPr>
        <w:t xml:space="preserve"> млрд. </w:t>
      </w:r>
      <w:r w:rsidR="00DD471A" w:rsidRPr="00DD0665">
        <w:rPr>
          <w:sz w:val="28"/>
          <w:szCs w:val="28"/>
        </w:rPr>
        <w:t>руб.</w:t>
      </w:r>
      <w:r w:rsidR="00810273" w:rsidRPr="00DD0665">
        <w:rPr>
          <w:sz w:val="28"/>
          <w:szCs w:val="28"/>
        </w:rPr>
        <w:t>,</w:t>
      </w:r>
      <w:r w:rsidRPr="00DD0665">
        <w:rPr>
          <w:sz w:val="28"/>
          <w:szCs w:val="28"/>
        </w:rPr>
        <w:t xml:space="preserve"> </w:t>
      </w:r>
      <w:r w:rsidR="00DD471A" w:rsidRPr="00DD0665">
        <w:rPr>
          <w:sz w:val="28"/>
          <w:szCs w:val="28"/>
        </w:rPr>
        <w:t xml:space="preserve"> </w:t>
      </w:r>
      <w:r w:rsidR="00810273" w:rsidRPr="00DD0665">
        <w:rPr>
          <w:sz w:val="28"/>
          <w:szCs w:val="28"/>
        </w:rPr>
        <w:t xml:space="preserve">оборот </w:t>
      </w:r>
      <w:r w:rsidR="00DD471A" w:rsidRPr="00DD0665">
        <w:rPr>
          <w:sz w:val="28"/>
          <w:szCs w:val="28"/>
        </w:rPr>
        <w:t xml:space="preserve">общественного питания </w:t>
      </w:r>
      <w:r w:rsidR="009568C2" w:rsidRPr="00DD0665">
        <w:rPr>
          <w:sz w:val="28"/>
          <w:szCs w:val="28"/>
        </w:rPr>
        <w:t>составил</w:t>
      </w:r>
      <w:r w:rsidR="009568C2" w:rsidRPr="0073647C">
        <w:rPr>
          <w:sz w:val="28"/>
          <w:szCs w:val="28"/>
        </w:rPr>
        <w:t xml:space="preserve"> </w:t>
      </w:r>
      <w:r w:rsidR="002E6AFF" w:rsidRPr="0073647C">
        <w:rPr>
          <w:sz w:val="28"/>
          <w:szCs w:val="28"/>
        </w:rPr>
        <w:t>195,2</w:t>
      </w:r>
      <w:r w:rsidR="009568C2" w:rsidRPr="0073647C">
        <w:rPr>
          <w:sz w:val="28"/>
          <w:szCs w:val="28"/>
        </w:rPr>
        <w:t xml:space="preserve">  млн. рублей</w:t>
      </w:r>
      <w:r w:rsidR="0037493C" w:rsidRPr="0073647C">
        <w:rPr>
          <w:sz w:val="28"/>
          <w:szCs w:val="28"/>
        </w:rPr>
        <w:t>.</w:t>
      </w:r>
    </w:p>
    <w:p w:rsidR="001640C1" w:rsidRPr="00DD0665" w:rsidRDefault="00547C8D" w:rsidP="0073647C">
      <w:pPr>
        <w:pStyle w:val="ae"/>
        <w:shd w:val="clear" w:color="auto" w:fill="FFFFFF"/>
        <w:spacing w:after="0" w:line="240" w:lineRule="auto"/>
        <w:ind w:left="0" w:firstLine="709"/>
        <w:jc w:val="both"/>
        <w:rPr>
          <w:rFonts w:ascii="Times New Roman" w:hAnsi="Times New Roman"/>
          <w:sz w:val="28"/>
          <w:szCs w:val="28"/>
        </w:rPr>
      </w:pPr>
      <w:r w:rsidRPr="00DD0665">
        <w:rPr>
          <w:rFonts w:ascii="Times New Roman" w:hAnsi="Times New Roman"/>
          <w:sz w:val="28"/>
          <w:szCs w:val="28"/>
        </w:rPr>
        <w:t>Б</w:t>
      </w:r>
      <w:r w:rsidR="002E6AFF" w:rsidRPr="00DD0665">
        <w:rPr>
          <w:rFonts w:ascii="Times New Roman" w:hAnsi="Times New Roman"/>
          <w:sz w:val="28"/>
          <w:szCs w:val="28"/>
        </w:rPr>
        <w:t>ыло организовано  11</w:t>
      </w:r>
      <w:r w:rsidR="001640C1" w:rsidRPr="00DD0665">
        <w:rPr>
          <w:rFonts w:ascii="Times New Roman" w:hAnsi="Times New Roman"/>
          <w:sz w:val="28"/>
          <w:szCs w:val="28"/>
        </w:rPr>
        <w:t xml:space="preserve"> ярмарок.</w:t>
      </w:r>
    </w:p>
    <w:p w:rsidR="001640C1" w:rsidRPr="00DD0665" w:rsidRDefault="00547C8D" w:rsidP="00DD0665">
      <w:pPr>
        <w:pStyle w:val="ae"/>
        <w:shd w:val="clear" w:color="auto" w:fill="FFFFFF"/>
        <w:spacing w:after="0" w:line="240" w:lineRule="auto"/>
        <w:ind w:left="0" w:right="232" w:firstLine="709"/>
        <w:jc w:val="both"/>
        <w:rPr>
          <w:rFonts w:ascii="Times New Roman" w:hAnsi="Times New Roman"/>
          <w:sz w:val="28"/>
          <w:szCs w:val="28"/>
        </w:rPr>
      </w:pPr>
      <w:r w:rsidRPr="00DD0665">
        <w:rPr>
          <w:rFonts w:ascii="Times New Roman" w:hAnsi="Times New Roman"/>
          <w:bCs/>
          <w:sz w:val="28"/>
          <w:szCs w:val="28"/>
        </w:rPr>
        <w:t>П</w:t>
      </w:r>
      <w:r w:rsidR="001640C1" w:rsidRPr="00DD0665">
        <w:rPr>
          <w:rFonts w:ascii="Times New Roman" w:hAnsi="Times New Roman"/>
          <w:bCs/>
          <w:sz w:val="28"/>
          <w:szCs w:val="28"/>
        </w:rPr>
        <w:t>роводились мероприятия по выявлению несанкционированной торговли н</w:t>
      </w:r>
      <w:r w:rsidR="002E6AFF" w:rsidRPr="00DD0665">
        <w:rPr>
          <w:rFonts w:ascii="Times New Roman" w:hAnsi="Times New Roman"/>
          <w:bCs/>
          <w:sz w:val="28"/>
          <w:szCs w:val="28"/>
        </w:rPr>
        <w:t>а потребительском рынке. За 2018 год составлено 129</w:t>
      </w:r>
      <w:r w:rsidR="001640C1" w:rsidRPr="00DD0665">
        <w:rPr>
          <w:rFonts w:ascii="Times New Roman" w:hAnsi="Times New Roman"/>
          <w:bCs/>
          <w:sz w:val="28"/>
          <w:szCs w:val="28"/>
        </w:rPr>
        <w:t xml:space="preserve"> протоколов</w:t>
      </w:r>
      <w:r w:rsidRPr="00DD0665">
        <w:rPr>
          <w:rFonts w:ascii="Times New Roman" w:hAnsi="Times New Roman"/>
          <w:bCs/>
          <w:sz w:val="28"/>
          <w:szCs w:val="28"/>
        </w:rPr>
        <w:t>.</w:t>
      </w:r>
      <w:r w:rsidR="001640C1" w:rsidRPr="00DD0665">
        <w:rPr>
          <w:rFonts w:ascii="Times New Roman" w:hAnsi="Times New Roman"/>
          <w:bCs/>
          <w:sz w:val="28"/>
          <w:szCs w:val="28"/>
        </w:rPr>
        <w:t xml:space="preserve"> </w:t>
      </w:r>
    </w:p>
    <w:p w:rsidR="005C3378" w:rsidRPr="00DD0665" w:rsidRDefault="00730BA8" w:rsidP="0073647C">
      <w:pPr>
        <w:pStyle w:val="ab"/>
        <w:tabs>
          <w:tab w:val="left" w:pos="9498"/>
          <w:tab w:val="left" w:pos="10490"/>
        </w:tabs>
        <w:spacing w:before="0" w:after="0"/>
        <w:ind w:firstLine="709"/>
        <w:contextualSpacing/>
        <w:jc w:val="both"/>
        <w:rPr>
          <w:sz w:val="28"/>
          <w:szCs w:val="28"/>
        </w:rPr>
      </w:pPr>
      <w:r w:rsidRPr="00DD0665">
        <w:rPr>
          <w:sz w:val="28"/>
          <w:szCs w:val="28"/>
          <w:lang w:eastAsia="ru-RU"/>
        </w:rPr>
        <w:t xml:space="preserve">Занятость населения является важным критерием социально-экономической ситуации. </w:t>
      </w:r>
      <w:r w:rsidR="00E77B96" w:rsidRPr="00DD0665">
        <w:rPr>
          <w:sz w:val="28"/>
          <w:szCs w:val="28"/>
          <w:lang w:eastAsia="ru-RU"/>
        </w:rPr>
        <w:t>Ч</w:t>
      </w:r>
      <w:r w:rsidRPr="00DD0665">
        <w:rPr>
          <w:sz w:val="28"/>
          <w:szCs w:val="28"/>
          <w:lang w:eastAsia="ru-RU"/>
        </w:rPr>
        <w:t xml:space="preserve">исленность безработных на </w:t>
      </w:r>
      <w:r w:rsidR="00A7589A" w:rsidRPr="00DD0665">
        <w:rPr>
          <w:sz w:val="28"/>
          <w:szCs w:val="28"/>
          <w:lang w:eastAsia="ru-RU"/>
        </w:rPr>
        <w:t>01.01.2019</w:t>
      </w:r>
      <w:r w:rsidR="00BB5EB9" w:rsidRPr="00DD0665">
        <w:rPr>
          <w:sz w:val="28"/>
          <w:szCs w:val="28"/>
          <w:lang w:eastAsia="ru-RU"/>
        </w:rPr>
        <w:t xml:space="preserve"> </w:t>
      </w:r>
      <w:r w:rsidR="00270FD3" w:rsidRPr="00DD0665">
        <w:rPr>
          <w:sz w:val="28"/>
          <w:szCs w:val="28"/>
          <w:lang w:eastAsia="ru-RU"/>
        </w:rPr>
        <w:t>г</w:t>
      </w:r>
      <w:r w:rsidR="00DD0665">
        <w:rPr>
          <w:sz w:val="28"/>
          <w:szCs w:val="28"/>
          <w:lang w:eastAsia="ru-RU"/>
        </w:rPr>
        <w:t>.</w:t>
      </w:r>
      <w:r w:rsidRPr="00DD0665">
        <w:rPr>
          <w:sz w:val="28"/>
          <w:szCs w:val="28"/>
          <w:lang w:eastAsia="ru-RU"/>
        </w:rPr>
        <w:t xml:space="preserve"> </w:t>
      </w:r>
      <w:r w:rsidR="00A7589A" w:rsidRPr="00DD0665">
        <w:rPr>
          <w:sz w:val="28"/>
          <w:szCs w:val="28"/>
          <w:lang w:eastAsia="ru-RU"/>
        </w:rPr>
        <w:t>составила  543 человека, снижение по сравнению с началом 2018 года составило 24</w:t>
      </w:r>
      <w:r w:rsidR="00E77B96" w:rsidRPr="00DD0665">
        <w:rPr>
          <w:sz w:val="28"/>
          <w:szCs w:val="28"/>
          <w:lang w:eastAsia="ru-RU"/>
        </w:rPr>
        <w:t xml:space="preserve"> человек</w:t>
      </w:r>
      <w:r w:rsidR="00A7589A" w:rsidRPr="00DD0665">
        <w:rPr>
          <w:sz w:val="28"/>
          <w:szCs w:val="28"/>
          <w:lang w:eastAsia="ru-RU"/>
        </w:rPr>
        <w:t>а</w:t>
      </w:r>
      <w:r w:rsidR="0018490A" w:rsidRPr="00DD0665">
        <w:rPr>
          <w:sz w:val="28"/>
          <w:szCs w:val="28"/>
          <w:lang w:eastAsia="ru-RU"/>
        </w:rPr>
        <w:t xml:space="preserve">. </w:t>
      </w:r>
      <w:r w:rsidR="0018490A" w:rsidRPr="00DD0665">
        <w:rPr>
          <w:sz w:val="28"/>
          <w:szCs w:val="28"/>
        </w:rPr>
        <w:t>П</w:t>
      </w:r>
      <w:r w:rsidR="00A7589A" w:rsidRPr="00DD0665">
        <w:rPr>
          <w:sz w:val="28"/>
          <w:szCs w:val="28"/>
        </w:rPr>
        <w:t>ризнано безработными 1238</w:t>
      </w:r>
      <w:r w:rsidRPr="00DD0665">
        <w:rPr>
          <w:sz w:val="28"/>
          <w:szCs w:val="28"/>
        </w:rPr>
        <w:t xml:space="preserve"> чел</w:t>
      </w:r>
      <w:r w:rsidR="00270FD3" w:rsidRPr="00DD0665">
        <w:rPr>
          <w:sz w:val="28"/>
          <w:szCs w:val="28"/>
        </w:rPr>
        <w:t xml:space="preserve">овек. </w:t>
      </w:r>
      <w:r w:rsidR="00A7589A" w:rsidRPr="00DD0665">
        <w:rPr>
          <w:sz w:val="28"/>
          <w:szCs w:val="28"/>
        </w:rPr>
        <w:t>В 2018</w:t>
      </w:r>
      <w:r w:rsidR="003E0D44" w:rsidRPr="00DD0665">
        <w:rPr>
          <w:sz w:val="28"/>
          <w:szCs w:val="28"/>
        </w:rPr>
        <w:t xml:space="preserve"> </w:t>
      </w:r>
      <w:r w:rsidR="0018490A" w:rsidRPr="00DD0665">
        <w:rPr>
          <w:sz w:val="28"/>
          <w:szCs w:val="28"/>
        </w:rPr>
        <w:t>г. у</w:t>
      </w:r>
      <w:r w:rsidR="001742EE" w:rsidRPr="00DD0665">
        <w:rPr>
          <w:sz w:val="28"/>
          <w:szCs w:val="28"/>
        </w:rPr>
        <w:t xml:space="preserve">далось трудоустроить </w:t>
      </w:r>
      <w:r w:rsidR="00A7589A" w:rsidRPr="00DD0665">
        <w:rPr>
          <w:sz w:val="28"/>
          <w:szCs w:val="28"/>
        </w:rPr>
        <w:t>1015</w:t>
      </w:r>
      <w:r w:rsidR="003E0D44" w:rsidRPr="00DD0665">
        <w:rPr>
          <w:sz w:val="28"/>
          <w:szCs w:val="28"/>
        </w:rPr>
        <w:t xml:space="preserve"> </w:t>
      </w:r>
      <w:r w:rsidR="001742EE" w:rsidRPr="00DD0665">
        <w:rPr>
          <w:sz w:val="28"/>
          <w:szCs w:val="28"/>
        </w:rPr>
        <w:t>челов</w:t>
      </w:r>
      <w:r w:rsidR="00A7589A" w:rsidRPr="00DD0665">
        <w:rPr>
          <w:sz w:val="28"/>
          <w:szCs w:val="28"/>
        </w:rPr>
        <w:t>ек, в том числе 100</w:t>
      </w:r>
      <w:r w:rsidR="001742EE" w:rsidRPr="00DD0665">
        <w:rPr>
          <w:sz w:val="28"/>
          <w:szCs w:val="28"/>
        </w:rPr>
        <w:t xml:space="preserve">  </w:t>
      </w:r>
      <w:r w:rsidR="00A7589A" w:rsidRPr="00DD0665">
        <w:rPr>
          <w:sz w:val="28"/>
          <w:szCs w:val="28"/>
        </w:rPr>
        <w:t>инвалидов</w:t>
      </w:r>
      <w:r w:rsidRPr="00DD0665">
        <w:rPr>
          <w:sz w:val="28"/>
          <w:szCs w:val="28"/>
        </w:rPr>
        <w:t xml:space="preserve">. </w:t>
      </w:r>
    </w:p>
    <w:p w:rsidR="00A875B6" w:rsidRPr="00DD0665" w:rsidRDefault="00A7589A" w:rsidP="0073647C">
      <w:pPr>
        <w:pStyle w:val="ab"/>
        <w:tabs>
          <w:tab w:val="left" w:pos="9498"/>
          <w:tab w:val="left" w:pos="10490"/>
        </w:tabs>
        <w:spacing w:before="0" w:after="0"/>
        <w:ind w:right="140" w:firstLine="709"/>
        <w:jc w:val="both"/>
        <w:rPr>
          <w:sz w:val="28"/>
          <w:szCs w:val="28"/>
        </w:rPr>
      </w:pPr>
      <w:r w:rsidRPr="00DD0665">
        <w:rPr>
          <w:sz w:val="28"/>
          <w:szCs w:val="28"/>
        </w:rPr>
        <w:t>У</w:t>
      </w:r>
      <w:r w:rsidR="00730BA8" w:rsidRPr="00DD0665">
        <w:rPr>
          <w:sz w:val="28"/>
          <w:szCs w:val="28"/>
        </w:rPr>
        <w:t xml:space="preserve">ровень </w:t>
      </w:r>
      <w:r w:rsidR="003A563B" w:rsidRPr="00DD0665">
        <w:rPr>
          <w:sz w:val="28"/>
          <w:szCs w:val="28"/>
        </w:rPr>
        <w:t xml:space="preserve">официально </w:t>
      </w:r>
      <w:r w:rsidR="0018490A" w:rsidRPr="00DD0665">
        <w:rPr>
          <w:sz w:val="28"/>
          <w:szCs w:val="28"/>
        </w:rPr>
        <w:t xml:space="preserve">регистрируемой </w:t>
      </w:r>
      <w:r w:rsidR="00730BA8" w:rsidRPr="00DD0665">
        <w:rPr>
          <w:sz w:val="28"/>
          <w:szCs w:val="28"/>
        </w:rPr>
        <w:t xml:space="preserve">безработицы </w:t>
      </w:r>
      <w:r w:rsidRPr="00DD0665">
        <w:rPr>
          <w:sz w:val="28"/>
          <w:szCs w:val="28"/>
        </w:rPr>
        <w:t>в</w:t>
      </w:r>
      <w:r w:rsidR="001742EE" w:rsidRPr="00DD0665">
        <w:rPr>
          <w:sz w:val="28"/>
          <w:szCs w:val="28"/>
        </w:rPr>
        <w:t xml:space="preserve"> 201</w:t>
      </w:r>
      <w:r w:rsidRPr="00DD0665">
        <w:rPr>
          <w:sz w:val="28"/>
          <w:szCs w:val="28"/>
        </w:rPr>
        <w:t>8</w:t>
      </w:r>
      <w:r w:rsidR="00052F39" w:rsidRPr="00DD0665">
        <w:rPr>
          <w:sz w:val="28"/>
          <w:szCs w:val="28"/>
        </w:rPr>
        <w:t xml:space="preserve"> год</w:t>
      </w:r>
      <w:r w:rsidRPr="00DD0665">
        <w:rPr>
          <w:sz w:val="28"/>
          <w:szCs w:val="28"/>
        </w:rPr>
        <w:t>у</w:t>
      </w:r>
      <w:r w:rsidR="00052F39" w:rsidRPr="00DD0665">
        <w:rPr>
          <w:sz w:val="28"/>
          <w:szCs w:val="28"/>
        </w:rPr>
        <w:t xml:space="preserve"> </w:t>
      </w:r>
      <w:r w:rsidR="003E0D44" w:rsidRPr="00DD0665">
        <w:rPr>
          <w:sz w:val="28"/>
          <w:szCs w:val="28"/>
        </w:rPr>
        <w:t>остался на уровне прошлого года</w:t>
      </w:r>
      <w:r w:rsidR="00A875B6" w:rsidRPr="00DD0665">
        <w:rPr>
          <w:sz w:val="28"/>
          <w:szCs w:val="28"/>
        </w:rPr>
        <w:t xml:space="preserve"> </w:t>
      </w:r>
      <w:r w:rsidR="00140B1F" w:rsidRPr="00DD0665">
        <w:rPr>
          <w:sz w:val="28"/>
          <w:szCs w:val="28"/>
        </w:rPr>
        <w:t xml:space="preserve">и составил </w:t>
      </w:r>
      <w:r w:rsidR="00730BA8" w:rsidRPr="00DD0665">
        <w:rPr>
          <w:sz w:val="28"/>
          <w:szCs w:val="28"/>
        </w:rPr>
        <w:t>1,</w:t>
      </w:r>
      <w:r w:rsidRPr="00DD0665">
        <w:rPr>
          <w:sz w:val="28"/>
          <w:szCs w:val="28"/>
        </w:rPr>
        <w:t>1</w:t>
      </w:r>
      <w:r w:rsidR="007571B5" w:rsidRPr="00DD0665">
        <w:rPr>
          <w:sz w:val="28"/>
          <w:szCs w:val="28"/>
        </w:rPr>
        <w:t>%</w:t>
      </w:r>
      <w:r w:rsidR="00A875B6" w:rsidRPr="00DD0665">
        <w:rPr>
          <w:sz w:val="28"/>
          <w:szCs w:val="28"/>
        </w:rPr>
        <w:t>.</w:t>
      </w:r>
    </w:p>
    <w:p w:rsidR="008576B4" w:rsidRPr="00DD0665" w:rsidRDefault="00730BA8" w:rsidP="0073647C">
      <w:pPr>
        <w:ind w:firstLine="709"/>
        <w:jc w:val="both"/>
        <w:rPr>
          <w:sz w:val="28"/>
          <w:szCs w:val="28"/>
        </w:rPr>
      </w:pPr>
      <w:r w:rsidRPr="00DD0665">
        <w:rPr>
          <w:sz w:val="28"/>
          <w:szCs w:val="28"/>
        </w:rPr>
        <w:t xml:space="preserve">Численность </w:t>
      </w:r>
      <w:r w:rsidR="00922B47" w:rsidRPr="00DD0665">
        <w:rPr>
          <w:sz w:val="28"/>
          <w:szCs w:val="28"/>
        </w:rPr>
        <w:t>работников</w:t>
      </w:r>
      <w:r w:rsidR="00DD0665">
        <w:rPr>
          <w:sz w:val="28"/>
          <w:szCs w:val="28"/>
        </w:rPr>
        <w:t>,</w:t>
      </w:r>
      <w:r w:rsidR="00922B47" w:rsidRPr="00DD0665">
        <w:rPr>
          <w:sz w:val="28"/>
          <w:szCs w:val="28"/>
        </w:rPr>
        <w:t xml:space="preserve"> занятых в экономике  района</w:t>
      </w:r>
      <w:r w:rsidRPr="00DD0665">
        <w:rPr>
          <w:sz w:val="28"/>
          <w:szCs w:val="28"/>
        </w:rPr>
        <w:t xml:space="preserve"> </w:t>
      </w:r>
      <w:r w:rsidR="00270FD3" w:rsidRPr="00DD0665">
        <w:rPr>
          <w:sz w:val="28"/>
          <w:szCs w:val="28"/>
        </w:rPr>
        <w:t>по сос</w:t>
      </w:r>
      <w:r w:rsidR="001742EE" w:rsidRPr="00DD0665">
        <w:rPr>
          <w:sz w:val="28"/>
          <w:szCs w:val="28"/>
        </w:rPr>
        <w:t>тоянию на 01.</w:t>
      </w:r>
      <w:r w:rsidR="00A7589A" w:rsidRPr="00DD0665">
        <w:rPr>
          <w:sz w:val="28"/>
          <w:szCs w:val="28"/>
        </w:rPr>
        <w:t>01.2019</w:t>
      </w:r>
      <w:r w:rsidR="00D925E1" w:rsidRPr="00DD0665">
        <w:rPr>
          <w:sz w:val="28"/>
          <w:szCs w:val="28"/>
        </w:rPr>
        <w:t xml:space="preserve"> </w:t>
      </w:r>
      <w:r w:rsidR="00A7589A" w:rsidRPr="00DD0665">
        <w:rPr>
          <w:sz w:val="28"/>
          <w:szCs w:val="28"/>
        </w:rPr>
        <w:t>года</w:t>
      </w:r>
      <w:r w:rsidR="00DD0665">
        <w:rPr>
          <w:sz w:val="28"/>
          <w:szCs w:val="28"/>
        </w:rPr>
        <w:t>,</w:t>
      </w:r>
      <w:r w:rsidRPr="00DD0665">
        <w:rPr>
          <w:sz w:val="28"/>
          <w:szCs w:val="28"/>
        </w:rPr>
        <w:t xml:space="preserve"> </w:t>
      </w:r>
      <w:r w:rsidR="00A7589A" w:rsidRPr="00DD0665">
        <w:rPr>
          <w:sz w:val="28"/>
          <w:szCs w:val="28"/>
        </w:rPr>
        <w:t>составила 22609 чел.</w:t>
      </w:r>
    </w:p>
    <w:p w:rsidR="00520DEE" w:rsidRPr="0073647C" w:rsidRDefault="00730BA8" w:rsidP="0073647C">
      <w:pPr>
        <w:ind w:firstLine="709"/>
        <w:jc w:val="both"/>
        <w:rPr>
          <w:spacing w:val="4"/>
          <w:sz w:val="28"/>
          <w:szCs w:val="28"/>
        </w:rPr>
      </w:pPr>
      <w:r w:rsidRPr="00DD0665">
        <w:rPr>
          <w:spacing w:val="4"/>
          <w:sz w:val="28"/>
          <w:szCs w:val="28"/>
        </w:rPr>
        <w:t>Одним из основных индикаторов состояния экономики района является уровень заработной платы.</w:t>
      </w:r>
      <w:r w:rsidR="007C563C" w:rsidRPr="00DD0665">
        <w:rPr>
          <w:spacing w:val="4"/>
          <w:sz w:val="28"/>
          <w:szCs w:val="28"/>
        </w:rPr>
        <w:t xml:space="preserve"> </w:t>
      </w:r>
      <w:r w:rsidR="00A94287" w:rsidRPr="00DD0665">
        <w:rPr>
          <w:spacing w:val="4"/>
          <w:sz w:val="28"/>
          <w:szCs w:val="28"/>
        </w:rPr>
        <w:t>Сложивша</w:t>
      </w:r>
      <w:r w:rsidR="00A7589A" w:rsidRPr="00DD0665">
        <w:rPr>
          <w:spacing w:val="4"/>
          <w:sz w:val="28"/>
          <w:szCs w:val="28"/>
        </w:rPr>
        <w:t>яся в 2018</w:t>
      </w:r>
      <w:r w:rsidR="00B00B4C" w:rsidRPr="00DD0665">
        <w:rPr>
          <w:spacing w:val="4"/>
          <w:sz w:val="28"/>
          <w:szCs w:val="28"/>
        </w:rPr>
        <w:t xml:space="preserve"> </w:t>
      </w:r>
      <w:r w:rsidR="00A94287" w:rsidRPr="00DD0665">
        <w:rPr>
          <w:spacing w:val="4"/>
          <w:sz w:val="28"/>
          <w:szCs w:val="28"/>
        </w:rPr>
        <w:t>г</w:t>
      </w:r>
      <w:r w:rsidR="00B00B4C" w:rsidRPr="00DD0665">
        <w:rPr>
          <w:spacing w:val="4"/>
          <w:sz w:val="28"/>
          <w:szCs w:val="28"/>
        </w:rPr>
        <w:t>оду</w:t>
      </w:r>
      <w:r w:rsidR="00A94287" w:rsidRPr="00DD0665">
        <w:rPr>
          <w:spacing w:val="4"/>
          <w:sz w:val="28"/>
          <w:szCs w:val="28"/>
        </w:rPr>
        <w:t xml:space="preserve"> </w:t>
      </w:r>
      <w:r w:rsidR="00691540" w:rsidRPr="00DD0665">
        <w:rPr>
          <w:spacing w:val="4"/>
          <w:sz w:val="28"/>
          <w:szCs w:val="28"/>
        </w:rPr>
        <w:t>средняя з</w:t>
      </w:r>
      <w:r w:rsidR="00A94287" w:rsidRPr="00DD0665">
        <w:rPr>
          <w:spacing w:val="4"/>
          <w:sz w:val="28"/>
          <w:szCs w:val="28"/>
        </w:rPr>
        <w:t>аработная плата</w:t>
      </w:r>
      <w:r w:rsidR="001F3D29" w:rsidRPr="00DD0665">
        <w:rPr>
          <w:spacing w:val="4"/>
          <w:sz w:val="28"/>
          <w:szCs w:val="28"/>
        </w:rPr>
        <w:t xml:space="preserve"> </w:t>
      </w:r>
      <w:r w:rsidRPr="00DD0665">
        <w:rPr>
          <w:spacing w:val="-2"/>
          <w:sz w:val="28"/>
          <w:szCs w:val="28"/>
        </w:rPr>
        <w:t xml:space="preserve">составила </w:t>
      </w:r>
      <w:r w:rsidR="00A7589A" w:rsidRPr="00DD0665">
        <w:rPr>
          <w:spacing w:val="-2"/>
          <w:sz w:val="28"/>
          <w:szCs w:val="28"/>
        </w:rPr>
        <w:t>24,9</w:t>
      </w:r>
      <w:r w:rsidR="00A94287" w:rsidRPr="00DD0665">
        <w:rPr>
          <w:spacing w:val="-2"/>
          <w:sz w:val="28"/>
          <w:szCs w:val="28"/>
        </w:rPr>
        <w:t xml:space="preserve"> тыс. руб. и</w:t>
      </w:r>
      <w:r w:rsidR="00A94287" w:rsidRPr="0073647C">
        <w:rPr>
          <w:spacing w:val="-2"/>
          <w:sz w:val="28"/>
          <w:szCs w:val="28"/>
        </w:rPr>
        <w:t xml:space="preserve"> </w:t>
      </w:r>
      <w:r w:rsidR="001742EE" w:rsidRPr="0073647C">
        <w:rPr>
          <w:spacing w:val="-2"/>
          <w:sz w:val="28"/>
          <w:szCs w:val="28"/>
        </w:rPr>
        <w:t xml:space="preserve">достигла </w:t>
      </w:r>
      <w:r w:rsidR="00A94287" w:rsidRPr="0073647C">
        <w:rPr>
          <w:spacing w:val="-2"/>
          <w:sz w:val="28"/>
          <w:szCs w:val="28"/>
        </w:rPr>
        <w:t xml:space="preserve"> </w:t>
      </w:r>
      <w:r w:rsidR="00A7589A" w:rsidRPr="0073647C">
        <w:rPr>
          <w:spacing w:val="-2"/>
          <w:sz w:val="28"/>
          <w:szCs w:val="28"/>
        </w:rPr>
        <w:t>106</w:t>
      </w:r>
      <w:r w:rsidR="001742EE" w:rsidRPr="0073647C">
        <w:rPr>
          <w:spacing w:val="-2"/>
          <w:sz w:val="28"/>
          <w:szCs w:val="28"/>
        </w:rPr>
        <w:t xml:space="preserve"> </w:t>
      </w:r>
      <w:r w:rsidRPr="0073647C">
        <w:rPr>
          <w:spacing w:val="-2"/>
          <w:sz w:val="28"/>
          <w:szCs w:val="28"/>
        </w:rPr>
        <w:t xml:space="preserve">% к уровню соответствующего </w:t>
      </w:r>
      <w:r w:rsidRPr="0073647C">
        <w:rPr>
          <w:spacing w:val="4"/>
          <w:sz w:val="28"/>
          <w:szCs w:val="28"/>
        </w:rPr>
        <w:t>периода 201</w:t>
      </w:r>
      <w:r w:rsidR="00A7589A" w:rsidRPr="0073647C">
        <w:rPr>
          <w:spacing w:val="4"/>
          <w:sz w:val="28"/>
          <w:szCs w:val="28"/>
        </w:rPr>
        <w:t>7</w:t>
      </w:r>
      <w:r w:rsidRPr="0073647C">
        <w:rPr>
          <w:spacing w:val="4"/>
          <w:sz w:val="28"/>
          <w:szCs w:val="28"/>
        </w:rPr>
        <w:t xml:space="preserve"> года.</w:t>
      </w:r>
    </w:p>
    <w:p w:rsidR="00547C8D" w:rsidRPr="00DD0665" w:rsidRDefault="000327A8" w:rsidP="00DD0665">
      <w:pPr>
        <w:ind w:firstLine="709"/>
        <w:jc w:val="both"/>
        <w:rPr>
          <w:rFonts w:eastAsia="Calibri"/>
          <w:sz w:val="28"/>
          <w:szCs w:val="28"/>
        </w:rPr>
      </w:pPr>
      <w:r w:rsidRPr="0073647C">
        <w:rPr>
          <w:rFonts w:eastAsia="Calibri"/>
          <w:sz w:val="28"/>
          <w:szCs w:val="28"/>
        </w:rPr>
        <w:t>Хочу перейти к социальной сфере</w:t>
      </w:r>
      <w:r w:rsidR="00DD0665">
        <w:rPr>
          <w:rFonts w:eastAsia="Calibri"/>
          <w:sz w:val="28"/>
          <w:szCs w:val="28"/>
        </w:rPr>
        <w:t xml:space="preserve"> </w:t>
      </w:r>
      <w:r w:rsidRPr="0073647C">
        <w:rPr>
          <w:rFonts w:eastAsia="Calibri"/>
          <w:sz w:val="28"/>
          <w:szCs w:val="28"/>
        </w:rPr>
        <w:t>- очень важной для жизни каждого человека</w:t>
      </w:r>
      <w:r w:rsidR="00DD0665">
        <w:rPr>
          <w:rFonts w:eastAsia="Calibri"/>
          <w:sz w:val="28"/>
          <w:szCs w:val="28"/>
        </w:rPr>
        <w:t>:</w:t>
      </w:r>
    </w:p>
    <w:p w:rsidR="00547C8D" w:rsidRPr="0073647C" w:rsidRDefault="00547C8D" w:rsidP="00DD0665">
      <w:pPr>
        <w:ind w:firstLine="709"/>
        <w:jc w:val="center"/>
        <w:rPr>
          <w:b/>
          <w:sz w:val="28"/>
          <w:szCs w:val="28"/>
        </w:rPr>
      </w:pPr>
      <w:r w:rsidRPr="0073647C">
        <w:rPr>
          <w:b/>
          <w:sz w:val="28"/>
          <w:szCs w:val="28"/>
        </w:rPr>
        <w:t>Образование</w:t>
      </w:r>
    </w:p>
    <w:p w:rsidR="0013306D" w:rsidRPr="0073647C" w:rsidRDefault="0013306D" w:rsidP="0073647C">
      <w:pPr>
        <w:ind w:firstLine="709"/>
        <w:jc w:val="both"/>
        <w:rPr>
          <w:sz w:val="28"/>
          <w:szCs w:val="28"/>
        </w:rPr>
      </w:pPr>
      <w:r w:rsidRPr="0073647C">
        <w:rPr>
          <w:sz w:val="28"/>
          <w:szCs w:val="28"/>
        </w:rPr>
        <w:t xml:space="preserve"> </w:t>
      </w:r>
      <w:r w:rsidR="00F41CA3" w:rsidRPr="0073647C">
        <w:rPr>
          <w:sz w:val="28"/>
          <w:szCs w:val="28"/>
        </w:rPr>
        <w:t>С</w:t>
      </w:r>
      <w:r w:rsidRPr="0073647C">
        <w:rPr>
          <w:sz w:val="28"/>
          <w:szCs w:val="28"/>
        </w:rPr>
        <w:t>еть образовательных учреждений представлена 31 школой, 34 дошкольными учреждениями и 1 учреждением дополнительного образования.</w:t>
      </w:r>
    </w:p>
    <w:p w:rsidR="003D3528" w:rsidRPr="0073647C" w:rsidRDefault="003D3528" w:rsidP="0073647C">
      <w:pPr>
        <w:ind w:firstLine="709"/>
        <w:jc w:val="both"/>
        <w:rPr>
          <w:b/>
          <w:sz w:val="28"/>
          <w:szCs w:val="28"/>
        </w:rPr>
      </w:pPr>
    </w:p>
    <w:p w:rsidR="0013306D" w:rsidRPr="0073647C" w:rsidRDefault="0013306D" w:rsidP="00DD0665">
      <w:pPr>
        <w:ind w:firstLine="709"/>
        <w:jc w:val="center"/>
        <w:rPr>
          <w:b/>
          <w:sz w:val="28"/>
          <w:szCs w:val="28"/>
        </w:rPr>
      </w:pPr>
      <w:r w:rsidRPr="00DD0665">
        <w:rPr>
          <w:b/>
          <w:i/>
          <w:sz w:val="28"/>
          <w:szCs w:val="28"/>
          <w:u w:val="single"/>
        </w:rPr>
        <w:t>Дошкольное</w:t>
      </w:r>
      <w:r w:rsidRPr="0073647C">
        <w:rPr>
          <w:b/>
          <w:sz w:val="28"/>
          <w:szCs w:val="28"/>
        </w:rPr>
        <w:t xml:space="preserve"> </w:t>
      </w:r>
      <w:r w:rsidRPr="00DD0665">
        <w:rPr>
          <w:b/>
          <w:i/>
          <w:sz w:val="28"/>
          <w:szCs w:val="28"/>
          <w:u w:val="single"/>
        </w:rPr>
        <w:t>образование</w:t>
      </w:r>
    </w:p>
    <w:p w:rsidR="0013306D" w:rsidRPr="0073647C" w:rsidRDefault="0013306D" w:rsidP="00DD0665">
      <w:pPr>
        <w:autoSpaceDE w:val="0"/>
        <w:autoSpaceDN w:val="0"/>
        <w:adjustRightInd w:val="0"/>
        <w:ind w:firstLine="708"/>
        <w:jc w:val="both"/>
        <w:rPr>
          <w:bCs/>
          <w:sz w:val="28"/>
          <w:szCs w:val="28"/>
        </w:rPr>
      </w:pPr>
      <w:r w:rsidRPr="0073647C">
        <w:rPr>
          <w:bCs/>
          <w:sz w:val="28"/>
          <w:szCs w:val="28"/>
        </w:rPr>
        <w:t xml:space="preserve">В социальной сфере района одно из ключевых мест занимает дошкольное образование. Процент охвата детей дошкольного возраста  на протяжении последних лет  хоть незначительно, но увеличивался и на сегодня составляет   85% от общего количества детей дошкольного возраста, зарегистрированных в электронной системе на территории района.  </w:t>
      </w:r>
    </w:p>
    <w:p w:rsidR="00276E9D" w:rsidRPr="0073647C" w:rsidRDefault="0013306D" w:rsidP="0073647C">
      <w:pPr>
        <w:autoSpaceDE w:val="0"/>
        <w:autoSpaceDN w:val="0"/>
        <w:adjustRightInd w:val="0"/>
        <w:jc w:val="both"/>
        <w:rPr>
          <w:bCs/>
          <w:sz w:val="28"/>
          <w:szCs w:val="28"/>
        </w:rPr>
      </w:pPr>
      <w:r w:rsidRPr="0073647C">
        <w:rPr>
          <w:bCs/>
          <w:sz w:val="28"/>
          <w:szCs w:val="28"/>
        </w:rPr>
        <w:t xml:space="preserve">         В системе дошкольного  образования района работают   387   педагогов. Качественный анализ  педагогов дошкольного образования показал, что  45% педагогов имеют высшее образование,  49%  имеют среднее профессиональное образование,   6%    педаг</w:t>
      </w:r>
      <w:r w:rsidR="00276E9D" w:rsidRPr="0073647C">
        <w:rPr>
          <w:bCs/>
          <w:sz w:val="28"/>
          <w:szCs w:val="28"/>
        </w:rPr>
        <w:t>огов получают высшее образование</w:t>
      </w:r>
      <w:r w:rsidRPr="0073647C">
        <w:rPr>
          <w:bCs/>
          <w:sz w:val="28"/>
          <w:szCs w:val="28"/>
        </w:rPr>
        <w:t>.</w:t>
      </w:r>
      <w:r w:rsidR="00276E9D" w:rsidRPr="0073647C">
        <w:rPr>
          <w:bCs/>
          <w:sz w:val="28"/>
          <w:szCs w:val="28"/>
        </w:rPr>
        <w:t xml:space="preserve"> </w:t>
      </w:r>
      <w:r w:rsidRPr="0073647C">
        <w:rPr>
          <w:bCs/>
          <w:sz w:val="28"/>
          <w:szCs w:val="28"/>
        </w:rPr>
        <w:t xml:space="preserve">Немаловажное значение отводится и повышению квалификации педагогов дошкольного образования. За истекший учебный год   </w:t>
      </w:r>
      <w:r w:rsidR="00F41CA3" w:rsidRPr="0073647C">
        <w:rPr>
          <w:bCs/>
          <w:sz w:val="28"/>
          <w:szCs w:val="28"/>
        </w:rPr>
        <w:t>67</w:t>
      </w:r>
      <w:r w:rsidRPr="0073647C">
        <w:rPr>
          <w:bCs/>
          <w:sz w:val="28"/>
          <w:szCs w:val="28"/>
        </w:rPr>
        <w:t xml:space="preserve">  человек прошли курсы повышения квалификации.</w:t>
      </w:r>
    </w:p>
    <w:p w:rsidR="0013306D" w:rsidRPr="0073647C" w:rsidRDefault="0013306D" w:rsidP="0073647C">
      <w:pPr>
        <w:autoSpaceDE w:val="0"/>
        <w:autoSpaceDN w:val="0"/>
        <w:adjustRightInd w:val="0"/>
        <w:jc w:val="both"/>
        <w:rPr>
          <w:bCs/>
          <w:sz w:val="28"/>
          <w:szCs w:val="28"/>
        </w:rPr>
      </w:pPr>
      <w:r w:rsidRPr="0073647C">
        <w:rPr>
          <w:bCs/>
          <w:sz w:val="28"/>
          <w:szCs w:val="28"/>
        </w:rPr>
        <w:t xml:space="preserve">    </w:t>
      </w:r>
      <w:r w:rsidR="00DD0665">
        <w:rPr>
          <w:bCs/>
          <w:sz w:val="28"/>
          <w:szCs w:val="28"/>
        </w:rPr>
        <w:tab/>
      </w:r>
      <w:proofErr w:type="gramStart"/>
      <w:r w:rsidRPr="0073647C">
        <w:rPr>
          <w:bCs/>
          <w:sz w:val="28"/>
          <w:szCs w:val="28"/>
        </w:rPr>
        <w:t>Говоря о дошкольном образовании  мы не должны</w:t>
      </w:r>
      <w:proofErr w:type="gramEnd"/>
      <w:r w:rsidRPr="0073647C">
        <w:rPr>
          <w:bCs/>
          <w:sz w:val="28"/>
          <w:szCs w:val="28"/>
        </w:rPr>
        <w:t xml:space="preserve"> забывать, что для родителей важно не только представление  места в детском саду, но и качество образовательной среды, психологический комфорт, сохранение здоровья ребенка, развитие базовых качеств личности, построение образовательного процесса на основе игры как основного вида деятельности дошкольника. </w:t>
      </w:r>
    </w:p>
    <w:p w:rsidR="00276E9D" w:rsidRPr="0073647C" w:rsidRDefault="0013306D" w:rsidP="0073647C">
      <w:pPr>
        <w:autoSpaceDE w:val="0"/>
        <w:autoSpaceDN w:val="0"/>
        <w:adjustRightInd w:val="0"/>
        <w:jc w:val="both"/>
        <w:rPr>
          <w:bCs/>
          <w:sz w:val="28"/>
          <w:szCs w:val="28"/>
        </w:rPr>
      </w:pPr>
      <w:r w:rsidRPr="0073647C">
        <w:rPr>
          <w:bCs/>
          <w:sz w:val="28"/>
          <w:szCs w:val="28"/>
        </w:rPr>
        <w:lastRenderedPageBreak/>
        <w:t xml:space="preserve">    </w:t>
      </w:r>
      <w:r w:rsidR="00DD0665">
        <w:rPr>
          <w:bCs/>
          <w:sz w:val="28"/>
          <w:szCs w:val="28"/>
        </w:rPr>
        <w:tab/>
      </w:r>
      <w:r w:rsidRPr="0073647C">
        <w:rPr>
          <w:bCs/>
          <w:sz w:val="28"/>
          <w:szCs w:val="28"/>
        </w:rPr>
        <w:t>Не остается без внимания и  участие педагогов в конкурсах профессионального мастерства. С 2018 года мы начали возрождать проведение муниципального конкурса профессионального масте</w:t>
      </w:r>
      <w:r w:rsidR="00DD0665">
        <w:rPr>
          <w:bCs/>
          <w:sz w:val="28"/>
          <w:szCs w:val="28"/>
        </w:rPr>
        <w:t>рства педагогов-дошкольников «</w:t>
      </w:r>
      <w:r w:rsidRPr="0073647C">
        <w:rPr>
          <w:bCs/>
          <w:sz w:val="28"/>
          <w:szCs w:val="28"/>
        </w:rPr>
        <w:t xml:space="preserve">Воспитатель года». </w:t>
      </w:r>
    </w:p>
    <w:p w:rsidR="00276E9D" w:rsidRPr="0073647C" w:rsidRDefault="00276E9D" w:rsidP="0073647C">
      <w:pPr>
        <w:autoSpaceDE w:val="0"/>
        <w:autoSpaceDN w:val="0"/>
        <w:adjustRightInd w:val="0"/>
        <w:jc w:val="both"/>
        <w:rPr>
          <w:bCs/>
          <w:sz w:val="28"/>
          <w:szCs w:val="28"/>
        </w:rPr>
      </w:pPr>
    </w:p>
    <w:p w:rsidR="00F63928" w:rsidRPr="00DD0665" w:rsidRDefault="00276E9D" w:rsidP="00DD0665">
      <w:pPr>
        <w:ind w:firstLine="567"/>
        <w:jc w:val="center"/>
        <w:rPr>
          <w:rFonts w:eastAsiaTheme="minorEastAsia"/>
          <w:i/>
          <w:sz w:val="28"/>
          <w:szCs w:val="28"/>
          <w:u w:val="single"/>
          <w:lang w:eastAsia="ru-RU"/>
        </w:rPr>
      </w:pPr>
      <w:r w:rsidRPr="00DD0665">
        <w:rPr>
          <w:b/>
          <w:bCs/>
          <w:i/>
          <w:sz w:val="28"/>
          <w:szCs w:val="28"/>
          <w:u w:val="single"/>
        </w:rPr>
        <w:t>Общее образование</w:t>
      </w:r>
    </w:p>
    <w:p w:rsidR="00F63928" w:rsidRPr="0073647C" w:rsidRDefault="00F63928" w:rsidP="0073647C">
      <w:pPr>
        <w:ind w:firstLine="567"/>
        <w:jc w:val="both"/>
        <w:rPr>
          <w:rFonts w:eastAsiaTheme="minorEastAsia"/>
          <w:sz w:val="28"/>
          <w:szCs w:val="28"/>
          <w:lang w:eastAsia="ru-RU"/>
        </w:rPr>
      </w:pPr>
      <w:proofErr w:type="gramStart"/>
      <w:r w:rsidRPr="0073647C">
        <w:rPr>
          <w:rFonts w:eastAsiaTheme="minorEastAsia"/>
          <w:sz w:val="28"/>
          <w:szCs w:val="28"/>
          <w:lang w:eastAsia="ru-RU"/>
        </w:rPr>
        <w:t>В системе общего образования работает   654     педагогических работника, из них  72%   имеют высшее образование.  66 % имеют высшую и первую квалификационные категории.</w:t>
      </w:r>
      <w:proofErr w:type="gramEnd"/>
      <w:r w:rsidRPr="0073647C">
        <w:rPr>
          <w:rFonts w:eastAsiaTheme="minorEastAsia"/>
          <w:sz w:val="28"/>
          <w:szCs w:val="28"/>
          <w:lang w:eastAsia="ru-RU"/>
        </w:rPr>
        <w:t xml:space="preserve"> Педагоги постоянно повышают свое мастерство. Многие получили дополнительное профессиональное образование, позволяющее преподавать несколько предметов.</w:t>
      </w:r>
    </w:p>
    <w:p w:rsidR="00F63928" w:rsidRPr="0073647C" w:rsidRDefault="00F63928" w:rsidP="0073647C">
      <w:pPr>
        <w:ind w:firstLine="567"/>
        <w:jc w:val="both"/>
        <w:rPr>
          <w:rFonts w:eastAsiaTheme="minorEastAsia"/>
          <w:sz w:val="28"/>
          <w:szCs w:val="28"/>
          <w:lang w:eastAsia="ru-RU"/>
        </w:rPr>
      </w:pPr>
      <w:r w:rsidRPr="0073647C">
        <w:rPr>
          <w:rFonts w:eastAsiaTheme="minorEastAsia"/>
          <w:sz w:val="28"/>
          <w:szCs w:val="28"/>
          <w:lang w:eastAsia="ru-RU"/>
        </w:rPr>
        <w:t>Новые имена  талантливых педагогов  продолжает о</w:t>
      </w:r>
      <w:r w:rsidR="00DD0665">
        <w:rPr>
          <w:rFonts w:eastAsiaTheme="minorEastAsia"/>
          <w:sz w:val="28"/>
          <w:szCs w:val="28"/>
          <w:lang w:eastAsia="ru-RU"/>
        </w:rPr>
        <w:t>ткрывать традиционный конкурс «</w:t>
      </w:r>
      <w:r w:rsidRPr="0073647C">
        <w:rPr>
          <w:rFonts w:eastAsiaTheme="minorEastAsia"/>
          <w:sz w:val="28"/>
          <w:szCs w:val="28"/>
          <w:lang w:eastAsia="ru-RU"/>
        </w:rPr>
        <w:t>Учитель года». Текущий год не стал исключением, и мы  открыли для всех талантливого молодого педагога, учителя информатики СОШ №16 Чекалину Ольгу Константиновну, которая  вошла в число финалистов регионального этапа конкурса и достойно представила район.</w:t>
      </w:r>
    </w:p>
    <w:p w:rsidR="0013306D" w:rsidRPr="00DD0665" w:rsidRDefault="00DD0665" w:rsidP="00DD0665">
      <w:pPr>
        <w:ind w:firstLine="567"/>
        <w:jc w:val="both"/>
        <w:rPr>
          <w:rFonts w:eastAsiaTheme="minorEastAsia"/>
          <w:sz w:val="28"/>
          <w:szCs w:val="28"/>
          <w:lang w:eastAsia="ru-RU"/>
        </w:rPr>
      </w:pPr>
      <w:r>
        <w:rPr>
          <w:rFonts w:eastAsiaTheme="minorEastAsia"/>
          <w:sz w:val="28"/>
          <w:szCs w:val="28"/>
          <w:lang w:eastAsia="ru-RU"/>
        </w:rPr>
        <w:t xml:space="preserve">Надеюсь, что у </w:t>
      </w:r>
      <w:r w:rsidR="00F63928" w:rsidRPr="0073647C">
        <w:rPr>
          <w:rFonts w:eastAsiaTheme="minorEastAsia"/>
          <w:sz w:val="28"/>
          <w:szCs w:val="28"/>
          <w:lang w:eastAsia="ru-RU"/>
        </w:rPr>
        <w:t xml:space="preserve"> района есть потенциал, который поз</w:t>
      </w:r>
      <w:r>
        <w:rPr>
          <w:rFonts w:eastAsiaTheme="minorEastAsia"/>
          <w:sz w:val="28"/>
          <w:szCs w:val="28"/>
          <w:lang w:eastAsia="ru-RU"/>
        </w:rPr>
        <w:t>волит и в дальнейшем выдвигать,</w:t>
      </w:r>
      <w:r w:rsidR="00F63928" w:rsidRPr="0073647C">
        <w:rPr>
          <w:rFonts w:eastAsiaTheme="minorEastAsia"/>
          <w:sz w:val="28"/>
          <w:szCs w:val="28"/>
          <w:lang w:eastAsia="ru-RU"/>
        </w:rPr>
        <w:t xml:space="preserve"> растить молодых и талантливых педагогов.</w:t>
      </w:r>
    </w:p>
    <w:p w:rsidR="00370858" w:rsidRPr="00DD0665" w:rsidRDefault="00276E9D" w:rsidP="0073647C">
      <w:pPr>
        <w:jc w:val="both"/>
        <w:rPr>
          <w:sz w:val="28"/>
          <w:szCs w:val="28"/>
        </w:rPr>
      </w:pPr>
      <w:r w:rsidRPr="0073647C">
        <w:rPr>
          <w:sz w:val="28"/>
          <w:szCs w:val="28"/>
        </w:rPr>
        <w:t xml:space="preserve">     </w:t>
      </w:r>
      <w:r w:rsidR="00DD0665">
        <w:rPr>
          <w:sz w:val="28"/>
          <w:szCs w:val="28"/>
        </w:rPr>
        <w:tab/>
      </w:r>
      <w:r w:rsidRPr="0073647C">
        <w:rPr>
          <w:sz w:val="28"/>
          <w:szCs w:val="28"/>
        </w:rPr>
        <w:t xml:space="preserve">Одним </w:t>
      </w:r>
      <w:r w:rsidRPr="00DD0665">
        <w:rPr>
          <w:sz w:val="28"/>
          <w:szCs w:val="28"/>
        </w:rPr>
        <w:t xml:space="preserve">из объективных показателей качества общего образования по-прежнему остается </w:t>
      </w:r>
      <w:r w:rsidRPr="00DD0665">
        <w:rPr>
          <w:bCs/>
          <w:sz w:val="28"/>
          <w:szCs w:val="28"/>
        </w:rPr>
        <w:t>государственная итоговая аттестация</w:t>
      </w:r>
      <w:r w:rsidRPr="00DD0665">
        <w:rPr>
          <w:sz w:val="28"/>
          <w:szCs w:val="28"/>
        </w:rPr>
        <w:t>.</w:t>
      </w:r>
      <w:r w:rsidR="00370858" w:rsidRPr="00DD0665">
        <w:rPr>
          <w:sz w:val="28"/>
          <w:szCs w:val="28"/>
        </w:rPr>
        <w:t xml:space="preserve">     </w:t>
      </w:r>
    </w:p>
    <w:p w:rsidR="00276E9D" w:rsidRPr="00DD0665" w:rsidRDefault="00370858" w:rsidP="0073647C">
      <w:pPr>
        <w:jc w:val="both"/>
        <w:rPr>
          <w:sz w:val="28"/>
          <w:szCs w:val="28"/>
        </w:rPr>
      </w:pPr>
      <w:r w:rsidRPr="00DD0665">
        <w:rPr>
          <w:sz w:val="28"/>
          <w:szCs w:val="28"/>
        </w:rPr>
        <w:t xml:space="preserve"> </w:t>
      </w:r>
      <w:r w:rsidR="00DD0665">
        <w:rPr>
          <w:sz w:val="28"/>
          <w:szCs w:val="28"/>
        </w:rPr>
        <w:tab/>
      </w:r>
      <w:r w:rsidRPr="00DD0665">
        <w:rPr>
          <w:sz w:val="28"/>
          <w:szCs w:val="28"/>
          <w:lang w:eastAsia="ru-RU"/>
        </w:rPr>
        <w:t>В 2018  году в государственной итоговой аттестации  по программам среднего общего образовани</w:t>
      </w:r>
      <w:r w:rsidR="00DD0665">
        <w:rPr>
          <w:sz w:val="28"/>
          <w:szCs w:val="28"/>
          <w:lang w:eastAsia="ru-RU"/>
        </w:rPr>
        <w:t xml:space="preserve">я приняли участие  </w:t>
      </w:r>
      <w:r w:rsidRPr="00DD0665">
        <w:rPr>
          <w:sz w:val="28"/>
          <w:szCs w:val="28"/>
          <w:lang w:eastAsia="ru-RU"/>
        </w:rPr>
        <w:t xml:space="preserve">332  </w:t>
      </w:r>
      <w:proofErr w:type="gramStart"/>
      <w:r w:rsidRPr="00DD0665">
        <w:rPr>
          <w:sz w:val="28"/>
          <w:szCs w:val="28"/>
          <w:lang w:eastAsia="ru-RU"/>
        </w:rPr>
        <w:t>обучающихся</w:t>
      </w:r>
      <w:proofErr w:type="gramEnd"/>
      <w:r w:rsidRPr="00DD0665">
        <w:rPr>
          <w:sz w:val="28"/>
          <w:szCs w:val="28"/>
          <w:lang w:eastAsia="ru-RU"/>
        </w:rPr>
        <w:t xml:space="preserve">. </w:t>
      </w:r>
    </w:p>
    <w:p w:rsidR="00276E9D" w:rsidRPr="00DD0665" w:rsidRDefault="00276E9D" w:rsidP="0073647C">
      <w:pPr>
        <w:jc w:val="both"/>
        <w:rPr>
          <w:sz w:val="28"/>
          <w:szCs w:val="28"/>
        </w:rPr>
      </w:pPr>
      <w:r w:rsidRPr="00DD0665">
        <w:rPr>
          <w:sz w:val="28"/>
          <w:szCs w:val="28"/>
          <w:lang w:eastAsia="ru-RU"/>
        </w:rPr>
        <w:t xml:space="preserve">    </w:t>
      </w:r>
      <w:r w:rsidR="00DD0665">
        <w:rPr>
          <w:sz w:val="28"/>
          <w:szCs w:val="28"/>
          <w:lang w:eastAsia="ru-RU"/>
        </w:rPr>
        <w:tab/>
      </w:r>
      <w:r w:rsidR="00D85176" w:rsidRPr="00DD0665">
        <w:rPr>
          <w:sz w:val="28"/>
          <w:szCs w:val="28"/>
          <w:lang w:eastAsia="ru-RU"/>
        </w:rPr>
        <w:t>Т</w:t>
      </w:r>
      <w:r w:rsidRPr="00DD0665">
        <w:rPr>
          <w:sz w:val="28"/>
          <w:szCs w:val="28"/>
        </w:rPr>
        <w:t xml:space="preserve">рое </w:t>
      </w:r>
      <w:proofErr w:type="gramStart"/>
      <w:r w:rsidRPr="00DD0665">
        <w:rPr>
          <w:sz w:val="28"/>
          <w:szCs w:val="28"/>
        </w:rPr>
        <w:t>обучающихся</w:t>
      </w:r>
      <w:proofErr w:type="gramEnd"/>
      <w:r w:rsidRPr="00DD0665">
        <w:rPr>
          <w:sz w:val="28"/>
          <w:szCs w:val="28"/>
        </w:rPr>
        <w:t xml:space="preserve"> получили </w:t>
      </w:r>
      <w:proofErr w:type="spellStart"/>
      <w:r w:rsidRPr="00DD0665">
        <w:rPr>
          <w:sz w:val="28"/>
          <w:szCs w:val="28"/>
        </w:rPr>
        <w:t>стобальный</w:t>
      </w:r>
      <w:proofErr w:type="spellEnd"/>
      <w:r w:rsidRPr="00DD0665">
        <w:rPr>
          <w:sz w:val="28"/>
          <w:szCs w:val="28"/>
        </w:rPr>
        <w:t xml:space="preserve"> результат</w:t>
      </w:r>
      <w:r w:rsidR="00DD0665">
        <w:rPr>
          <w:sz w:val="28"/>
          <w:szCs w:val="28"/>
        </w:rPr>
        <w:t>.</w:t>
      </w:r>
    </w:p>
    <w:p w:rsidR="00370858" w:rsidRPr="00DD0665" w:rsidRDefault="00DD0665" w:rsidP="0073647C">
      <w:pPr>
        <w:ind w:firstLine="567"/>
        <w:jc w:val="both"/>
        <w:rPr>
          <w:sz w:val="28"/>
          <w:szCs w:val="28"/>
          <w:lang w:eastAsia="ru-RU"/>
        </w:rPr>
      </w:pPr>
      <w:r>
        <w:rPr>
          <w:sz w:val="28"/>
          <w:szCs w:val="28"/>
          <w:lang w:eastAsia="ru-RU"/>
        </w:rPr>
        <w:t xml:space="preserve">   </w:t>
      </w:r>
      <w:r w:rsidR="00276E9D" w:rsidRPr="00DD0665">
        <w:rPr>
          <w:sz w:val="28"/>
          <w:szCs w:val="28"/>
          <w:lang w:eastAsia="ru-RU"/>
        </w:rPr>
        <w:t>44</w:t>
      </w:r>
      <w:r>
        <w:rPr>
          <w:sz w:val="28"/>
          <w:szCs w:val="28"/>
          <w:lang w:eastAsia="ru-RU"/>
        </w:rPr>
        <w:t xml:space="preserve"> (</w:t>
      </w:r>
      <w:r w:rsidR="00276E9D" w:rsidRPr="00DD0665">
        <w:rPr>
          <w:sz w:val="28"/>
          <w:szCs w:val="28"/>
          <w:lang w:eastAsia="ru-RU"/>
        </w:rPr>
        <w:t>в 2017 году 35) выпускника 11 класса получили</w:t>
      </w:r>
      <w:r>
        <w:rPr>
          <w:sz w:val="28"/>
          <w:szCs w:val="28"/>
          <w:lang w:eastAsia="ru-RU"/>
        </w:rPr>
        <w:t xml:space="preserve"> аттестат с отличием и медаль «</w:t>
      </w:r>
      <w:r w:rsidR="00276E9D" w:rsidRPr="00DD0665">
        <w:rPr>
          <w:sz w:val="28"/>
          <w:szCs w:val="28"/>
          <w:lang w:eastAsia="ru-RU"/>
        </w:rPr>
        <w:t xml:space="preserve">За особые успехи в учении».   </w:t>
      </w:r>
    </w:p>
    <w:p w:rsidR="00370858" w:rsidRPr="00DD0665" w:rsidRDefault="00276E9D" w:rsidP="00DD0665">
      <w:pPr>
        <w:ind w:firstLine="708"/>
        <w:jc w:val="both"/>
        <w:rPr>
          <w:sz w:val="28"/>
          <w:szCs w:val="28"/>
          <w:lang w:eastAsia="ru-RU"/>
        </w:rPr>
      </w:pPr>
      <w:r w:rsidRPr="00DD0665">
        <w:rPr>
          <w:sz w:val="28"/>
          <w:szCs w:val="28"/>
          <w:lang w:eastAsia="ru-RU"/>
        </w:rPr>
        <w:t xml:space="preserve">10 выпускников </w:t>
      </w:r>
      <w:r w:rsidR="00DD0665">
        <w:rPr>
          <w:sz w:val="28"/>
          <w:szCs w:val="28"/>
          <w:lang w:eastAsia="ru-RU"/>
        </w:rPr>
        <w:t xml:space="preserve">- </w:t>
      </w:r>
      <w:r w:rsidRPr="00DD0665">
        <w:rPr>
          <w:sz w:val="28"/>
          <w:szCs w:val="28"/>
          <w:lang w:eastAsia="ru-RU"/>
        </w:rPr>
        <w:t>награждены   Почетным знаком Губернатора Саратовской облас</w:t>
      </w:r>
      <w:r w:rsidR="00DD0665">
        <w:rPr>
          <w:sz w:val="28"/>
          <w:szCs w:val="28"/>
          <w:lang w:eastAsia="ru-RU"/>
        </w:rPr>
        <w:t>ти  по результатам сдачи ЕГЭ  (в 2017 году 9).</w:t>
      </w:r>
      <w:r w:rsidRPr="00DD0665">
        <w:rPr>
          <w:sz w:val="28"/>
          <w:szCs w:val="28"/>
          <w:lang w:eastAsia="ru-RU"/>
        </w:rPr>
        <w:t xml:space="preserve"> </w:t>
      </w:r>
    </w:p>
    <w:p w:rsidR="00370858" w:rsidRPr="0073647C" w:rsidRDefault="00276E9D" w:rsidP="00DD0665">
      <w:pPr>
        <w:ind w:firstLine="708"/>
        <w:jc w:val="both"/>
        <w:rPr>
          <w:sz w:val="28"/>
          <w:szCs w:val="28"/>
          <w:lang w:eastAsia="ru-RU"/>
        </w:rPr>
      </w:pPr>
      <w:r w:rsidRPr="00DD0665">
        <w:rPr>
          <w:sz w:val="28"/>
          <w:szCs w:val="28"/>
          <w:lang w:eastAsia="ru-RU"/>
        </w:rPr>
        <w:t>30</w:t>
      </w:r>
      <w:r w:rsidR="00DD0665">
        <w:rPr>
          <w:sz w:val="28"/>
          <w:szCs w:val="28"/>
          <w:lang w:eastAsia="ru-RU"/>
        </w:rPr>
        <w:t xml:space="preserve"> (</w:t>
      </w:r>
      <w:r w:rsidRPr="00DD0665">
        <w:rPr>
          <w:sz w:val="28"/>
          <w:szCs w:val="28"/>
          <w:lang w:eastAsia="ru-RU"/>
        </w:rPr>
        <w:t>в 2017 г</w:t>
      </w:r>
      <w:r w:rsidR="00DD0665">
        <w:rPr>
          <w:sz w:val="28"/>
          <w:szCs w:val="28"/>
          <w:lang w:eastAsia="ru-RU"/>
        </w:rPr>
        <w:t>оду</w:t>
      </w:r>
      <w:r w:rsidRPr="00DD0665">
        <w:rPr>
          <w:sz w:val="28"/>
          <w:szCs w:val="28"/>
          <w:lang w:eastAsia="ru-RU"/>
        </w:rPr>
        <w:t xml:space="preserve"> - 14) человек</w:t>
      </w:r>
      <w:r w:rsidR="00DD0665">
        <w:rPr>
          <w:sz w:val="28"/>
          <w:szCs w:val="28"/>
          <w:lang w:eastAsia="ru-RU"/>
        </w:rPr>
        <w:t xml:space="preserve"> -</w:t>
      </w:r>
      <w:r w:rsidRPr="0073647C">
        <w:rPr>
          <w:sz w:val="28"/>
          <w:szCs w:val="28"/>
          <w:lang w:eastAsia="ru-RU"/>
        </w:rPr>
        <w:t xml:space="preserve">  награждены Почетным Знаком главы</w:t>
      </w:r>
      <w:r w:rsidR="00DD0665">
        <w:rPr>
          <w:sz w:val="28"/>
          <w:szCs w:val="28"/>
          <w:lang w:eastAsia="ru-RU"/>
        </w:rPr>
        <w:t xml:space="preserve"> района.</w:t>
      </w:r>
      <w:r w:rsidRPr="0073647C">
        <w:rPr>
          <w:sz w:val="28"/>
          <w:szCs w:val="28"/>
          <w:lang w:eastAsia="ru-RU"/>
        </w:rPr>
        <w:t xml:space="preserve">  </w:t>
      </w:r>
    </w:p>
    <w:p w:rsidR="00276E9D" w:rsidRPr="00DD0665" w:rsidRDefault="00276E9D" w:rsidP="00DD0665">
      <w:pPr>
        <w:ind w:firstLine="708"/>
        <w:jc w:val="both"/>
        <w:rPr>
          <w:sz w:val="28"/>
          <w:szCs w:val="28"/>
          <w:lang w:eastAsia="ru-RU"/>
        </w:rPr>
      </w:pPr>
      <w:r w:rsidRPr="0073647C">
        <w:rPr>
          <w:sz w:val="28"/>
          <w:szCs w:val="28"/>
          <w:lang w:eastAsia="ru-RU"/>
        </w:rPr>
        <w:t>Вручение наград впервые состоялось на Площади 10-летия Октября на муниципаль</w:t>
      </w:r>
      <w:r w:rsidR="00DD0665">
        <w:rPr>
          <w:sz w:val="28"/>
          <w:szCs w:val="28"/>
          <w:lang w:eastAsia="ru-RU"/>
        </w:rPr>
        <w:t>ном празднике для выпускников «</w:t>
      </w:r>
      <w:r w:rsidRPr="0073647C">
        <w:rPr>
          <w:sz w:val="28"/>
          <w:szCs w:val="28"/>
          <w:lang w:eastAsia="ru-RU"/>
        </w:rPr>
        <w:t>Крылья мечты».</w:t>
      </w:r>
    </w:p>
    <w:p w:rsidR="00276E9D" w:rsidRPr="0073647C" w:rsidRDefault="00276E9D" w:rsidP="0073647C">
      <w:pPr>
        <w:ind w:firstLine="567"/>
        <w:jc w:val="both"/>
        <w:rPr>
          <w:rFonts w:eastAsiaTheme="minorEastAsia"/>
          <w:sz w:val="28"/>
          <w:szCs w:val="28"/>
          <w:lang w:eastAsia="ru-RU"/>
        </w:rPr>
      </w:pPr>
      <w:r w:rsidRPr="0073647C">
        <w:rPr>
          <w:rFonts w:eastAsiaTheme="minorEastAsia"/>
          <w:sz w:val="28"/>
          <w:szCs w:val="28"/>
          <w:lang w:eastAsia="ru-RU"/>
        </w:rPr>
        <w:t xml:space="preserve">  В школах района проводится системная работа по развитию физической культуры и спорта, формированию  навыков здорового образа жизни. В прошедшем учебном году  общеобразовательные учреждения района  продолжили внедрение  Всероссийского физкультур</w:t>
      </w:r>
      <w:r w:rsidR="00DD0665">
        <w:rPr>
          <w:rFonts w:eastAsiaTheme="minorEastAsia"/>
          <w:sz w:val="28"/>
          <w:szCs w:val="28"/>
          <w:lang w:eastAsia="ru-RU"/>
        </w:rPr>
        <w:t>но-</w:t>
      </w:r>
      <w:r w:rsidRPr="0073647C">
        <w:rPr>
          <w:rFonts w:eastAsiaTheme="minorEastAsia"/>
          <w:sz w:val="28"/>
          <w:szCs w:val="28"/>
          <w:lang w:eastAsia="ru-RU"/>
        </w:rPr>
        <w:t xml:space="preserve">спортивного комплекса ГТО. На официальном сайте </w:t>
      </w:r>
      <w:proofErr w:type="spellStart"/>
      <w:r w:rsidRPr="0073647C">
        <w:rPr>
          <w:rFonts w:eastAsiaTheme="minorEastAsia"/>
          <w:sz w:val="28"/>
          <w:szCs w:val="28"/>
          <w:lang w:eastAsia="ru-RU"/>
        </w:rPr>
        <w:t>ГТО</w:t>
      </w:r>
      <w:proofErr w:type="gramStart"/>
      <w:r w:rsidRPr="0073647C">
        <w:rPr>
          <w:rFonts w:eastAsiaTheme="minorEastAsia"/>
          <w:sz w:val="28"/>
          <w:szCs w:val="28"/>
          <w:lang w:eastAsia="ru-RU"/>
        </w:rPr>
        <w:t>.</w:t>
      </w:r>
      <w:r w:rsidR="00DD0665">
        <w:rPr>
          <w:rFonts w:eastAsiaTheme="minorEastAsia"/>
          <w:sz w:val="28"/>
          <w:szCs w:val="28"/>
          <w:lang w:eastAsia="ru-RU"/>
        </w:rPr>
        <w:t>р</w:t>
      </w:r>
      <w:proofErr w:type="gramEnd"/>
      <w:r w:rsidR="00DD0665">
        <w:rPr>
          <w:rFonts w:eastAsiaTheme="minorEastAsia"/>
          <w:sz w:val="28"/>
          <w:szCs w:val="28"/>
          <w:lang w:eastAsia="ru-RU"/>
        </w:rPr>
        <w:t>у</w:t>
      </w:r>
      <w:proofErr w:type="spellEnd"/>
      <w:r w:rsidR="00DD0665">
        <w:rPr>
          <w:rFonts w:eastAsiaTheme="minorEastAsia"/>
          <w:sz w:val="28"/>
          <w:szCs w:val="28"/>
          <w:lang w:eastAsia="ru-RU"/>
        </w:rPr>
        <w:t xml:space="preserve"> </w:t>
      </w:r>
      <w:r w:rsidRPr="0073647C">
        <w:rPr>
          <w:rFonts w:eastAsiaTheme="minorEastAsia"/>
          <w:sz w:val="28"/>
          <w:szCs w:val="28"/>
          <w:lang w:eastAsia="ru-RU"/>
        </w:rPr>
        <w:t xml:space="preserve"> было зарегистрировано и представлено в оргкомитет около 800 заявок на участие в выполнении норм. </w:t>
      </w:r>
    </w:p>
    <w:p w:rsidR="00276E9D" w:rsidRPr="00DD0665" w:rsidRDefault="00276E9D" w:rsidP="0073647C">
      <w:pPr>
        <w:ind w:firstLine="567"/>
        <w:jc w:val="both"/>
        <w:rPr>
          <w:sz w:val="28"/>
          <w:szCs w:val="28"/>
          <w:lang w:eastAsia="ru-RU"/>
        </w:rPr>
      </w:pPr>
      <w:proofErr w:type="gramStart"/>
      <w:r w:rsidRPr="00DD0665">
        <w:rPr>
          <w:sz w:val="28"/>
          <w:szCs w:val="28"/>
          <w:lang w:eastAsia="ru-RU"/>
        </w:rPr>
        <w:t xml:space="preserve">По результатам проведения  на золотые знаки выполнили нормы  ГТО - 161 (153 в прошлом году) человек, на серебряные –   155 (141 в прошлом году) обучающихся, на бронзовые –   85 (68 в прошлом году) школьников. </w:t>
      </w:r>
      <w:proofErr w:type="gramEnd"/>
    </w:p>
    <w:p w:rsidR="0085524A" w:rsidRPr="0073647C" w:rsidRDefault="00276E9D" w:rsidP="0073647C">
      <w:pPr>
        <w:ind w:firstLine="709"/>
        <w:jc w:val="both"/>
        <w:rPr>
          <w:rFonts w:eastAsiaTheme="minorEastAsia"/>
          <w:sz w:val="28"/>
          <w:szCs w:val="28"/>
          <w:lang w:eastAsia="ru-RU"/>
        </w:rPr>
      </w:pPr>
      <w:r w:rsidRPr="0073647C">
        <w:rPr>
          <w:rFonts w:eastAsiaTheme="minorEastAsia"/>
          <w:sz w:val="28"/>
          <w:szCs w:val="28"/>
          <w:lang w:eastAsia="ru-RU"/>
        </w:rPr>
        <w:t xml:space="preserve">Одним из важнейших  направлений укрепления здоровья  ребенка является сбалансированное и качественное питание. Сегодня 94% школьников  получают двухразовое питание. </w:t>
      </w:r>
    </w:p>
    <w:p w:rsidR="0085524A" w:rsidRPr="0073647C" w:rsidRDefault="0085524A" w:rsidP="0073647C">
      <w:pPr>
        <w:ind w:firstLine="709"/>
        <w:jc w:val="both"/>
        <w:rPr>
          <w:sz w:val="28"/>
          <w:szCs w:val="28"/>
        </w:rPr>
      </w:pPr>
      <w:r w:rsidRPr="0073647C">
        <w:rPr>
          <w:bCs/>
          <w:sz w:val="28"/>
          <w:szCs w:val="28"/>
        </w:rPr>
        <w:t xml:space="preserve">Необходимым звеном при  создании условий по доступности образования  являются школьные перевозки. </w:t>
      </w:r>
      <w:r w:rsidR="003D3528" w:rsidRPr="0073647C">
        <w:rPr>
          <w:bCs/>
          <w:sz w:val="28"/>
          <w:szCs w:val="28"/>
        </w:rPr>
        <w:t>На школьных маршрутах  работают 12</w:t>
      </w:r>
      <w:r w:rsidRPr="0073647C">
        <w:rPr>
          <w:bCs/>
          <w:sz w:val="28"/>
          <w:szCs w:val="28"/>
        </w:rPr>
        <w:t xml:space="preserve"> единиц школьного тра</w:t>
      </w:r>
      <w:r w:rsidR="003D3528" w:rsidRPr="0073647C">
        <w:rPr>
          <w:bCs/>
          <w:sz w:val="28"/>
          <w:szCs w:val="28"/>
        </w:rPr>
        <w:t xml:space="preserve">нспорта. В 2018 году получены  </w:t>
      </w:r>
      <w:r w:rsidRPr="0073647C">
        <w:rPr>
          <w:bCs/>
          <w:sz w:val="28"/>
          <w:szCs w:val="28"/>
        </w:rPr>
        <w:t>3 новых автобуса для замены в школах с</w:t>
      </w:r>
      <w:proofErr w:type="gramStart"/>
      <w:r w:rsidRPr="0073647C">
        <w:rPr>
          <w:bCs/>
          <w:sz w:val="28"/>
          <w:szCs w:val="28"/>
        </w:rPr>
        <w:t>.П</w:t>
      </w:r>
      <w:proofErr w:type="gramEnd"/>
      <w:r w:rsidRPr="0073647C">
        <w:rPr>
          <w:bCs/>
          <w:sz w:val="28"/>
          <w:szCs w:val="28"/>
        </w:rPr>
        <w:t xml:space="preserve">окровка, </w:t>
      </w:r>
      <w:proofErr w:type="spellStart"/>
      <w:r w:rsidRPr="0073647C">
        <w:rPr>
          <w:bCs/>
          <w:sz w:val="28"/>
          <w:szCs w:val="28"/>
        </w:rPr>
        <w:t>с.Куриловка</w:t>
      </w:r>
      <w:proofErr w:type="spellEnd"/>
      <w:r w:rsidRPr="0073647C">
        <w:rPr>
          <w:bCs/>
          <w:sz w:val="28"/>
          <w:szCs w:val="28"/>
        </w:rPr>
        <w:t xml:space="preserve"> и поселка Сенной.   </w:t>
      </w:r>
    </w:p>
    <w:p w:rsidR="00276E9D" w:rsidRPr="0073647C" w:rsidRDefault="00276E9D" w:rsidP="0073647C">
      <w:pPr>
        <w:ind w:firstLine="567"/>
        <w:jc w:val="both"/>
        <w:rPr>
          <w:rFonts w:eastAsiaTheme="minorEastAsia"/>
          <w:sz w:val="28"/>
          <w:szCs w:val="28"/>
          <w:lang w:eastAsia="ru-RU"/>
        </w:rPr>
      </w:pPr>
    </w:p>
    <w:p w:rsidR="00276E9D" w:rsidRPr="0073647C" w:rsidRDefault="00276E9D" w:rsidP="0073647C">
      <w:pPr>
        <w:ind w:firstLine="567"/>
        <w:jc w:val="both"/>
        <w:rPr>
          <w:rFonts w:eastAsiaTheme="minorEastAsia"/>
          <w:sz w:val="28"/>
          <w:szCs w:val="28"/>
          <w:lang w:eastAsia="ru-RU"/>
        </w:rPr>
      </w:pPr>
      <w:r w:rsidRPr="0073647C">
        <w:rPr>
          <w:rFonts w:eastAsiaTheme="minorEastAsia"/>
          <w:sz w:val="28"/>
          <w:szCs w:val="28"/>
          <w:lang w:eastAsia="ru-RU"/>
        </w:rPr>
        <w:t>Активно в школах развивается детское и молодежное движение.</w:t>
      </w:r>
      <w:r w:rsidR="00BF0983" w:rsidRPr="0073647C">
        <w:rPr>
          <w:rFonts w:eastAsiaTheme="minorEastAsia"/>
          <w:sz w:val="28"/>
          <w:szCs w:val="28"/>
          <w:lang w:eastAsia="ru-RU"/>
        </w:rPr>
        <w:t xml:space="preserve"> </w:t>
      </w:r>
      <w:r w:rsidRPr="0073647C">
        <w:rPr>
          <w:rFonts w:eastAsiaTheme="minorEastAsia"/>
          <w:sz w:val="28"/>
          <w:szCs w:val="28"/>
          <w:lang w:eastAsia="ru-RU"/>
        </w:rPr>
        <w:t xml:space="preserve">Все вы являетесь свидетелями участия наших юнармейцев и кадетов  на районных  торжественных мероприятиях, что служит подтверждением наличия детских объединений военно-патриотической направленности. </w:t>
      </w:r>
    </w:p>
    <w:p w:rsidR="0085524A" w:rsidRPr="0073647C" w:rsidRDefault="0085524A" w:rsidP="0073647C">
      <w:pPr>
        <w:ind w:firstLine="567"/>
        <w:jc w:val="both"/>
        <w:rPr>
          <w:rFonts w:eastAsiaTheme="minorEastAsia"/>
          <w:sz w:val="28"/>
          <w:szCs w:val="28"/>
          <w:lang w:eastAsia="ru-RU"/>
        </w:rPr>
      </w:pPr>
    </w:p>
    <w:p w:rsidR="003D3528" w:rsidRPr="00DD0665" w:rsidRDefault="003D3528" w:rsidP="00DD0665">
      <w:pPr>
        <w:ind w:firstLine="567"/>
        <w:jc w:val="center"/>
        <w:rPr>
          <w:rFonts w:eastAsiaTheme="minorEastAsia"/>
          <w:b/>
          <w:i/>
          <w:sz w:val="28"/>
          <w:szCs w:val="28"/>
          <w:lang w:eastAsia="ru-RU"/>
        </w:rPr>
      </w:pPr>
      <w:r w:rsidRPr="00DD0665">
        <w:rPr>
          <w:rFonts w:eastAsiaTheme="minorEastAsia"/>
          <w:b/>
          <w:i/>
          <w:sz w:val="28"/>
          <w:szCs w:val="28"/>
          <w:lang w:eastAsia="ru-RU"/>
        </w:rPr>
        <w:t>Укрепление материально-технической базы</w:t>
      </w:r>
    </w:p>
    <w:p w:rsidR="0085524A" w:rsidRPr="0073647C" w:rsidRDefault="0085524A" w:rsidP="0073647C">
      <w:pPr>
        <w:ind w:firstLine="709"/>
        <w:jc w:val="both"/>
        <w:rPr>
          <w:sz w:val="28"/>
          <w:szCs w:val="28"/>
        </w:rPr>
      </w:pPr>
      <w:r w:rsidRPr="0073647C">
        <w:rPr>
          <w:sz w:val="28"/>
          <w:szCs w:val="28"/>
        </w:rPr>
        <w:t xml:space="preserve">Работа по созданию комфортных условий  велась  по различным направлениям  за счет  привлечения  всех источников финансирования и ресурсов. </w:t>
      </w:r>
    </w:p>
    <w:p w:rsidR="0085524A" w:rsidRPr="0073647C" w:rsidRDefault="0085524A" w:rsidP="0073647C">
      <w:pPr>
        <w:ind w:firstLine="709"/>
        <w:jc w:val="both"/>
        <w:rPr>
          <w:sz w:val="28"/>
          <w:szCs w:val="28"/>
        </w:rPr>
      </w:pPr>
      <w:r w:rsidRPr="0073647C">
        <w:rPr>
          <w:sz w:val="28"/>
          <w:szCs w:val="28"/>
        </w:rPr>
        <w:t>Так, дошкольная группа с</w:t>
      </w:r>
      <w:proofErr w:type="gramStart"/>
      <w:r w:rsidRPr="0073647C">
        <w:rPr>
          <w:sz w:val="28"/>
          <w:szCs w:val="28"/>
        </w:rPr>
        <w:t>.М</w:t>
      </w:r>
      <w:proofErr w:type="gramEnd"/>
      <w:r w:rsidRPr="0073647C">
        <w:rPr>
          <w:sz w:val="28"/>
          <w:szCs w:val="28"/>
        </w:rPr>
        <w:t>еждуречье  переведена в школу. Отремонтирована кровля в детском саду с. Н.Чернавка.</w:t>
      </w:r>
      <w:r w:rsidR="003D3528" w:rsidRPr="0073647C">
        <w:rPr>
          <w:sz w:val="28"/>
          <w:szCs w:val="28"/>
        </w:rPr>
        <w:t xml:space="preserve"> </w:t>
      </w:r>
      <w:r w:rsidRPr="0073647C">
        <w:rPr>
          <w:sz w:val="28"/>
          <w:szCs w:val="28"/>
        </w:rPr>
        <w:t>Отремонтированы фасады и частично заменены деревянные оконные блоки в</w:t>
      </w:r>
      <w:r w:rsidR="00FA4DAF">
        <w:rPr>
          <w:sz w:val="28"/>
          <w:szCs w:val="28"/>
        </w:rPr>
        <w:t xml:space="preserve"> школе №16, детском саду  №5, </w:t>
      </w:r>
      <w:r w:rsidRPr="0073647C">
        <w:rPr>
          <w:sz w:val="28"/>
          <w:szCs w:val="28"/>
        </w:rPr>
        <w:t>ООШ №10, ЦДО « Радуга».</w:t>
      </w:r>
    </w:p>
    <w:p w:rsidR="00C30B59" w:rsidRPr="0073647C" w:rsidRDefault="0085524A" w:rsidP="00FA4DAF">
      <w:pPr>
        <w:ind w:firstLine="708"/>
        <w:jc w:val="both"/>
        <w:rPr>
          <w:sz w:val="28"/>
          <w:szCs w:val="28"/>
        </w:rPr>
      </w:pPr>
      <w:r w:rsidRPr="0073647C">
        <w:rPr>
          <w:sz w:val="28"/>
          <w:szCs w:val="28"/>
        </w:rPr>
        <w:t>Отремонтирован спортивный зал в МОУ «СОШ №47</w:t>
      </w:r>
      <w:r w:rsidR="00FA4DAF">
        <w:rPr>
          <w:sz w:val="28"/>
          <w:szCs w:val="28"/>
        </w:rPr>
        <w:t xml:space="preserve"> </w:t>
      </w:r>
      <w:r w:rsidRPr="0073647C">
        <w:rPr>
          <w:sz w:val="28"/>
          <w:szCs w:val="28"/>
        </w:rPr>
        <w:t>р.п</w:t>
      </w:r>
      <w:proofErr w:type="gramStart"/>
      <w:r w:rsidRPr="0073647C">
        <w:rPr>
          <w:sz w:val="28"/>
          <w:szCs w:val="28"/>
        </w:rPr>
        <w:t>.С</w:t>
      </w:r>
      <w:proofErr w:type="gramEnd"/>
      <w:r w:rsidRPr="0073647C">
        <w:rPr>
          <w:sz w:val="28"/>
          <w:szCs w:val="28"/>
        </w:rPr>
        <w:t xml:space="preserve">енной» и частично фасад школы. </w:t>
      </w:r>
    </w:p>
    <w:p w:rsidR="00C30B59" w:rsidRPr="0073647C" w:rsidRDefault="0085524A" w:rsidP="0073647C">
      <w:pPr>
        <w:jc w:val="both"/>
        <w:rPr>
          <w:sz w:val="28"/>
          <w:szCs w:val="28"/>
        </w:rPr>
      </w:pPr>
      <w:r w:rsidRPr="0073647C">
        <w:rPr>
          <w:sz w:val="28"/>
          <w:szCs w:val="28"/>
        </w:rPr>
        <w:t xml:space="preserve"> </w:t>
      </w:r>
      <w:r w:rsidR="00C30B59" w:rsidRPr="0073647C">
        <w:rPr>
          <w:sz w:val="28"/>
          <w:szCs w:val="28"/>
        </w:rPr>
        <w:tab/>
      </w:r>
      <w:r w:rsidR="00E40872" w:rsidRPr="0073647C">
        <w:rPr>
          <w:sz w:val="28"/>
          <w:szCs w:val="28"/>
        </w:rPr>
        <w:t>На финансирование расходов учреждений образования</w:t>
      </w:r>
      <w:r w:rsidRPr="0073647C">
        <w:rPr>
          <w:sz w:val="28"/>
          <w:szCs w:val="28"/>
        </w:rPr>
        <w:t xml:space="preserve"> </w:t>
      </w:r>
      <w:r w:rsidR="00E40872" w:rsidRPr="0073647C">
        <w:rPr>
          <w:sz w:val="28"/>
          <w:szCs w:val="28"/>
        </w:rPr>
        <w:t xml:space="preserve"> направлено средств </w:t>
      </w:r>
      <w:r w:rsidR="00FA4DAF">
        <w:rPr>
          <w:sz w:val="28"/>
          <w:szCs w:val="28"/>
        </w:rPr>
        <w:t>888 млн. руб.</w:t>
      </w:r>
      <w:r w:rsidR="00C30B59" w:rsidRPr="0073647C">
        <w:rPr>
          <w:sz w:val="28"/>
          <w:szCs w:val="28"/>
        </w:rPr>
        <w:t>, средств</w:t>
      </w:r>
      <w:r w:rsidR="00E40872" w:rsidRPr="0073647C">
        <w:rPr>
          <w:sz w:val="28"/>
          <w:szCs w:val="28"/>
        </w:rPr>
        <w:t>а</w:t>
      </w:r>
      <w:r w:rsidR="00C30B59" w:rsidRPr="0073647C">
        <w:rPr>
          <w:sz w:val="28"/>
          <w:szCs w:val="28"/>
        </w:rPr>
        <w:t xml:space="preserve"> областного бюджета  666 , 8</w:t>
      </w:r>
      <w:r w:rsidR="00B8162E" w:rsidRPr="0073647C">
        <w:rPr>
          <w:sz w:val="28"/>
          <w:szCs w:val="28"/>
        </w:rPr>
        <w:t xml:space="preserve"> </w:t>
      </w:r>
      <w:r w:rsidR="00C30B59" w:rsidRPr="0073647C">
        <w:rPr>
          <w:sz w:val="28"/>
          <w:szCs w:val="28"/>
        </w:rPr>
        <w:t>млн. руб., средств</w:t>
      </w:r>
      <w:r w:rsidR="00E40872" w:rsidRPr="0073647C">
        <w:rPr>
          <w:sz w:val="28"/>
          <w:szCs w:val="28"/>
        </w:rPr>
        <w:t>а</w:t>
      </w:r>
      <w:r w:rsidR="00FA4DAF">
        <w:rPr>
          <w:sz w:val="28"/>
          <w:szCs w:val="28"/>
        </w:rPr>
        <w:t xml:space="preserve">  местного бюджета 158,</w:t>
      </w:r>
      <w:r w:rsidR="00C30B59" w:rsidRPr="0073647C">
        <w:rPr>
          <w:sz w:val="28"/>
          <w:szCs w:val="28"/>
        </w:rPr>
        <w:t xml:space="preserve">2 млн. руб., </w:t>
      </w:r>
      <w:r w:rsidR="00FA4DAF">
        <w:rPr>
          <w:sz w:val="28"/>
          <w:szCs w:val="28"/>
        </w:rPr>
        <w:t>приносящи</w:t>
      </w:r>
      <w:r w:rsidR="00E40872" w:rsidRPr="0073647C">
        <w:rPr>
          <w:sz w:val="28"/>
          <w:szCs w:val="28"/>
        </w:rPr>
        <w:t>й доход деятельность</w:t>
      </w:r>
      <w:r w:rsidR="00C30B59" w:rsidRPr="0073647C">
        <w:rPr>
          <w:sz w:val="28"/>
          <w:szCs w:val="28"/>
        </w:rPr>
        <w:t xml:space="preserve"> 63 млн</w:t>
      </w:r>
      <w:proofErr w:type="gramStart"/>
      <w:r w:rsidR="00C30B59" w:rsidRPr="0073647C">
        <w:rPr>
          <w:sz w:val="28"/>
          <w:szCs w:val="28"/>
        </w:rPr>
        <w:t>.р</w:t>
      </w:r>
      <w:proofErr w:type="gramEnd"/>
      <w:r w:rsidR="00C30B59" w:rsidRPr="0073647C">
        <w:rPr>
          <w:sz w:val="28"/>
          <w:szCs w:val="28"/>
        </w:rPr>
        <w:t>уб.   том числе:</w:t>
      </w:r>
    </w:p>
    <w:p w:rsidR="00D85176" w:rsidRPr="0073647C" w:rsidRDefault="0085524A" w:rsidP="0073647C">
      <w:pPr>
        <w:ind w:firstLine="709"/>
        <w:jc w:val="both"/>
        <w:rPr>
          <w:sz w:val="28"/>
          <w:szCs w:val="28"/>
        </w:rPr>
      </w:pPr>
      <w:r w:rsidRPr="0073647C">
        <w:rPr>
          <w:sz w:val="28"/>
          <w:szCs w:val="28"/>
        </w:rPr>
        <w:t>Приоритетным направлением является создание условий для обучения детей дошкольного возраста  от года до 3-х лет.</w:t>
      </w:r>
    </w:p>
    <w:p w:rsidR="0085524A" w:rsidRPr="0073647C" w:rsidRDefault="00D85176" w:rsidP="0073647C">
      <w:pPr>
        <w:ind w:firstLine="709"/>
        <w:jc w:val="both"/>
        <w:rPr>
          <w:sz w:val="28"/>
          <w:szCs w:val="28"/>
        </w:rPr>
      </w:pPr>
      <w:r w:rsidRPr="0073647C">
        <w:rPr>
          <w:sz w:val="28"/>
          <w:szCs w:val="28"/>
        </w:rPr>
        <w:t>В условиях реализации национальног</w:t>
      </w:r>
      <w:r w:rsidR="00FA4DAF">
        <w:rPr>
          <w:sz w:val="28"/>
          <w:szCs w:val="28"/>
        </w:rPr>
        <w:t>о проекта «</w:t>
      </w:r>
      <w:r w:rsidRPr="0073647C">
        <w:rPr>
          <w:sz w:val="28"/>
          <w:szCs w:val="28"/>
        </w:rPr>
        <w:t>Демография» в 2019 году в Вольске будет осуществлено строительство нового детского сада на 120 мест на месте старой детской больницы.</w:t>
      </w:r>
    </w:p>
    <w:p w:rsidR="00E40872" w:rsidRPr="0073647C" w:rsidRDefault="0085524A" w:rsidP="0073647C">
      <w:pPr>
        <w:jc w:val="both"/>
        <w:rPr>
          <w:sz w:val="28"/>
          <w:szCs w:val="28"/>
        </w:rPr>
      </w:pPr>
      <w:r w:rsidRPr="0073647C">
        <w:rPr>
          <w:bCs/>
          <w:sz w:val="28"/>
          <w:szCs w:val="28"/>
        </w:rPr>
        <w:t xml:space="preserve">      </w:t>
      </w:r>
      <w:r w:rsidR="00FA4DAF">
        <w:rPr>
          <w:bCs/>
          <w:sz w:val="28"/>
          <w:szCs w:val="28"/>
        </w:rPr>
        <w:tab/>
      </w:r>
      <w:r w:rsidRPr="0073647C">
        <w:rPr>
          <w:bCs/>
          <w:sz w:val="28"/>
          <w:szCs w:val="28"/>
        </w:rPr>
        <w:t xml:space="preserve">Актуальной  на сегодня остается   проблема ухода от второй смены в лицее и строительство спортивного зала. </w:t>
      </w:r>
      <w:r w:rsidR="00D85176" w:rsidRPr="0073647C">
        <w:rPr>
          <w:bCs/>
          <w:sz w:val="28"/>
          <w:szCs w:val="28"/>
        </w:rPr>
        <w:t>П</w:t>
      </w:r>
      <w:r w:rsidRPr="0073647C">
        <w:rPr>
          <w:bCs/>
          <w:sz w:val="28"/>
          <w:szCs w:val="28"/>
        </w:rPr>
        <w:t xml:space="preserve">роведены мероприятия по </w:t>
      </w:r>
      <w:r w:rsidR="00D85176" w:rsidRPr="0073647C">
        <w:rPr>
          <w:bCs/>
          <w:sz w:val="28"/>
          <w:szCs w:val="28"/>
        </w:rPr>
        <w:t>подготовке</w:t>
      </w:r>
      <w:r w:rsidRPr="0073647C">
        <w:rPr>
          <w:bCs/>
          <w:sz w:val="28"/>
          <w:szCs w:val="28"/>
        </w:rPr>
        <w:t xml:space="preserve"> проектной документац</w:t>
      </w:r>
      <w:proofErr w:type="gramStart"/>
      <w:r w:rsidRPr="0073647C">
        <w:rPr>
          <w:bCs/>
          <w:sz w:val="28"/>
          <w:szCs w:val="28"/>
        </w:rPr>
        <w:t>ии  и  ее</w:t>
      </w:r>
      <w:proofErr w:type="gramEnd"/>
      <w:r w:rsidRPr="0073647C">
        <w:rPr>
          <w:bCs/>
          <w:sz w:val="28"/>
          <w:szCs w:val="28"/>
        </w:rPr>
        <w:t xml:space="preserve"> экспертиза. Общая сумма затрат на эти цели составила 970,0   тысяч рублей. Наличие документации  позвол</w:t>
      </w:r>
      <w:r w:rsidR="00E40872" w:rsidRPr="0073647C">
        <w:rPr>
          <w:bCs/>
          <w:sz w:val="28"/>
          <w:szCs w:val="28"/>
        </w:rPr>
        <w:t>ит</w:t>
      </w:r>
      <w:r w:rsidRPr="0073647C">
        <w:rPr>
          <w:bCs/>
          <w:sz w:val="28"/>
          <w:szCs w:val="28"/>
        </w:rPr>
        <w:t xml:space="preserve"> нам войти в одну из федеральных программ, реализуемых на уровне региона.</w:t>
      </w:r>
      <w:r w:rsidRPr="0073647C">
        <w:rPr>
          <w:sz w:val="28"/>
          <w:szCs w:val="28"/>
        </w:rPr>
        <w:t xml:space="preserve"> </w:t>
      </w:r>
    </w:p>
    <w:p w:rsidR="0013306D" w:rsidRPr="0073647C" w:rsidRDefault="0085524A" w:rsidP="0073647C">
      <w:pPr>
        <w:jc w:val="both"/>
        <w:rPr>
          <w:b/>
          <w:sz w:val="28"/>
          <w:szCs w:val="28"/>
        </w:rPr>
      </w:pPr>
      <w:r w:rsidRPr="0073647C">
        <w:rPr>
          <w:sz w:val="28"/>
          <w:szCs w:val="28"/>
        </w:rPr>
        <w:t xml:space="preserve"> </w:t>
      </w:r>
      <w:r w:rsidR="00276E9D" w:rsidRPr="0073647C">
        <w:rPr>
          <w:rFonts w:eastAsiaTheme="minorEastAsia"/>
          <w:sz w:val="28"/>
          <w:szCs w:val="28"/>
          <w:highlight w:val="yellow"/>
          <w:lang w:eastAsia="ru-RU"/>
        </w:rPr>
        <w:t xml:space="preserve"> </w:t>
      </w:r>
      <w:r w:rsidR="0013306D" w:rsidRPr="0073647C">
        <w:rPr>
          <w:bCs/>
          <w:sz w:val="28"/>
          <w:szCs w:val="28"/>
        </w:rPr>
        <w:t xml:space="preserve">  </w:t>
      </w:r>
    </w:p>
    <w:p w:rsidR="00FA4DAF" w:rsidRDefault="00CE4A82" w:rsidP="0073647C">
      <w:pPr>
        <w:ind w:right="-113" w:firstLine="709"/>
        <w:jc w:val="both"/>
        <w:rPr>
          <w:b/>
          <w:sz w:val="28"/>
          <w:szCs w:val="28"/>
        </w:rPr>
      </w:pPr>
      <w:r w:rsidRPr="00FA4DAF">
        <w:rPr>
          <w:b/>
          <w:i/>
          <w:sz w:val="28"/>
          <w:szCs w:val="28"/>
        </w:rPr>
        <w:t>В</w:t>
      </w:r>
      <w:r w:rsidR="007C113D" w:rsidRPr="00FA4DAF">
        <w:rPr>
          <w:b/>
          <w:i/>
          <w:sz w:val="28"/>
          <w:szCs w:val="28"/>
        </w:rPr>
        <w:t>олонтерско</w:t>
      </w:r>
      <w:r w:rsidRPr="00FA4DAF">
        <w:rPr>
          <w:b/>
          <w:i/>
          <w:sz w:val="28"/>
          <w:szCs w:val="28"/>
        </w:rPr>
        <w:t>е</w:t>
      </w:r>
      <w:r w:rsidR="007C113D" w:rsidRPr="00FA4DAF">
        <w:rPr>
          <w:b/>
          <w:i/>
          <w:sz w:val="28"/>
          <w:szCs w:val="28"/>
        </w:rPr>
        <w:t xml:space="preserve"> движени</w:t>
      </w:r>
      <w:r w:rsidRPr="00FA4DAF">
        <w:rPr>
          <w:b/>
          <w:i/>
          <w:sz w:val="28"/>
          <w:szCs w:val="28"/>
        </w:rPr>
        <w:t>е</w:t>
      </w:r>
      <w:r w:rsidR="007C113D" w:rsidRPr="0073647C">
        <w:rPr>
          <w:sz w:val="28"/>
          <w:szCs w:val="28"/>
        </w:rPr>
        <w:t>.</w:t>
      </w:r>
      <w:r w:rsidR="007C113D" w:rsidRPr="0073647C">
        <w:rPr>
          <w:b/>
          <w:sz w:val="28"/>
          <w:szCs w:val="28"/>
        </w:rPr>
        <w:t xml:space="preserve"> </w:t>
      </w:r>
    </w:p>
    <w:p w:rsidR="007C113D" w:rsidRPr="0073647C" w:rsidRDefault="007C113D" w:rsidP="0073647C">
      <w:pPr>
        <w:ind w:right="-113" w:firstLine="709"/>
        <w:jc w:val="both"/>
        <w:rPr>
          <w:sz w:val="28"/>
          <w:szCs w:val="28"/>
        </w:rPr>
      </w:pPr>
      <w:r w:rsidRPr="0073647C">
        <w:rPr>
          <w:sz w:val="28"/>
          <w:szCs w:val="28"/>
        </w:rPr>
        <w:t>За 2018 год к реализации социально значимых проектов, в том числе в сфере благоустройства</w:t>
      </w:r>
      <w:r w:rsidR="00FA4DAF">
        <w:rPr>
          <w:sz w:val="28"/>
          <w:szCs w:val="28"/>
        </w:rPr>
        <w:t>,</w:t>
      </w:r>
      <w:r w:rsidRPr="0073647C">
        <w:rPr>
          <w:sz w:val="28"/>
          <w:szCs w:val="28"/>
        </w:rPr>
        <w:t xml:space="preserve"> было привлечено более 3500 обучающихся общеобразовательных организаций. Самыми значимыми акциями стали: «Георгиевская ленточка», «Ветеран живет рядом», «Обелиск», «Книжка детскому дому», «Игрушка детскому дому».</w:t>
      </w:r>
    </w:p>
    <w:p w:rsidR="007C113D" w:rsidRPr="0073647C" w:rsidRDefault="007C113D" w:rsidP="0073647C">
      <w:pPr>
        <w:ind w:firstLine="709"/>
        <w:jc w:val="both"/>
        <w:rPr>
          <w:sz w:val="28"/>
          <w:szCs w:val="28"/>
        </w:rPr>
      </w:pPr>
      <w:r w:rsidRPr="0073647C">
        <w:rPr>
          <w:sz w:val="28"/>
          <w:szCs w:val="28"/>
        </w:rPr>
        <w:t>Волонтеры принимали участие в рейде по поддержанию порядка на берегу Волги (акция «Чистая Волга»), неоднократно приводили в порядок территории подшефных родников (акция «Чистый родник»), участвовали в посадке новых саженцев в школьных садах, приводили в порядок территории школ и прилегающих к ней улиц.</w:t>
      </w:r>
    </w:p>
    <w:p w:rsidR="007C113D" w:rsidRPr="0073647C" w:rsidRDefault="007C113D" w:rsidP="0073647C">
      <w:pPr>
        <w:ind w:firstLine="709"/>
        <w:jc w:val="both"/>
        <w:rPr>
          <w:sz w:val="28"/>
          <w:szCs w:val="28"/>
        </w:rPr>
      </w:pPr>
      <w:r w:rsidRPr="0073647C">
        <w:rPr>
          <w:sz w:val="28"/>
          <w:szCs w:val="28"/>
        </w:rPr>
        <w:t>Волонтерскими отрядами школ проводилась акция «Добро своими руками», содержание которой заключается в оказании помощи престарелым людям. Ребята неоднократно чистили снег во дворах пожилых людей, вскапывали приусадебные участки.</w:t>
      </w:r>
    </w:p>
    <w:p w:rsidR="00BA18DF" w:rsidRPr="0073647C" w:rsidRDefault="007C113D" w:rsidP="0073647C">
      <w:pPr>
        <w:pStyle w:val="ab"/>
        <w:spacing w:before="0" w:after="0"/>
        <w:ind w:firstLine="709"/>
        <w:jc w:val="both"/>
        <w:rPr>
          <w:sz w:val="28"/>
          <w:szCs w:val="28"/>
        </w:rPr>
      </w:pPr>
      <w:r w:rsidRPr="0073647C">
        <w:rPr>
          <w:sz w:val="28"/>
          <w:szCs w:val="28"/>
        </w:rPr>
        <w:lastRenderedPageBreak/>
        <w:t xml:space="preserve">Школы разместили памятные баннеры на улицах </w:t>
      </w:r>
      <w:r w:rsidR="00DC4A18">
        <w:rPr>
          <w:sz w:val="28"/>
          <w:szCs w:val="28"/>
        </w:rPr>
        <w:t xml:space="preserve">- </w:t>
      </w:r>
      <w:r w:rsidRPr="0073647C">
        <w:rPr>
          <w:sz w:val="28"/>
          <w:szCs w:val="28"/>
        </w:rPr>
        <w:t>Героев Советского Союза М. В. Водопьянова, Е. К. Лазарева, писател</w:t>
      </w:r>
      <w:r w:rsidR="00DC4A18">
        <w:rPr>
          <w:sz w:val="28"/>
          <w:szCs w:val="28"/>
        </w:rPr>
        <w:t>я-земляка А. С. Яковлева и т.д.</w:t>
      </w:r>
      <w:r w:rsidRPr="0073647C">
        <w:rPr>
          <w:sz w:val="28"/>
          <w:szCs w:val="28"/>
        </w:rPr>
        <w:t xml:space="preserve"> </w:t>
      </w:r>
    </w:p>
    <w:p w:rsidR="001E0739" w:rsidRPr="0073647C" w:rsidRDefault="001418FC" w:rsidP="0073647C">
      <w:pPr>
        <w:ind w:firstLine="709"/>
        <w:jc w:val="both"/>
        <w:rPr>
          <w:sz w:val="28"/>
          <w:szCs w:val="28"/>
        </w:rPr>
      </w:pPr>
      <w:r w:rsidRPr="0073647C">
        <w:rPr>
          <w:sz w:val="28"/>
          <w:szCs w:val="28"/>
        </w:rPr>
        <w:t>Н</w:t>
      </w:r>
      <w:r w:rsidR="004A5B00" w:rsidRPr="0073647C">
        <w:rPr>
          <w:sz w:val="28"/>
          <w:szCs w:val="28"/>
        </w:rPr>
        <w:t xml:space="preserve">есколько слов о </w:t>
      </w:r>
      <w:r w:rsidR="004A5B00" w:rsidRPr="0073647C">
        <w:rPr>
          <w:b/>
          <w:sz w:val="28"/>
          <w:szCs w:val="28"/>
        </w:rPr>
        <w:t>здравоохранении.</w:t>
      </w:r>
      <w:r w:rsidR="004A5B00" w:rsidRPr="0073647C">
        <w:rPr>
          <w:sz w:val="28"/>
          <w:szCs w:val="28"/>
        </w:rPr>
        <w:t xml:space="preserve"> </w:t>
      </w:r>
    </w:p>
    <w:p w:rsidR="00CE4A82" w:rsidRPr="0073647C" w:rsidRDefault="00CE4A82" w:rsidP="0073647C">
      <w:pPr>
        <w:ind w:firstLine="709"/>
        <w:jc w:val="both"/>
        <w:rPr>
          <w:sz w:val="28"/>
          <w:szCs w:val="28"/>
        </w:rPr>
      </w:pPr>
      <w:r w:rsidRPr="0073647C">
        <w:rPr>
          <w:sz w:val="28"/>
          <w:szCs w:val="28"/>
        </w:rPr>
        <w:t xml:space="preserve">Медицинскую помощь населению оказывают пять государственных медицинских организаций. </w:t>
      </w:r>
    </w:p>
    <w:p w:rsidR="00CE4A82" w:rsidRPr="0073647C" w:rsidRDefault="00CE4A82" w:rsidP="0073647C">
      <w:pPr>
        <w:ind w:firstLine="709"/>
        <w:jc w:val="both"/>
        <w:rPr>
          <w:sz w:val="28"/>
          <w:szCs w:val="28"/>
        </w:rPr>
      </w:pPr>
      <w:r w:rsidRPr="0073647C">
        <w:rPr>
          <w:sz w:val="28"/>
          <w:szCs w:val="28"/>
        </w:rPr>
        <w:t xml:space="preserve">Как и по всей России одной из проблем отрасли является дефицит кадров. Укомплектованность врачебными кадрами составила 40,8%, средним медицинским персоналом </w:t>
      </w:r>
      <w:r w:rsidR="00DC4A18">
        <w:rPr>
          <w:sz w:val="28"/>
          <w:szCs w:val="28"/>
        </w:rPr>
        <w:t xml:space="preserve">- </w:t>
      </w:r>
      <w:r w:rsidRPr="0073647C">
        <w:rPr>
          <w:sz w:val="28"/>
          <w:szCs w:val="28"/>
        </w:rPr>
        <w:t xml:space="preserve">77,5%.  </w:t>
      </w:r>
    </w:p>
    <w:p w:rsidR="005E4CF3" w:rsidRPr="0073647C" w:rsidRDefault="00866C46" w:rsidP="0073647C">
      <w:pPr>
        <w:ind w:firstLine="709"/>
        <w:jc w:val="both"/>
        <w:rPr>
          <w:sz w:val="28"/>
          <w:szCs w:val="28"/>
        </w:rPr>
      </w:pPr>
      <w:r w:rsidRPr="0073647C">
        <w:rPr>
          <w:sz w:val="28"/>
          <w:szCs w:val="28"/>
        </w:rPr>
        <w:t>Показатель рождаемости за</w:t>
      </w:r>
      <w:r w:rsidR="00B34B09" w:rsidRPr="0073647C">
        <w:rPr>
          <w:sz w:val="28"/>
          <w:szCs w:val="28"/>
        </w:rPr>
        <w:t xml:space="preserve"> 2018 год на</w:t>
      </w:r>
      <w:r w:rsidRPr="0073647C">
        <w:rPr>
          <w:sz w:val="28"/>
          <w:szCs w:val="28"/>
        </w:rPr>
        <w:t xml:space="preserve"> </w:t>
      </w:r>
      <w:r w:rsidR="00B34B09" w:rsidRPr="0073647C">
        <w:rPr>
          <w:sz w:val="28"/>
          <w:szCs w:val="28"/>
        </w:rPr>
        <w:t xml:space="preserve">территории Вольского муниципального района составил 7,7 на 1000 населения (в 2017 году показатель рождаемости составил 8,3 на 1000). Показатель общей смертности населения составил 14,2 на 1000 населения, что на 2,1% ниже уровня 2017 года. Показатель смертности населения трудоспособного возраста снизился на 3,2% </w:t>
      </w:r>
      <w:r w:rsidR="00DC4A18">
        <w:rPr>
          <w:sz w:val="28"/>
          <w:szCs w:val="28"/>
        </w:rPr>
        <w:t xml:space="preserve">- </w:t>
      </w:r>
      <w:r w:rsidR="00B34B09" w:rsidRPr="0073647C">
        <w:rPr>
          <w:sz w:val="28"/>
          <w:szCs w:val="28"/>
        </w:rPr>
        <w:t>с 535,1 до 517,9 на 100 тыс. населения.</w:t>
      </w:r>
      <w:r w:rsidR="005E4CF3" w:rsidRPr="0073647C">
        <w:rPr>
          <w:sz w:val="28"/>
          <w:szCs w:val="28"/>
        </w:rPr>
        <w:t xml:space="preserve"> </w:t>
      </w:r>
    </w:p>
    <w:p w:rsidR="005E4CF3" w:rsidRPr="0073647C" w:rsidRDefault="005E4CF3" w:rsidP="0073647C">
      <w:pPr>
        <w:ind w:firstLine="709"/>
        <w:jc w:val="both"/>
        <w:rPr>
          <w:sz w:val="28"/>
          <w:szCs w:val="28"/>
        </w:rPr>
      </w:pPr>
      <w:r w:rsidRPr="0073647C">
        <w:rPr>
          <w:sz w:val="28"/>
          <w:szCs w:val="28"/>
        </w:rPr>
        <w:t>Диспансеризацией и профилактическими осмотрами охвачено более 34 тыс</w:t>
      </w:r>
      <w:r w:rsidR="00DC4A18">
        <w:rPr>
          <w:sz w:val="28"/>
          <w:szCs w:val="28"/>
        </w:rPr>
        <w:t>.</w:t>
      </w:r>
      <w:r w:rsidRPr="0073647C">
        <w:rPr>
          <w:sz w:val="28"/>
          <w:szCs w:val="28"/>
        </w:rPr>
        <w:t xml:space="preserve"> взрослого и детского населения.</w:t>
      </w:r>
    </w:p>
    <w:p w:rsidR="005E4CF3" w:rsidRPr="0073647C" w:rsidRDefault="005E4CF3" w:rsidP="0073647C">
      <w:pPr>
        <w:ind w:firstLine="709"/>
        <w:jc w:val="both"/>
        <w:rPr>
          <w:sz w:val="28"/>
          <w:szCs w:val="28"/>
        </w:rPr>
      </w:pPr>
      <w:r w:rsidRPr="0073647C">
        <w:rPr>
          <w:sz w:val="28"/>
          <w:szCs w:val="28"/>
        </w:rPr>
        <w:t xml:space="preserve">Комплексными медицинскими осмотрами в центре здоровья охвачено более 13 тысяч человек взрослого населения, в том числе более двух тысяч сельских жителей. </w:t>
      </w:r>
    </w:p>
    <w:p w:rsidR="005E4CF3" w:rsidRPr="0073647C" w:rsidRDefault="005E4CF3" w:rsidP="0073647C">
      <w:pPr>
        <w:ind w:firstLine="709"/>
        <w:jc w:val="both"/>
        <w:rPr>
          <w:sz w:val="28"/>
          <w:szCs w:val="28"/>
        </w:rPr>
      </w:pPr>
      <w:r w:rsidRPr="0073647C">
        <w:rPr>
          <w:sz w:val="28"/>
          <w:szCs w:val="28"/>
        </w:rPr>
        <w:t>По договоренности с военным госпиталем им</w:t>
      </w:r>
      <w:proofErr w:type="gramStart"/>
      <w:r w:rsidRPr="0073647C">
        <w:rPr>
          <w:sz w:val="28"/>
          <w:szCs w:val="28"/>
        </w:rPr>
        <w:t>.В</w:t>
      </w:r>
      <w:proofErr w:type="gramEnd"/>
      <w:r w:rsidRPr="0073647C">
        <w:rPr>
          <w:sz w:val="28"/>
          <w:szCs w:val="28"/>
        </w:rPr>
        <w:t xml:space="preserve">ишневского в 2018 году врачами проведены выездные приемы населения в </w:t>
      </w:r>
      <w:proofErr w:type="spellStart"/>
      <w:r w:rsidRPr="0073647C">
        <w:rPr>
          <w:sz w:val="28"/>
          <w:szCs w:val="28"/>
        </w:rPr>
        <w:t>с.Терса</w:t>
      </w:r>
      <w:proofErr w:type="spellEnd"/>
      <w:r w:rsidRPr="0073647C">
        <w:rPr>
          <w:sz w:val="28"/>
          <w:szCs w:val="28"/>
        </w:rPr>
        <w:t xml:space="preserve">, </w:t>
      </w:r>
      <w:r w:rsidR="00DC4A18">
        <w:rPr>
          <w:sz w:val="28"/>
          <w:szCs w:val="28"/>
        </w:rPr>
        <w:t>с.</w:t>
      </w:r>
      <w:r w:rsidRPr="0073647C">
        <w:rPr>
          <w:sz w:val="28"/>
          <w:szCs w:val="28"/>
        </w:rPr>
        <w:t xml:space="preserve">Н.Чернавка, </w:t>
      </w:r>
      <w:r w:rsidR="00DC4A18">
        <w:rPr>
          <w:sz w:val="28"/>
          <w:szCs w:val="28"/>
        </w:rPr>
        <w:t>с.</w:t>
      </w:r>
      <w:r w:rsidRPr="0073647C">
        <w:rPr>
          <w:sz w:val="28"/>
          <w:szCs w:val="28"/>
        </w:rPr>
        <w:t xml:space="preserve">Черкасское. Было принято более 300 человек. </w:t>
      </w:r>
    </w:p>
    <w:p w:rsidR="005E4CF3" w:rsidRPr="0073647C" w:rsidRDefault="005E4CF3" w:rsidP="0073647C">
      <w:pPr>
        <w:ind w:firstLine="709"/>
        <w:jc w:val="both"/>
        <w:rPr>
          <w:sz w:val="28"/>
          <w:szCs w:val="28"/>
        </w:rPr>
      </w:pPr>
      <w:r w:rsidRPr="0073647C">
        <w:rPr>
          <w:sz w:val="28"/>
          <w:szCs w:val="28"/>
        </w:rPr>
        <w:t>В 2018 году на базе детской поликлиники Вольской районной больницы проводились мероприятия первого этапа проекта «Бережливая поликлиника», в рамках которого проведен капитальный ремонт регистратуры и приобретено оборудование. На мероприятия в рамках первого этапа освоено 1934,0 тыс</w:t>
      </w:r>
      <w:proofErr w:type="gramStart"/>
      <w:r w:rsidRPr="0073647C">
        <w:rPr>
          <w:sz w:val="28"/>
          <w:szCs w:val="28"/>
        </w:rPr>
        <w:t>.р</w:t>
      </w:r>
      <w:proofErr w:type="gramEnd"/>
      <w:r w:rsidRPr="0073647C">
        <w:rPr>
          <w:sz w:val="28"/>
          <w:szCs w:val="28"/>
        </w:rPr>
        <w:t>ублей. Кроме того, в рамках программы «моногород» проведен текущий ремонт кровли на сумму 512 тыс</w:t>
      </w:r>
      <w:proofErr w:type="gramStart"/>
      <w:r w:rsidRPr="0073647C">
        <w:rPr>
          <w:sz w:val="28"/>
          <w:szCs w:val="28"/>
        </w:rPr>
        <w:t>.р</w:t>
      </w:r>
      <w:proofErr w:type="gramEnd"/>
      <w:r w:rsidRPr="0073647C">
        <w:rPr>
          <w:sz w:val="28"/>
          <w:szCs w:val="28"/>
        </w:rPr>
        <w:t>ублей.</w:t>
      </w:r>
    </w:p>
    <w:p w:rsidR="005E4CF3" w:rsidRPr="0073647C" w:rsidRDefault="005E4CF3" w:rsidP="0073647C">
      <w:pPr>
        <w:ind w:firstLine="709"/>
        <w:jc w:val="both"/>
        <w:rPr>
          <w:sz w:val="28"/>
          <w:szCs w:val="28"/>
        </w:rPr>
      </w:pPr>
      <w:proofErr w:type="gramStart"/>
      <w:r w:rsidRPr="0073647C">
        <w:rPr>
          <w:sz w:val="28"/>
          <w:szCs w:val="28"/>
        </w:rPr>
        <w:t>Благодаря</w:t>
      </w:r>
      <w:proofErr w:type="gramEnd"/>
      <w:r w:rsidRPr="0073647C">
        <w:rPr>
          <w:sz w:val="28"/>
          <w:szCs w:val="28"/>
        </w:rPr>
        <w:t xml:space="preserve"> поддержк</w:t>
      </w:r>
      <w:r w:rsidR="00DC4A18">
        <w:rPr>
          <w:sz w:val="28"/>
          <w:szCs w:val="28"/>
        </w:rPr>
        <w:t>и Председателя Государственной Д</w:t>
      </w:r>
      <w:r w:rsidRPr="0073647C">
        <w:rPr>
          <w:sz w:val="28"/>
          <w:szCs w:val="28"/>
        </w:rPr>
        <w:t>умы Вячеслава Викторовича Володина, сбылась мечта многих жителей района</w:t>
      </w:r>
      <w:r w:rsidR="00DC4A18">
        <w:rPr>
          <w:sz w:val="28"/>
          <w:szCs w:val="28"/>
        </w:rPr>
        <w:t xml:space="preserve"> </w:t>
      </w:r>
      <w:r w:rsidRPr="0073647C">
        <w:rPr>
          <w:sz w:val="28"/>
          <w:szCs w:val="28"/>
        </w:rPr>
        <w:t>- детская больница переехала в новое современное здание.</w:t>
      </w:r>
    </w:p>
    <w:p w:rsidR="005E4CF3" w:rsidRPr="0073647C" w:rsidRDefault="005E4CF3" w:rsidP="0073647C">
      <w:pPr>
        <w:ind w:firstLine="709"/>
        <w:jc w:val="both"/>
        <w:rPr>
          <w:sz w:val="28"/>
          <w:szCs w:val="28"/>
        </w:rPr>
      </w:pPr>
      <w:r w:rsidRPr="0073647C">
        <w:rPr>
          <w:sz w:val="28"/>
          <w:szCs w:val="28"/>
        </w:rPr>
        <w:t>По программе «Сельский доктор» в Вольской районной больнице трудоустроено 5 врачей за весь период действия программы с 2012 года.</w:t>
      </w:r>
    </w:p>
    <w:p w:rsidR="001E0739" w:rsidRPr="0073647C" w:rsidRDefault="001E0739" w:rsidP="0073647C">
      <w:pPr>
        <w:ind w:firstLine="709"/>
        <w:jc w:val="both"/>
        <w:rPr>
          <w:sz w:val="28"/>
          <w:szCs w:val="28"/>
        </w:rPr>
      </w:pPr>
    </w:p>
    <w:p w:rsidR="00627829" w:rsidRPr="00DC4A18" w:rsidRDefault="005518F1" w:rsidP="00DC4A18">
      <w:pPr>
        <w:ind w:firstLine="709"/>
        <w:jc w:val="center"/>
        <w:rPr>
          <w:b/>
          <w:sz w:val="28"/>
          <w:szCs w:val="28"/>
        </w:rPr>
      </w:pPr>
      <w:r w:rsidRPr="0073647C">
        <w:rPr>
          <w:b/>
          <w:sz w:val="28"/>
          <w:szCs w:val="28"/>
        </w:rPr>
        <w:t>Культура</w:t>
      </w:r>
    </w:p>
    <w:p w:rsidR="00863D68" w:rsidRPr="0073647C" w:rsidRDefault="00627829" w:rsidP="0073647C">
      <w:pPr>
        <w:ind w:firstLine="709"/>
        <w:jc w:val="both"/>
        <w:rPr>
          <w:sz w:val="28"/>
          <w:szCs w:val="28"/>
        </w:rPr>
      </w:pPr>
      <w:r w:rsidRPr="0073647C">
        <w:rPr>
          <w:sz w:val="28"/>
          <w:szCs w:val="28"/>
        </w:rPr>
        <w:t>Мы сохранили сеть учреждений культуры, которая включает в себя</w:t>
      </w:r>
      <w:r w:rsidR="00863D68" w:rsidRPr="0073647C">
        <w:rPr>
          <w:sz w:val="28"/>
          <w:szCs w:val="28"/>
        </w:rPr>
        <w:t xml:space="preserve"> 31 библиотеку, 31 клубное учреждение, 3 ДШИ, Вольский краеведческий музей.</w:t>
      </w:r>
    </w:p>
    <w:p w:rsidR="003E4CA5" w:rsidRPr="0073647C" w:rsidRDefault="00863D68" w:rsidP="00DC4A18">
      <w:pPr>
        <w:ind w:left="-284" w:firstLine="992"/>
        <w:jc w:val="both"/>
        <w:rPr>
          <w:sz w:val="28"/>
          <w:szCs w:val="28"/>
        </w:rPr>
      </w:pPr>
      <w:r w:rsidRPr="0073647C">
        <w:rPr>
          <w:sz w:val="28"/>
          <w:szCs w:val="28"/>
        </w:rPr>
        <w:t>Сегодня в учреждениях культуры работает 582 человека, из них специалистов</w:t>
      </w:r>
      <w:r w:rsidR="00DC4A18">
        <w:rPr>
          <w:sz w:val="28"/>
          <w:szCs w:val="28"/>
        </w:rPr>
        <w:t xml:space="preserve"> </w:t>
      </w:r>
      <w:r w:rsidRPr="0073647C">
        <w:rPr>
          <w:sz w:val="28"/>
          <w:szCs w:val="28"/>
        </w:rPr>
        <w:t>- 348. Высшее образование имеют 150 человек, среднее специальное -185.</w:t>
      </w:r>
      <w:r w:rsidR="00BB631C" w:rsidRPr="0073647C">
        <w:rPr>
          <w:sz w:val="28"/>
          <w:szCs w:val="28"/>
        </w:rPr>
        <w:t xml:space="preserve"> </w:t>
      </w:r>
    </w:p>
    <w:p w:rsidR="006171FA" w:rsidRPr="0073647C" w:rsidRDefault="003E4CA5" w:rsidP="00DC4A18">
      <w:pPr>
        <w:ind w:left="-284" w:firstLine="992"/>
        <w:jc w:val="both"/>
        <w:rPr>
          <w:sz w:val="28"/>
          <w:szCs w:val="28"/>
        </w:rPr>
      </w:pPr>
      <w:r w:rsidRPr="0073647C">
        <w:rPr>
          <w:sz w:val="28"/>
          <w:szCs w:val="28"/>
        </w:rPr>
        <w:t xml:space="preserve">Творческих </w:t>
      </w:r>
      <w:r w:rsidR="00135F3B" w:rsidRPr="0073647C">
        <w:rPr>
          <w:sz w:val="28"/>
          <w:szCs w:val="28"/>
        </w:rPr>
        <w:t>коллективов более 200.</w:t>
      </w:r>
      <w:r w:rsidR="006171FA" w:rsidRPr="0073647C">
        <w:rPr>
          <w:sz w:val="28"/>
          <w:szCs w:val="28"/>
        </w:rPr>
        <w:t xml:space="preserve"> Их в</w:t>
      </w:r>
      <w:r w:rsidRPr="0073647C">
        <w:rPr>
          <w:sz w:val="28"/>
          <w:szCs w:val="28"/>
        </w:rPr>
        <w:t>ысокий уровень и п</w:t>
      </w:r>
      <w:r w:rsidR="00DC4A18">
        <w:rPr>
          <w:sz w:val="28"/>
          <w:szCs w:val="28"/>
        </w:rPr>
        <w:t>рофессионализм известен не</w:t>
      </w:r>
      <w:r w:rsidR="00CD49B0" w:rsidRPr="0073647C">
        <w:rPr>
          <w:sz w:val="28"/>
          <w:szCs w:val="28"/>
        </w:rPr>
        <w:t xml:space="preserve"> только в Саратовской области</w:t>
      </w:r>
      <w:r w:rsidR="006171FA" w:rsidRPr="0073647C">
        <w:rPr>
          <w:sz w:val="28"/>
          <w:szCs w:val="28"/>
        </w:rPr>
        <w:t>.</w:t>
      </w:r>
    </w:p>
    <w:p w:rsidR="00CD49B0" w:rsidRPr="0073647C" w:rsidRDefault="006171FA" w:rsidP="0073647C">
      <w:pPr>
        <w:ind w:left="-284" w:firstLine="709"/>
        <w:jc w:val="both"/>
        <w:rPr>
          <w:sz w:val="28"/>
          <w:szCs w:val="28"/>
        </w:rPr>
      </w:pPr>
      <w:r w:rsidRPr="0073647C">
        <w:rPr>
          <w:sz w:val="28"/>
          <w:szCs w:val="28"/>
        </w:rPr>
        <w:t>13 творческих коллективов носят</w:t>
      </w:r>
      <w:r w:rsidR="00CD49B0" w:rsidRPr="0073647C">
        <w:rPr>
          <w:sz w:val="28"/>
          <w:szCs w:val="28"/>
        </w:rPr>
        <w:t xml:space="preserve"> </w:t>
      </w:r>
      <w:r w:rsidRPr="0073647C">
        <w:rPr>
          <w:sz w:val="28"/>
          <w:szCs w:val="28"/>
        </w:rPr>
        <w:t>звание  «Народный самодеятельный коллектив».</w:t>
      </w:r>
    </w:p>
    <w:p w:rsidR="008D4CDB" w:rsidRPr="0073647C" w:rsidRDefault="008D4CDB" w:rsidP="00DC4A18">
      <w:pPr>
        <w:ind w:firstLine="709"/>
        <w:jc w:val="both"/>
        <w:rPr>
          <w:sz w:val="28"/>
          <w:szCs w:val="28"/>
        </w:rPr>
      </w:pPr>
      <w:r w:rsidRPr="0073647C">
        <w:rPr>
          <w:sz w:val="28"/>
          <w:szCs w:val="28"/>
        </w:rPr>
        <w:t xml:space="preserve">В 2018 году 12  сотрудников отмечены почетной грамотой Министерства культуры Саратовской области, а Левченко Татьяна Борисовна награждена </w:t>
      </w:r>
      <w:r w:rsidRPr="0073647C">
        <w:rPr>
          <w:sz w:val="28"/>
          <w:szCs w:val="28"/>
        </w:rPr>
        <w:lastRenderedPageBreak/>
        <w:t>Почетной грамотой Губернатора.</w:t>
      </w:r>
      <w:r w:rsidR="000F1E0D" w:rsidRPr="0073647C">
        <w:rPr>
          <w:sz w:val="28"/>
          <w:szCs w:val="28"/>
        </w:rPr>
        <w:t xml:space="preserve"> </w:t>
      </w:r>
      <w:r w:rsidRPr="0073647C">
        <w:rPr>
          <w:sz w:val="28"/>
          <w:szCs w:val="28"/>
        </w:rPr>
        <w:t>Грамотами муниципального уровня награждено 67 человек.</w:t>
      </w:r>
    </w:p>
    <w:p w:rsidR="00CC28AC" w:rsidRPr="0073647C" w:rsidRDefault="008D4CDB" w:rsidP="00DC4A18">
      <w:pPr>
        <w:ind w:firstLine="709"/>
        <w:jc w:val="both"/>
        <w:rPr>
          <w:sz w:val="28"/>
          <w:szCs w:val="28"/>
        </w:rPr>
      </w:pPr>
      <w:r w:rsidRPr="0073647C">
        <w:rPr>
          <w:sz w:val="28"/>
          <w:szCs w:val="28"/>
        </w:rPr>
        <w:t xml:space="preserve">Школы искусств являются основной базой по выявлению и поддержке одаренных детей. Эта важная работа, успешно осуществляемая в районе, </w:t>
      </w:r>
      <w:proofErr w:type="gramStart"/>
      <w:r w:rsidRPr="0073647C">
        <w:rPr>
          <w:sz w:val="28"/>
          <w:szCs w:val="28"/>
        </w:rPr>
        <w:t>приносит существенные результаты</w:t>
      </w:r>
      <w:proofErr w:type="gramEnd"/>
      <w:r w:rsidRPr="0073647C">
        <w:rPr>
          <w:sz w:val="28"/>
          <w:szCs w:val="28"/>
        </w:rPr>
        <w:t xml:space="preserve">. В школах функционируют 15 отделений. Общий </w:t>
      </w:r>
      <w:r w:rsidR="00362E21" w:rsidRPr="0073647C">
        <w:rPr>
          <w:sz w:val="28"/>
          <w:szCs w:val="28"/>
        </w:rPr>
        <w:t>контингент</w:t>
      </w:r>
      <w:r w:rsidR="00DC4A18">
        <w:rPr>
          <w:sz w:val="28"/>
          <w:szCs w:val="28"/>
        </w:rPr>
        <w:t xml:space="preserve"> </w:t>
      </w:r>
      <w:r w:rsidR="00362E21" w:rsidRPr="0073647C">
        <w:rPr>
          <w:sz w:val="28"/>
          <w:szCs w:val="28"/>
        </w:rPr>
        <w:t>- 1441 человек. Творческие коллективы и отдельные исполнители участвуют в конкурсах и фестивалях различного уровня</w:t>
      </w:r>
      <w:r w:rsidR="000F1E0D" w:rsidRPr="0073647C">
        <w:rPr>
          <w:sz w:val="28"/>
          <w:szCs w:val="28"/>
        </w:rPr>
        <w:t xml:space="preserve"> и становятся победителями в большинстве номинаций.</w:t>
      </w:r>
    </w:p>
    <w:p w:rsidR="00863D68" w:rsidRPr="0073647C" w:rsidRDefault="00866C46" w:rsidP="0073647C">
      <w:pPr>
        <w:ind w:firstLine="709"/>
        <w:jc w:val="both"/>
        <w:rPr>
          <w:sz w:val="28"/>
          <w:szCs w:val="28"/>
        </w:rPr>
      </w:pPr>
      <w:r w:rsidRPr="0073647C">
        <w:rPr>
          <w:sz w:val="28"/>
          <w:szCs w:val="28"/>
        </w:rPr>
        <w:t>2018 год был насыщен самыми разно</w:t>
      </w:r>
      <w:r w:rsidR="00863D68" w:rsidRPr="0073647C">
        <w:rPr>
          <w:sz w:val="28"/>
          <w:szCs w:val="28"/>
        </w:rPr>
        <w:t xml:space="preserve">образными культурными проектами, в том числе это </w:t>
      </w:r>
      <w:r w:rsidRPr="0073647C">
        <w:rPr>
          <w:sz w:val="28"/>
          <w:szCs w:val="28"/>
        </w:rPr>
        <w:t xml:space="preserve"> </w:t>
      </w:r>
      <w:r w:rsidR="00863D68" w:rsidRPr="0073647C">
        <w:rPr>
          <w:sz w:val="28"/>
          <w:szCs w:val="28"/>
        </w:rPr>
        <w:t>возрождение гончарного ремесла</w:t>
      </w:r>
      <w:r w:rsidR="00DC4A18">
        <w:rPr>
          <w:sz w:val="28"/>
          <w:szCs w:val="28"/>
        </w:rPr>
        <w:t xml:space="preserve"> –</w:t>
      </w:r>
      <w:r w:rsidR="00863D68" w:rsidRPr="0073647C">
        <w:rPr>
          <w:sz w:val="28"/>
          <w:szCs w:val="28"/>
        </w:rPr>
        <w:t xml:space="preserve"> </w:t>
      </w:r>
      <w:r w:rsidR="00DC4A18">
        <w:rPr>
          <w:sz w:val="28"/>
          <w:szCs w:val="28"/>
        </w:rPr>
        <w:t>«</w:t>
      </w:r>
      <w:proofErr w:type="spellStart"/>
      <w:r w:rsidR="00863D68" w:rsidRPr="0073647C">
        <w:rPr>
          <w:sz w:val="28"/>
          <w:szCs w:val="28"/>
        </w:rPr>
        <w:t>Вольская</w:t>
      </w:r>
      <w:proofErr w:type="spellEnd"/>
      <w:r w:rsidR="00863D68" w:rsidRPr="0073647C">
        <w:rPr>
          <w:sz w:val="28"/>
          <w:szCs w:val="28"/>
        </w:rPr>
        <w:t xml:space="preserve"> </w:t>
      </w:r>
      <w:proofErr w:type="spellStart"/>
      <w:r w:rsidR="00863D68" w:rsidRPr="0073647C">
        <w:rPr>
          <w:sz w:val="28"/>
          <w:szCs w:val="28"/>
        </w:rPr>
        <w:t>крашенка</w:t>
      </w:r>
      <w:proofErr w:type="spellEnd"/>
      <w:r w:rsidR="00863D68" w:rsidRPr="0073647C">
        <w:rPr>
          <w:sz w:val="28"/>
          <w:szCs w:val="28"/>
        </w:rPr>
        <w:t>»</w:t>
      </w:r>
      <w:r w:rsidR="00DC4A18">
        <w:rPr>
          <w:sz w:val="28"/>
          <w:szCs w:val="28"/>
        </w:rPr>
        <w:t>.</w:t>
      </w:r>
    </w:p>
    <w:p w:rsidR="00CC28AC" w:rsidRPr="0073647C" w:rsidRDefault="00CE054F" w:rsidP="00DC4A18">
      <w:pPr>
        <w:ind w:firstLine="709"/>
        <w:jc w:val="both"/>
        <w:rPr>
          <w:sz w:val="28"/>
          <w:szCs w:val="28"/>
          <w:shd w:val="clear" w:color="auto" w:fill="FFFFFF"/>
        </w:rPr>
      </w:pPr>
      <w:r w:rsidRPr="00DC4A18">
        <w:rPr>
          <w:sz w:val="28"/>
          <w:szCs w:val="28"/>
        </w:rPr>
        <w:t xml:space="preserve">С целью выявления, поддержки и развития творческого потенциала проведено более 10 муниципальных конкурсов и фестивалей, их посетило </w:t>
      </w:r>
      <w:r w:rsidRPr="00DC4A18">
        <w:rPr>
          <w:sz w:val="28"/>
          <w:szCs w:val="28"/>
          <w:shd w:val="clear" w:color="auto" w:fill="FFFFFF"/>
        </w:rPr>
        <w:t xml:space="preserve">более 30 тысяч </w:t>
      </w:r>
      <w:proofErr w:type="spellStart"/>
      <w:r w:rsidRPr="00DC4A18">
        <w:rPr>
          <w:sz w:val="28"/>
          <w:szCs w:val="28"/>
          <w:shd w:val="clear" w:color="auto" w:fill="FFFFFF"/>
        </w:rPr>
        <w:t>вольчан</w:t>
      </w:r>
      <w:proofErr w:type="spellEnd"/>
      <w:r w:rsidRPr="00DC4A18">
        <w:rPr>
          <w:sz w:val="28"/>
          <w:szCs w:val="28"/>
          <w:shd w:val="clear" w:color="auto" w:fill="FFFFFF"/>
        </w:rPr>
        <w:t xml:space="preserve"> и гостей города. </w:t>
      </w:r>
      <w:r w:rsidRPr="00DC4A18">
        <w:rPr>
          <w:sz w:val="28"/>
          <w:szCs w:val="28"/>
        </w:rPr>
        <w:t>Среди проведённых фестивалей наиболее масштабн</w:t>
      </w:r>
      <w:r w:rsidR="00DC4A18">
        <w:rPr>
          <w:sz w:val="28"/>
          <w:szCs w:val="28"/>
        </w:rPr>
        <w:t>ый</w:t>
      </w:r>
      <w:r w:rsidRPr="00DC4A18">
        <w:rPr>
          <w:sz w:val="28"/>
          <w:szCs w:val="28"/>
        </w:rPr>
        <w:t xml:space="preserve"> по своей значимости - </w:t>
      </w:r>
      <w:r w:rsidRPr="00DC4A18">
        <w:rPr>
          <w:sz w:val="28"/>
          <w:szCs w:val="28"/>
          <w:shd w:val="clear" w:color="auto" w:fill="FFFFFF"/>
        </w:rPr>
        <w:t>II</w:t>
      </w:r>
      <w:r w:rsidRPr="00DC4A18">
        <w:rPr>
          <w:sz w:val="28"/>
          <w:szCs w:val="28"/>
          <w:shd w:val="clear" w:color="auto" w:fill="FFFFFF"/>
          <w:lang w:val="en-US"/>
        </w:rPr>
        <w:t>I</w:t>
      </w:r>
      <w:r w:rsidRPr="00DC4A18">
        <w:rPr>
          <w:sz w:val="28"/>
          <w:szCs w:val="28"/>
          <w:shd w:val="clear" w:color="auto" w:fill="FFFFFF"/>
        </w:rPr>
        <w:t xml:space="preserve"> Вольский фестиваль ухи на Волге</w:t>
      </w:r>
      <w:r w:rsidR="00CC28AC" w:rsidRPr="00DC4A18">
        <w:rPr>
          <w:sz w:val="28"/>
          <w:szCs w:val="28"/>
          <w:shd w:val="clear" w:color="auto" w:fill="FFFFFF"/>
        </w:rPr>
        <w:t>.</w:t>
      </w:r>
    </w:p>
    <w:p w:rsidR="006B5315" w:rsidRPr="0073647C" w:rsidRDefault="00CC28AC" w:rsidP="004236DD">
      <w:pPr>
        <w:ind w:firstLine="709"/>
        <w:jc w:val="center"/>
        <w:rPr>
          <w:b/>
          <w:sz w:val="28"/>
          <w:szCs w:val="28"/>
          <w:shd w:val="clear" w:color="auto" w:fill="FFFFFF"/>
        </w:rPr>
      </w:pPr>
      <w:r w:rsidRPr="0073647C">
        <w:rPr>
          <w:b/>
          <w:sz w:val="28"/>
          <w:szCs w:val="28"/>
          <w:shd w:val="clear" w:color="auto" w:fill="FFFFFF"/>
        </w:rPr>
        <w:t>Укрепление материально-технической базы</w:t>
      </w:r>
    </w:p>
    <w:p w:rsidR="00866C46" w:rsidRPr="0073647C" w:rsidRDefault="00866C46" w:rsidP="00DC4A18">
      <w:pPr>
        <w:shd w:val="clear" w:color="auto" w:fill="FFFFFF"/>
        <w:ind w:firstLine="425"/>
        <w:jc w:val="both"/>
        <w:rPr>
          <w:bCs/>
          <w:sz w:val="28"/>
          <w:szCs w:val="28"/>
          <w:lang w:eastAsia="ru-RU"/>
        </w:rPr>
      </w:pPr>
      <w:r w:rsidRPr="0073647C">
        <w:rPr>
          <w:bCs/>
          <w:sz w:val="28"/>
          <w:szCs w:val="28"/>
          <w:lang w:eastAsia="ru-RU"/>
        </w:rPr>
        <w:t>В рамках федерального проекта Всероссийской политической партии «Единая Россия» и Министерства культуры РФ – «Культура малой Родины» (</w:t>
      </w:r>
      <w:proofErr w:type="spellStart"/>
      <w:r w:rsidRPr="0073647C">
        <w:rPr>
          <w:bCs/>
          <w:sz w:val="28"/>
          <w:szCs w:val="28"/>
          <w:lang w:eastAsia="ru-RU"/>
        </w:rPr>
        <w:t>подпроект</w:t>
      </w:r>
      <w:proofErr w:type="spellEnd"/>
      <w:r w:rsidRPr="0073647C">
        <w:rPr>
          <w:bCs/>
          <w:sz w:val="28"/>
          <w:szCs w:val="28"/>
          <w:lang w:eastAsia="ru-RU"/>
        </w:rPr>
        <w:t xml:space="preserve"> «Местный Дом культуры») в 2018 году в Доме культуры </w:t>
      </w:r>
      <w:proofErr w:type="gramStart"/>
      <w:r w:rsidRPr="0073647C">
        <w:rPr>
          <w:bCs/>
          <w:sz w:val="28"/>
          <w:szCs w:val="28"/>
          <w:lang w:eastAsia="ru-RU"/>
        </w:rPr>
        <w:t>с</w:t>
      </w:r>
      <w:proofErr w:type="gramEnd"/>
      <w:r w:rsidRPr="0073647C">
        <w:rPr>
          <w:bCs/>
          <w:sz w:val="28"/>
          <w:szCs w:val="28"/>
          <w:lang w:eastAsia="ru-RU"/>
        </w:rPr>
        <w:t xml:space="preserve">. </w:t>
      </w:r>
      <w:proofErr w:type="gramStart"/>
      <w:r w:rsidRPr="0073647C">
        <w:rPr>
          <w:bCs/>
          <w:sz w:val="28"/>
          <w:szCs w:val="28"/>
          <w:lang w:eastAsia="ru-RU"/>
        </w:rPr>
        <w:t>Нижняя</w:t>
      </w:r>
      <w:proofErr w:type="gramEnd"/>
      <w:r w:rsidRPr="0073647C">
        <w:rPr>
          <w:bCs/>
          <w:sz w:val="28"/>
          <w:szCs w:val="28"/>
          <w:lang w:eastAsia="ru-RU"/>
        </w:rPr>
        <w:t xml:space="preserve"> Чернавка проведены ремонтные работы и укреплена материально-техническая база  на сумму 2</w:t>
      </w:r>
      <w:r w:rsidR="00BB631C" w:rsidRPr="0073647C">
        <w:rPr>
          <w:bCs/>
          <w:sz w:val="28"/>
          <w:szCs w:val="28"/>
          <w:lang w:eastAsia="ru-RU"/>
        </w:rPr>
        <w:t> </w:t>
      </w:r>
      <w:r w:rsidRPr="0073647C">
        <w:rPr>
          <w:bCs/>
          <w:sz w:val="28"/>
          <w:szCs w:val="28"/>
          <w:lang w:eastAsia="ru-RU"/>
        </w:rPr>
        <w:t>982</w:t>
      </w:r>
      <w:r w:rsidR="00BB631C" w:rsidRPr="0073647C">
        <w:rPr>
          <w:bCs/>
          <w:sz w:val="28"/>
          <w:szCs w:val="28"/>
          <w:lang w:eastAsia="ru-RU"/>
        </w:rPr>
        <w:t>,</w:t>
      </w:r>
      <w:r w:rsidRPr="0073647C">
        <w:rPr>
          <w:bCs/>
          <w:sz w:val="28"/>
          <w:szCs w:val="28"/>
          <w:lang w:eastAsia="ru-RU"/>
        </w:rPr>
        <w:t>4</w:t>
      </w:r>
      <w:r w:rsidR="00BB631C" w:rsidRPr="0073647C">
        <w:rPr>
          <w:bCs/>
          <w:sz w:val="28"/>
          <w:szCs w:val="28"/>
          <w:lang w:eastAsia="ru-RU"/>
        </w:rPr>
        <w:t xml:space="preserve"> тыс.</w:t>
      </w:r>
      <w:r w:rsidRPr="0073647C">
        <w:rPr>
          <w:bCs/>
          <w:sz w:val="28"/>
          <w:szCs w:val="28"/>
          <w:lang w:eastAsia="ru-RU"/>
        </w:rPr>
        <w:t xml:space="preserve"> руб.</w:t>
      </w:r>
    </w:p>
    <w:p w:rsidR="00BB631C" w:rsidRPr="00DC4A18" w:rsidRDefault="00BB631C" w:rsidP="00DC4A18">
      <w:pPr>
        <w:shd w:val="clear" w:color="auto" w:fill="FFFFFF"/>
        <w:ind w:firstLine="425"/>
        <w:jc w:val="both"/>
        <w:rPr>
          <w:bCs/>
          <w:i/>
          <w:sz w:val="28"/>
          <w:szCs w:val="28"/>
          <w:lang w:eastAsia="ru-RU"/>
        </w:rPr>
      </w:pPr>
      <w:r w:rsidRPr="0073647C">
        <w:rPr>
          <w:snapToGrid w:val="0"/>
          <w:sz w:val="28"/>
          <w:szCs w:val="28"/>
          <w:lang w:eastAsia="ru-RU"/>
        </w:rPr>
        <w:t xml:space="preserve">На базе </w:t>
      </w:r>
      <w:r w:rsidRPr="00DC4A18">
        <w:rPr>
          <w:snapToGrid w:val="0"/>
          <w:sz w:val="28"/>
          <w:szCs w:val="28"/>
          <w:lang w:eastAsia="ru-RU"/>
        </w:rPr>
        <w:t>организационно-массового отдела МУК «ЦКС» был открыт виртуальный концертный зал.  Выделена субсидия из федерального и областного бюджета в размере 2</w:t>
      </w:r>
      <w:r w:rsidR="00CD49B0" w:rsidRPr="00DC4A18">
        <w:rPr>
          <w:snapToGrid w:val="0"/>
          <w:sz w:val="28"/>
          <w:szCs w:val="28"/>
          <w:lang w:eastAsia="ru-RU"/>
        </w:rPr>
        <w:t> </w:t>
      </w:r>
      <w:r w:rsidRPr="00DC4A18">
        <w:rPr>
          <w:snapToGrid w:val="0"/>
          <w:sz w:val="28"/>
          <w:szCs w:val="28"/>
          <w:lang w:eastAsia="ru-RU"/>
        </w:rPr>
        <w:t>664</w:t>
      </w:r>
      <w:r w:rsidR="00CD49B0" w:rsidRPr="00DC4A18">
        <w:rPr>
          <w:snapToGrid w:val="0"/>
          <w:sz w:val="28"/>
          <w:szCs w:val="28"/>
          <w:lang w:eastAsia="ru-RU"/>
        </w:rPr>
        <w:t>,4 тыс</w:t>
      </w:r>
      <w:proofErr w:type="gramStart"/>
      <w:r w:rsidR="00CD49B0" w:rsidRPr="00DC4A18">
        <w:rPr>
          <w:snapToGrid w:val="0"/>
          <w:sz w:val="28"/>
          <w:szCs w:val="28"/>
          <w:lang w:eastAsia="ru-RU"/>
        </w:rPr>
        <w:t>.р</w:t>
      </w:r>
      <w:proofErr w:type="gramEnd"/>
      <w:r w:rsidR="00CD49B0" w:rsidRPr="00DC4A18">
        <w:rPr>
          <w:snapToGrid w:val="0"/>
          <w:sz w:val="28"/>
          <w:szCs w:val="28"/>
          <w:lang w:eastAsia="ru-RU"/>
        </w:rPr>
        <w:t>уб.</w:t>
      </w:r>
    </w:p>
    <w:p w:rsidR="000327A8" w:rsidRPr="00DC4A18" w:rsidRDefault="00866C46" w:rsidP="00DC4A18">
      <w:pPr>
        <w:ind w:firstLine="425"/>
        <w:jc w:val="both"/>
        <w:rPr>
          <w:sz w:val="28"/>
          <w:szCs w:val="28"/>
        </w:rPr>
      </w:pPr>
      <w:r w:rsidRPr="00DC4A18">
        <w:rPr>
          <w:sz w:val="28"/>
          <w:szCs w:val="28"/>
        </w:rPr>
        <w:t xml:space="preserve">Благодаря поддержке Председателя Государственной Думы Вячеслава Викторовича Володина </w:t>
      </w:r>
      <w:r w:rsidR="00BB631C" w:rsidRPr="00DC4A18">
        <w:rPr>
          <w:sz w:val="28"/>
          <w:szCs w:val="28"/>
        </w:rPr>
        <w:t>23 июня  состоялось о</w:t>
      </w:r>
      <w:r w:rsidRPr="00DC4A18">
        <w:rPr>
          <w:sz w:val="28"/>
          <w:szCs w:val="28"/>
        </w:rPr>
        <w:t xml:space="preserve">ткрытие </w:t>
      </w:r>
      <w:r w:rsidR="00BB631C" w:rsidRPr="00DC4A18">
        <w:rPr>
          <w:sz w:val="28"/>
          <w:szCs w:val="28"/>
        </w:rPr>
        <w:t xml:space="preserve"> обновленного </w:t>
      </w:r>
      <w:r w:rsidRPr="00DC4A18">
        <w:rPr>
          <w:sz w:val="28"/>
          <w:szCs w:val="28"/>
        </w:rPr>
        <w:t>парка</w:t>
      </w:r>
      <w:r w:rsidR="00DC4A18">
        <w:rPr>
          <w:sz w:val="28"/>
          <w:szCs w:val="28"/>
        </w:rPr>
        <w:t>.</w:t>
      </w:r>
      <w:r w:rsidR="008D4CDB" w:rsidRPr="00DC4A18">
        <w:rPr>
          <w:sz w:val="28"/>
          <w:szCs w:val="28"/>
        </w:rPr>
        <w:t xml:space="preserve"> </w:t>
      </w:r>
    </w:p>
    <w:p w:rsidR="008D4CDB" w:rsidRPr="0073647C" w:rsidRDefault="008D4CDB" w:rsidP="00DC4A18">
      <w:pPr>
        <w:ind w:firstLine="425"/>
        <w:jc w:val="both"/>
        <w:rPr>
          <w:sz w:val="28"/>
          <w:szCs w:val="28"/>
        </w:rPr>
      </w:pPr>
      <w:r w:rsidRPr="00DC4A18">
        <w:rPr>
          <w:sz w:val="28"/>
          <w:szCs w:val="28"/>
        </w:rPr>
        <w:t>На финансирование культуры было направлено 191,3 млн</w:t>
      </w:r>
      <w:proofErr w:type="gramStart"/>
      <w:r w:rsidRPr="00DC4A18">
        <w:rPr>
          <w:sz w:val="28"/>
          <w:szCs w:val="28"/>
        </w:rPr>
        <w:t>.р</w:t>
      </w:r>
      <w:proofErr w:type="gramEnd"/>
      <w:r w:rsidRPr="00DC4A18">
        <w:rPr>
          <w:sz w:val="28"/>
          <w:szCs w:val="28"/>
        </w:rPr>
        <w:t>уб., в</w:t>
      </w:r>
      <w:r w:rsidRPr="0073647C">
        <w:rPr>
          <w:sz w:val="28"/>
          <w:szCs w:val="28"/>
        </w:rPr>
        <w:t xml:space="preserve"> том числе 183,7 млн.руб. за счет средств бюджета.</w:t>
      </w:r>
    </w:p>
    <w:p w:rsidR="00BB631C" w:rsidRPr="0073647C" w:rsidRDefault="00BB631C" w:rsidP="0073647C">
      <w:pPr>
        <w:ind w:left="-284" w:firstLine="709"/>
        <w:jc w:val="both"/>
        <w:rPr>
          <w:b/>
          <w:sz w:val="28"/>
          <w:szCs w:val="28"/>
        </w:rPr>
      </w:pPr>
    </w:p>
    <w:p w:rsidR="005518F1" w:rsidRDefault="005518F1" w:rsidP="00DC4A18">
      <w:pPr>
        <w:tabs>
          <w:tab w:val="left" w:pos="9214"/>
        </w:tabs>
        <w:ind w:right="141" w:firstLine="709"/>
        <w:jc w:val="center"/>
        <w:rPr>
          <w:b/>
          <w:sz w:val="28"/>
          <w:szCs w:val="28"/>
        </w:rPr>
      </w:pPr>
      <w:r w:rsidRPr="0073647C">
        <w:rPr>
          <w:b/>
          <w:sz w:val="28"/>
          <w:szCs w:val="28"/>
        </w:rPr>
        <w:t>Спорт</w:t>
      </w:r>
    </w:p>
    <w:p w:rsidR="003F147C" w:rsidRPr="0073647C" w:rsidRDefault="003F147C" w:rsidP="00DC4A18">
      <w:pPr>
        <w:tabs>
          <w:tab w:val="left" w:pos="9214"/>
        </w:tabs>
        <w:ind w:right="141" w:firstLine="709"/>
        <w:jc w:val="center"/>
        <w:rPr>
          <w:sz w:val="28"/>
          <w:szCs w:val="28"/>
        </w:rPr>
      </w:pPr>
    </w:p>
    <w:p w:rsidR="006B5315" w:rsidRPr="003F147C" w:rsidRDefault="00D91769" w:rsidP="003F147C">
      <w:pPr>
        <w:tabs>
          <w:tab w:val="left" w:pos="9214"/>
        </w:tabs>
        <w:ind w:right="141" w:firstLine="709"/>
        <w:jc w:val="both"/>
        <w:rPr>
          <w:rFonts w:eastAsia="Calibri"/>
          <w:sz w:val="28"/>
          <w:szCs w:val="28"/>
          <w:lang w:eastAsia="en-US"/>
        </w:rPr>
      </w:pPr>
      <w:r w:rsidRPr="0073647C">
        <w:rPr>
          <w:rFonts w:eastAsia="Calibri"/>
          <w:sz w:val="28"/>
          <w:szCs w:val="28"/>
          <w:lang w:eastAsia="en-US"/>
        </w:rPr>
        <w:t xml:space="preserve">В 2018 году  в районе было проведено 120 соревнований. Из них </w:t>
      </w:r>
      <w:r w:rsidR="00DC4A18">
        <w:rPr>
          <w:rFonts w:eastAsia="Calibri"/>
          <w:sz w:val="28"/>
          <w:szCs w:val="28"/>
          <w:lang w:eastAsia="en-US"/>
        </w:rPr>
        <w:t xml:space="preserve">- </w:t>
      </w:r>
      <w:r w:rsidRPr="0073647C">
        <w:rPr>
          <w:rFonts w:eastAsia="Calibri"/>
          <w:sz w:val="28"/>
          <w:szCs w:val="28"/>
          <w:lang w:eastAsia="en-US"/>
        </w:rPr>
        <w:t>1 всероссийского, 1 межрегионального и 14 областного уровней. С охватом 10191 человек.</w:t>
      </w:r>
    </w:p>
    <w:p w:rsidR="000327A8" w:rsidRDefault="000327A8" w:rsidP="00DC4A18">
      <w:pPr>
        <w:tabs>
          <w:tab w:val="left" w:pos="9214"/>
        </w:tabs>
        <w:ind w:right="141" w:firstLine="709"/>
        <w:jc w:val="center"/>
        <w:rPr>
          <w:b/>
          <w:sz w:val="28"/>
          <w:szCs w:val="28"/>
        </w:rPr>
      </w:pPr>
      <w:r w:rsidRPr="0073647C">
        <w:rPr>
          <w:b/>
          <w:sz w:val="28"/>
          <w:szCs w:val="28"/>
        </w:rPr>
        <w:t>Туризм</w:t>
      </w:r>
    </w:p>
    <w:p w:rsidR="003F147C" w:rsidRPr="0073647C" w:rsidRDefault="003F147C" w:rsidP="00DC4A18">
      <w:pPr>
        <w:tabs>
          <w:tab w:val="left" w:pos="9214"/>
        </w:tabs>
        <w:ind w:right="141" w:firstLine="709"/>
        <w:jc w:val="center"/>
        <w:rPr>
          <w:b/>
          <w:sz w:val="28"/>
          <w:szCs w:val="28"/>
        </w:rPr>
      </w:pPr>
    </w:p>
    <w:p w:rsidR="0057072E" w:rsidRPr="0073647C" w:rsidRDefault="0057072E" w:rsidP="00DC4A18">
      <w:pPr>
        <w:tabs>
          <w:tab w:val="left" w:pos="9214"/>
        </w:tabs>
        <w:ind w:right="141" w:firstLine="709"/>
        <w:jc w:val="both"/>
        <w:rPr>
          <w:bCs/>
          <w:sz w:val="28"/>
          <w:szCs w:val="28"/>
        </w:rPr>
      </w:pPr>
      <w:r w:rsidRPr="0073647C">
        <w:rPr>
          <w:bCs/>
          <w:sz w:val="28"/>
          <w:szCs w:val="28"/>
        </w:rPr>
        <w:t xml:space="preserve">В районе действуют 17 экскурсионных программ, в том числе 6 историко-краеведческих культурных экскурсионных программ, 5 значимых мероприятий событийного туризма, 2 эколого-природоведческих маршрута, 2 маршрута сельского и </w:t>
      </w:r>
      <w:proofErr w:type="spellStart"/>
      <w:r w:rsidRPr="0073647C">
        <w:rPr>
          <w:bCs/>
          <w:sz w:val="28"/>
          <w:szCs w:val="28"/>
        </w:rPr>
        <w:t>этнотуризма</w:t>
      </w:r>
      <w:proofErr w:type="spellEnd"/>
      <w:r w:rsidRPr="0073647C">
        <w:rPr>
          <w:bCs/>
          <w:sz w:val="28"/>
          <w:szCs w:val="28"/>
        </w:rPr>
        <w:t>, 2 тура выходного дня для школьников (в каникулярный период).</w:t>
      </w:r>
    </w:p>
    <w:p w:rsidR="0057072E" w:rsidRPr="0073647C" w:rsidRDefault="0057072E" w:rsidP="0073647C">
      <w:pPr>
        <w:tabs>
          <w:tab w:val="left" w:pos="9214"/>
        </w:tabs>
        <w:ind w:right="141" w:firstLine="709"/>
        <w:jc w:val="both"/>
        <w:rPr>
          <w:bCs/>
          <w:sz w:val="28"/>
          <w:szCs w:val="28"/>
        </w:rPr>
      </w:pPr>
      <w:r w:rsidRPr="0073647C">
        <w:rPr>
          <w:bCs/>
          <w:sz w:val="28"/>
          <w:szCs w:val="28"/>
        </w:rPr>
        <w:t>Количество туристов за 2018 год составило порядка 40 тысяч человек.</w:t>
      </w:r>
    </w:p>
    <w:p w:rsidR="0057072E" w:rsidRPr="0073647C" w:rsidRDefault="0057072E" w:rsidP="0073647C">
      <w:pPr>
        <w:tabs>
          <w:tab w:val="left" w:pos="9214"/>
        </w:tabs>
        <w:ind w:right="141" w:firstLine="709"/>
        <w:jc w:val="both"/>
        <w:rPr>
          <w:bCs/>
          <w:sz w:val="28"/>
          <w:szCs w:val="28"/>
        </w:rPr>
      </w:pPr>
      <w:r w:rsidRPr="0073647C">
        <w:rPr>
          <w:bCs/>
          <w:sz w:val="28"/>
          <w:szCs w:val="28"/>
        </w:rPr>
        <w:t xml:space="preserve">За 2018 год общее количество местных, иногородних участников, входящих в экскурсионные группы и посетивших МУ Вольский краеведческий музей составило 30202 человека, причем число иногородних туристов увеличилось с 2214 до 4575 человек, проведено 1120 экскурсий. </w:t>
      </w:r>
    </w:p>
    <w:p w:rsidR="0057072E" w:rsidRPr="0073647C" w:rsidRDefault="0057072E" w:rsidP="0073647C">
      <w:pPr>
        <w:tabs>
          <w:tab w:val="left" w:pos="9214"/>
        </w:tabs>
        <w:ind w:right="141" w:firstLine="709"/>
        <w:jc w:val="both"/>
        <w:rPr>
          <w:bCs/>
          <w:sz w:val="28"/>
          <w:szCs w:val="28"/>
        </w:rPr>
      </w:pPr>
      <w:r w:rsidRPr="0073647C">
        <w:rPr>
          <w:bCs/>
          <w:sz w:val="28"/>
          <w:szCs w:val="28"/>
        </w:rPr>
        <w:lastRenderedPageBreak/>
        <w:t xml:space="preserve">В 2018 году продолжилось развитие речного туризма </w:t>
      </w:r>
      <w:proofErr w:type="gramStart"/>
      <w:r w:rsidRPr="0073647C">
        <w:rPr>
          <w:bCs/>
          <w:sz w:val="28"/>
          <w:szCs w:val="28"/>
        </w:rPr>
        <w:t>в</w:t>
      </w:r>
      <w:proofErr w:type="gramEnd"/>
      <w:r w:rsidRPr="0073647C">
        <w:rPr>
          <w:bCs/>
          <w:sz w:val="28"/>
          <w:szCs w:val="28"/>
        </w:rPr>
        <w:t xml:space="preserve"> </w:t>
      </w:r>
      <w:proofErr w:type="gramStart"/>
      <w:r w:rsidRPr="0073647C">
        <w:rPr>
          <w:bCs/>
          <w:sz w:val="28"/>
          <w:szCs w:val="28"/>
        </w:rPr>
        <w:t>Вольском</w:t>
      </w:r>
      <w:proofErr w:type="gramEnd"/>
      <w:r w:rsidRPr="0073647C">
        <w:rPr>
          <w:bCs/>
          <w:sz w:val="28"/>
          <w:szCs w:val="28"/>
        </w:rPr>
        <w:t xml:space="preserve"> районе. В сезон было принято 2 круизных теплохода: 4-палубный «Семен Буденный» и 3-палубный «Александр Невский», который прибыл специально для участия </w:t>
      </w:r>
      <w:proofErr w:type="gramStart"/>
      <w:r w:rsidRPr="0073647C">
        <w:rPr>
          <w:bCs/>
          <w:sz w:val="28"/>
          <w:szCs w:val="28"/>
        </w:rPr>
        <w:t>в</w:t>
      </w:r>
      <w:proofErr w:type="gramEnd"/>
      <w:r w:rsidRPr="0073647C">
        <w:rPr>
          <w:bCs/>
          <w:sz w:val="28"/>
          <w:szCs w:val="28"/>
        </w:rPr>
        <w:t xml:space="preserve"> </w:t>
      </w:r>
      <w:proofErr w:type="gramStart"/>
      <w:r w:rsidRPr="0073647C">
        <w:rPr>
          <w:bCs/>
          <w:sz w:val="28"/>
          <w:szCs w:val="28"/>
        </w:rPr>
        <w:t>Вольском</w:t>
      </w:r>
      <w:proofErr w:type="gramEnd"/>
      <w:r w:rsidRPr="0073647C">
        <w:rPr>
          <w:bCs/>
          <w:sz w:val="28"/>
          <w:szCs w:val="28"/>
        </w:rPr>
        <w:t xml:space="preserve"> Фестивале ухи.</w:t>
      </w:r>
    </w:p>
    <w:p w:rsidR="0057072E" w:rsidRPr="0073647C" w:rsidRDefault="0057072E" w:rsidP="0073647C">
      <w:pPr>
        <w:tabs>
          <w:tab w:val="left" w:pos="9214"/>
        </w:tabs>
        <w:ind w:right="141" w:firstLine="709"/>
        <w:jc w:val="both"/>
        <w:rPr>
          <w:bCs/>
          <w:sz w:val="28"/>
          <w:szCs w:val="28"/>
        </w:rPr>
      </w:pPr>
      <w:r w:rsidRPr="0073647C">
        <w:rPr>
          <w:bCs/>
          <w:sz w:val="28"/>
          <w:szCs w:val="28"/>
        </w:rPr>
        <w:t xml:space="preserve">Третий Вольский Фестиваль ухи вышел на новый уровень по количеству туристов (более 30 тысяч) и получил признание в профессиональном туристическом сообществе. Данный проект награжден Дипломом 3 степени в номинации «Лучшее туристическое событие в области гастрономического туризма» в региональном финале Национальной премии в области событийного туризма </w:t>
      </w:r>
      <w:proofErr w:type="spellStart"/>
      <w:r w:rsidRPr="0073647C">
        <w:rPr>
          <w:bCs/>
          <w:sz w:val="28"/>
          <w:szCs w:val="28"/>
        </w:rPr>
        <w:t>Russian</w:t>
      </w:r>
      <w:proofErr w:type="spellEnd"/>
      <w:r w:rsidRPr="0073647C">
        <w:rPr>
          <w:bCs/>
          <w:sz w:val="28"/>
          <w:szCs w:val="28"/>
        </w:rPr>
        <w:t xml:space="preserve"> </w:t>
      </w:r>
      <w:proofErr w:type="spellStart"/>
      <w:r w:rsidRPr="0073647C">
        <w:rPr>
          <w:bCs/>
          <w:sz w:val="28"/>
          <w:szCs w:val="28"/>
        </w:rPr>
        <w:t>Event</w:t>
      </w:r>
      <w:proofErr w:type="spellEnd"/>
      <w:r w:rsidRPr="0073647C">
        <w:rPr>
          <w:bCs/>
          <w:sz w:val="28"/>
          <w:szCs w:val="28"/>
        </w:rPr>
        <w:t xml:space="preserve"> </w:t>
      </w:r>
      <w:proofErr w:type="spellStart"/>
      <w:r w:rsidRPr="0073647C">
        <w:rPr>
          <w:bCs/>
          <w:sz w:val="28"/>
          <w:szCs w:val="28"/>
        </w:rPr>
        <w:t>Awards</w:t>
      </w:r>
      <w:proofErr w:type="spellEnd"/>
      <w:r w:rsidRPr="0073647C">
        <w:rPr>
          <w:bCs/>
          <w:sz w:val="28"/>
          <w:szCs w:val="28"/>
        </w:rPr>
        <w:t xml:space="preserve"> Приволжского и Уральского федеральных округов, который состоялся в сентябре 2018 г. в г. Чебоксары.</w:t>
      </w:r>
    </w:p>
    <w:p w:rsidR="0057072E" w:rsidRPr="0073647C" w:rsidRDefault="0057072E" w:rsidP="0073647C">
      <w:pPr>
        <w:tabs>
          <w:tab w:val="left" w:pos="9214"/>
        </w:tabs>
        <w:ind w:right="141" w:firstLine="709"/>
        <w:jc w:val="both"/>
        <w:rPr>
          <w:bCs/>
          <w:sz w:val="28"/>
          <w:szCs w:val="28"/>
        </w:rPr>
      </w:pPr>
      <w:r w:rsidRPr="0073647C">
        <w:rPr>
          <w:bCs/>
          <w:sz w:val="28"/>
          <w:szCs w:val="28"/>
        </w:rPr>
        <w:t xml:space="preserve">В ноябре 2018 года </w:t>
      </w:r>
      <w:proofErr w:type="gramStart"/>
      <w:r w:rsidRPr="0073647C">
        <w:rPr>
          <w:bCs/>
          <w:sz w:val="28"/>
          <w:szCs w:val="28"/>
        </w:rPr>
        <w:t>в</w:t>
      </w:r>
      <w:proofErr w:type="gramEnd"/>
      <w:r w:rsidRPr="0073647C">
        <w:rPr>
          <w:bCs/>
          <w:sz w:val="28"/>
          <w:szCs w:val="28"/>
        </w:rPr>
        <w:t xml:space="preserve"> с. </w:t>
      </w:r>
      <w:proofErr w:type="spellStart"/>
      <w:r w:rsidRPr="0073647C">
        <w:rPr>
          <w:bCs/>
          <w:sz w:val="28"/>
          <w:szCs w:val="28"/>
        </w:rPr>
        <w:t>Калмантай</w:t>
      </w:r>
      <w:proofErr w:type="spellEnd"/>
      <w:r w:rsidRPr="0073647C">
        <w:rPr>
          <w:bCs/>
          <w:sz w:val="28"/>
          <w:szCs w:val="28"/>
        </w:rPr>
        <w:t xml:space="preserve"> Вольского </w:t>
      </w:r>
      <w:proofErr w:type="gramStart"/>
      <w:r w:rsidRPr="0073647C">
        <w:rPr>
          <w:bCs/>
          <w:sz w:val="28"/>
          <w:szCs w:val="28"/>
        </w:rPr>
        <w:t>района</w:t>
      </w:r>
      <w:proofErr w:type="gramEnd"/>
      <w:r w:rsidRPr="0073647C">
        <w:rPr>
          <w:bCs/>
          <w:sz w:val="28"/>
          <w:szCs w:val="28"/>
        </w:rPr>
        <w:t xml:space="preserve"> был открыт уникальный для области «Музея Лаптя» и презентован новый туристический маршрут «Село </w:t>
      </w:r>
      <w:proofErr w:type="spellStart"/>
      <w:r w:rsidRPr="0073647C">
        <w:rPr>
          <w:bCs/>
          <w:sz w:val="28"/>
          <w:szCs w:val="28"/>
        </w:rPr>
        <w:t>Калмантай</w:t>
      </w:r>
      <w:proofErr w:type="spellEnd"/>
      <w:r w:rsidRPr="0073647C">
        <w:rPr>
          <w:bCs/>
          <w:sz w:val="28"/>
          <w:szCs w:val="28"/>
        </w:rPr>
        <w:t>: встреча с легендой».</w:t>
      </w:r>
    </w:p>
    <w:p w:rsidR="0057072E" w:rsidRDefault="0057072E" w:rsidP="0073647C">
      <w:pPr>
        <w:tabs>
          <w:tab w:val="left" w:pos="9214"/>
        </w:tabs>
        <w:ind w:right="141" w:firstLine="709"/>
        <w:jc w:val="both"/>
        <w:rPr>
          <w:bCs/>
          <w:sz w:val="28"/>
          <w:szCs w:val="28"/>
        </w:rPr>
      </w:pPr>
      <w:r w:rsidRPr="0073647C">
        <w:rPr>
          <w:bCs/>
          <w:sz w:val="28"/>
          <w:szCs w:val="28"/>
        </w:rPr>
        <w:t xml:space="preserve">Значимым событием в туристической отрасли района стало включение Вольска в </w:t>
      </w:r>
      <w:proofErr w:type="spellStart"/>
      <w:r w:rsidRPr="0073647C">
        <w:rPr>
          <w:bCs/>
          <w:sz w:val="28"/>
          <w:szCs w:val="28"/>
        </w:rPr>
        <w:t>брендовый</w:t>
      </w:r>
      <w:proofErr w:type="spellEnd"/>
      <w:r w:rsidRPr="0073647C">
        <w:rPr>
          <w:bCs/>
          <w:sz w:val="28"/>
          <w:szCs w:val="28"/>
        </w:rPr>
        <w:t xml:space="preserve"> маршрут региона «Золотые огни Саратова» (Саратов-Вольск-Балаково). Данное решение было принято по итогам визита в наш город экспертной комиссии комитета по </w:t>
      </w:r>
      <w:proofErr w:type="spellStart"/>
      <w:r w:rsidRPr="0073647C">
        <w:rPr>
          <w:bCs/>
          <w:sz w:val="28"/>
          <w:szCs w:val="28"/>
        </w:rPr>
        <w:t>импортозамещению</w:t>
      </w:r>
      <w:proofErr w:type="spellEnd"/>
      <w:r w:rsidRPr="0073647C">
        <w:rPr>
          <w:bCs/>
          <w:sz w:val="28"/>
          <w:szCs w:val="28"/>
        </w:rPr>
        <w:t xml:space="preserve"> в туризме Министерства культуры РФ, в ходе которого были детально рассмотрены возможности туристской инфраструктуры Вольска, его экскурсионных программ.</w:t>
      </w:r>
    </w:p>
    <w:p w:rsidR="003F147C" w:rsidRPr="0073647C" w:rsidRDefault="003F147C" w:rsidP="0073647C">
      <w:pPr>
        <w:tabs>
          <w:tab w:val="left" w:pos="9214"/>
        </w:tabs>
        <w:ind w:right="141" w:firstLine="709"/>
        <w:jc w:val="both"/>
        <w:rPr>
          <w:bCs/>
          <w:sz w:val="28"/>
          <w:szCs w:val="28"/>
        </w:rPr>
      </w:pPr>
    </w:p>
    <w:p w:rsidR="000327A8" w:rsidRPr="0073647C" w:rsidRDefault="000327A8" w:rsidP="0073647C">
      <w:pPr>
        <w:ind w:firstLine="709"/>
        <w:jc w:val="both"/>
        <w:rPr>
          <w:sz w:val="28"/>
          <w:szCs w:val="28"/>
        </w:rPr>
      </w:pPr>
      <w:r w:rsidRPr="0073647C">
        <w:rPr>
          <w:b/>
          <w:sz w:val="28"/>
          <w:szCs w:val="28"/>
        </w:rPr>
        <w:t xml:space="preserve">Комиссия по делам несовершеннолетних и защите их прав </w:t>
      </w:r>
      <w:r w:rsidRPr="0073647C">
        <w:rPr>
          <w:sz w:val="28"/>
          <w:szCs w:val="28"/>
        </w:rPr>
        <w:t>в 2018</w:t>
      </w:r>
      <w:r w:rsidRPr="0073647C">
        <w:rPr>
          <w:b/>
          <w:sz w:val="28"/>
          <w:szCs w:val="28"/>
        </w:rPr>
        <w:t xml:space="preserve"> </w:t>
      </w:r>
      <w:r w:rsidRPr="0073647C">
        <w:rPr>
          <w:sz w:val="28"/>
          <w:szCs w:val="28"/>
        </w:rPr>
        <w:t>году</w:t>
      </w:r>
      <w:r w:rsidRPr="0073647C">
        <w:rPr>
          <w:b/>
          <w:sz w:val="28"/>
          <w:szCs w:val="28"/>
        </w:rPr>
        <w:t xml:space="preserve">  </w:t>
      </w:r>
      <w:r w:rsidRPr="0073647C">
        <w:rPr>
          <w:sz w:val="28"/>
          <w:szCs w:val="28"/>
        </w:rPr>
        <w:t>работала над выполнением задач, направленных на решение проблем семейного неблагополучия, осуществление мер по защите прав и законных интересов несовершеннолетних, на профилактику асоциальных явлений в подростковой среде, в том числе, на предупреждение самовольных уходов детей из госучреждений.</w:t>
      </w:r>
    </w:p>
    <w:p w:rsidR="000327A8" w:rsidRPr="0073647C" w:rsidRDefault="000327A8" w:rsidP="0073647C">
      <w:pPr>
        <w:ind w:firstLine="709"/>
        <w:jc w:val="both"/>
        <w:rPr>
          <w:sz w:val="28"/>
          <w:szCs w:val="28"/>
        </w:rPr>
      </w:pPr>
      <w:r w:rsidRPr="0073647C">
        <w:rPr>
          <w:sz w:val="28"/>
          <w:szCs w:val="28"/>
        </w:rPr>
        <w:t>В  соответствии с выполнением данных задач комиссией в 2018 году было проведено</w:t>
      </w:r>
      <w:r w:rsidRPr="0073647C">
        <w:rPr>
          <w:bCs/>
          <w:sz w:val="28"/>
          <w:szCs w:val="28"/>
        </w:rPr>
        <w:t xml:space="preserve"> 26 заседаний</w:t>
      </w:r>
      <w:r w:rsidRPr="0073647C">
        <w:rPr>
          <w:sz w:val="28"/>
          <w:szCs w:val="28"/>
        </w:rPr>
        <w:t xml:space="preserve">, на которых рассмотрено 56 вопросов. </w:t>
      </w:r>
    </w:p>
    <w:p w:rsidR="000327A8" w:rsidRPr="0073647C" w:rsidRDefault="000327A8" w:rsidP="0073647C">
      <w:pPr>
        <w:ind w:firstLine="709"/>
        <w:jc w:val="both"/>
        <w:rPr>
          <w:sz w:val="28"/>
          <w:szCs w:val="28"/>
        </w:rPr>
      </w:pPr>
      <w:r w:rsidRPr="0073647C">
        <w:rPr>
          <w:sz w:val="28"/>
          <w:szCs w:val="28"/>
        </w:rPr>
        <w:t xml:space="preserve">Благодаря комплексному подходу к решению задач профилактики негативных явлений среди несовершеннолетних </w:t>
      </w:r>
      <w:r w:rsidRPr="0073647C">
        <w:rPr>
          <w:bCs/>
          <w:sz w:val="28"/>
          <w:szCs w:val="28"/>
        </w:rPr>
        <w:t xml:space="preserve">по итогам 2018 года на территории района снизилось </w:t>
      </w:r>
      <w:r w:rsidRPr="0073647C">
        <w:rPr>
          <w:sz w:val="28"/>
          <w:szCs w:val="28"/>
        </w:rPr>
        <w:t xml:space="preserve">количество несовершеннолетних лиц и </w:t>
      </w:r>
      <w:proofErr w:type="gramStart"/>
      <w:r w:rsidRPr="0073647C">
        <w:rPr>
          <w:sz w:val="28"/>
          <w:szCs w:val="28"/>
        </w:rPr>
        <w:t>их законных представителей, привлечённых к административной ответственности в связи с потреблением алкогольной продукции и по итогам 12 месяцев 2018 года составило</w:t>
      </w:r>
      <w:proofErr w:type="gramEnd"/>
      <w:r w:rsidRPr="0073647C">
        <w:rPr>
          <w:sz w:val="28"/>
          <w:szCs w:val="28"/>
        </w:rPr>
        <w:t xml:space="preserve"> 28 человек (за 2017 год – 68).</w:t>
      </w:r>
    </w:p>
    <w:p w:rsidR="000327A8" w:rsidRPr="0073647C" w:rsidRDefault="000327A8" w:rsidP="0073647C">
      <w:pPr>
        <w:ind w:firstLine="709"/>
        <w:jc w:val="both"/>
        <w:rPr>
          <w:rFonts w:eastAsia="Times New Roman CYR"/>
          <w:sz w:val="28"/>
          <w:szCs w:val="28"/>
        </w:rPr>
      </w:pPr>
      <w:r w:rsidRPr="0073647C">
        <w:rPr>
          <w:rFonts w:eastAsia="Times New Roman CYR"/>
          <w:bCs/>
          <w:sz w:val="28"/>
          <w:szCs w:val="28"/>
        </w:rPr>
        <w:t xml:space="preserve">Не допущено роста </w:t>
      </w:r>
      <w:r w:rsidR="00DC4A18">
        <w:rPr>
          <w:rFonts w:eastAsia="Times New Roman CYR"/>
          <w:bCs/>
          <w:sz w:val="28"/>
          <w:szCs w:val="28"/>
        </w:rPr>
        <w:t>семей, находящихся в социально-</w:t>
      </w:r>
      <w:r w:rsidRPr="0073647C">
        <w:rPr>
          <w:rFonts w:eastAsia="Times New Roman CYR"/>
          <w:bCs/>
          <w:sz w:val="28"/>
          <w:szCs w:val="28"/>
        </w:rPr>
        <w:t>опасном положении. Н</w:t>
      </w:r>
      <w:r w:rsidRPr="0073647C">
        <w:rPr>
          <w:rFonts w:eastAsia="Times New Roman CYR"/>
          <w:sz w:val="28"/>
          <w:szCs w:val="28"/>
        </w:rPr>
        <w:t>а учёте в комиссии по делам несовершеннолетних и защите их прав</w:t>
      </w:r>
      <w:r w:rsidRPr="0073647C">
        <w:rPr>
          <w:rFonts w:eastAsia="Times New Roman CYR"/>
          <w:bCs/>
          <w:sz w:val="28"/>
          <w:szCs w:val="28"/>
        </w:rPr>
        <w:t xml:space="preserve"> состоит 179 семей данной категории,  в них проживает 379 детей </w:t>
      </w:r>
      <w:r w:rsidRPr="0073647C">
        <w:rPr>
          <w:rFonts w:eastAsia="Times New Roman CYR"/>
          <w:sz w:val="28"/>
          <w:szCs w:val="28"/>
        </w:rPr>
        <w:t>(за аналогичный период прошлого года – 190 и 381 соответственно).</w:t>
      </w:r>
    </w:p>
    <w:p w:rsidR="000327A8" w:rsidRPr="0073647C" w:rsidRDefault="000327A8" w:rsidP="0073647C">
      <w:pPr>
        <w:ind w:firstLine="709"/>
        <w:jc w:val="both"/>
        <w:rPr>
          <w:rFonts w:eastAsia="Times New Roman CYR"/>
          <w:sz w:val="28"/>
          <w:szCs w:val="28"/>
        </w:rPr>
      </w:pPr>
      <w:r w:rsidRPr="0073647C">
        <w:rPr>
          <w:rFonts w:eastAsia="Times New Roman CYR"/>
          <w:sz w:val="28"/>
          <w:szCs w:val="28"/>
        </w:rPr>
        <w:t xml:space="preserve">В 2018 году </w:t>
      </w:r>
      <w:r w:rsidRPr="0073647C">
        <w:rPr>
          <w:rFonts w:eastAsia="Times New Roman CYR"/>
          <w:bCs/>
          <w:sz w:val="28"/>
          <w:szCs w:val="28"/>
        </w:rPr>
        <w:t>выявлена 91 семья  с признаками семейного неблагополучия (107 семей в 2017 году). Снято с учёта 103 семьи, из них с улучшением  - 69 семей</w:t>
      </w:r>
      <w:r w:rsidR="00DC4A18">
        <w:rPr>
          <w:rFonts w:eastAsia="Times New Roman CYR"/>
          <w:sz w:val="28"/>
          <w:szCs w:val="28"/>
        </w:rPr>
        <w:t xml:space="preserve"> (</w:t>
      </w:r>
      <w:r w:rsidRPr="0073647C">
        <w:rPr>
          <w:rFonts w:eastAsia="Times New Roman CYR"/>
          <w:sz w:val="28"/>
          <w:szCs w:val="28"/>
        </w:rPr>
        <w:t>в 2017 году - соответственно 101 и 65).</w:t>
      </w:r>
    </w:p>
    <w:p w:rsidR="000327A8" w:rsidRPr="0073647C" w:rsidRDefault="000327A8" w:rsidP="004236DD">
      <w:pPr>
        <w:tabs>
          <w:tab w:val="left" w:pos="580"/>
        </w:tabs>
        <w:jc w:val="both"/>
        <w:rPr>
          <w:b/>
          <w:bCs/>
          <w:sz w:val="28"/>
          <w:szCs w:val="28"/>
        </w:rPr>
      </w:pPr>
    </w:p>
    <w:p w:rsidR="000327A8" w:rsidRPr="0073647C" w:rsidRDefault="000327A8" w:rsidP="0073647C">
      <w:pPr>
        <w:pStyle w:val="ab"/>
        <w:spacing w:before="0" w:after="0"/>
        <w:ind w:right="-1" w:firstLine="709"/>
        <w:contextualSpacing/>
        <w:jc w:val="both"/>
        <w:rPr>
          <w:sz w:val="28"/>
          <w:szCs w:val="28"/>
        </w:rPr>
      </w:pPr>
      <w:r w:rsidRPr="0073647C">
        <w:rPr>
          <w:sz w:val="28"/>
          <w:szCs w:val="28"/>
        </w:rPr>
        <w:t xml:space="preserve">На учёте в </w:t>
      </w:r>
      <w:r w:rsidRPr="004236DD">
        <w:rPr>
          <w:b/>
          <w:sz w:val="28"/>
          <w:szCs w:val="28"/>
        </w:rPr>
        <w:t>Управлении по опеке и попечительству</w:t>
      </w:r>
      <w:r w:rsidRPr="0073647C">
        <w:rPr>
          <w:sz w:val="28"/>
          <w:szCs w:val="28"/>
        </w:rPr>
        <w:t xml:space="preserve"> состоит: </w:t>
      </w:r>
    </w:p>
    <w:p w:rsidR="000327A8" w:rsidRPr="0073647C" w:rsidRDefault="000327A8" w:rsidP="0073647C">
      <w:pPr>
        <w:pStyle w:val="ab"/>
        <w:spacing w:before="0" w:after="0"/>
        <w:ind w:right="-1" w:firstLine="709"/>
        <w:contextualSpacing/>
        <w:jc w:val="both"/>
        <w:rPr>
          <w:sz w:val="28"/>
          <w:szCs w:val="28"/>
        </w:rPr>
      </w:pPr>
      <w:r w:rsidRPr="0073647C">
        <w:rPr>
          <w:sz w:val="28"/>
          <w:szCs w:val="28"/>
        </w:rPr>
        <w:t>- усыновленных – 104 чел. (2017 г. – 100 чел.);</w:t>
      </w:r>
    </w:p>
    <w:p w:rsidR="000327A8" w:rsidRPr="0073647C" w:rsidRDefault="000327A8" w:rsidP="0073647C">
      <w:pPr>
        <w:pStyle w:val="ab"/>
        <w:spacing w:before="0" w:after="0"/>
        <w:ind w:right="-1" w:firstLine="709"/>
        <w:contextualSpacing/>
        <w:jc w:val="both"/>
        <w:rPr>
          <w:sz w:val="28"/>
          <w:szCs w:val="28"/>
        </w:rPr>
      </w:pPr>
      <w:r w:rsidRPr="0073647C">
        <w:rPr>
          <w:sz w:val="28"/>
          <w:szCs w:val="28"/>
        </w:rPr>
        <w:lastRenderedPageBreak/>
        <w:t>- несовершеннолетних детей-сирот и детей, оставшихся без попечения родителей – 568 детей (в 2017 году -  553 ребенка).</w:t>
      </w:r>
    </w:p>
    <w:p w:rsidR="000327A8" w:rsidRPr="0073647C" w:rsidRDefault="000327A8" w:rsidP="0073647C">
      <w:pPr>
        <w:pStyle w:val="ConsPlusTitle"/>
        <w:widowControl/>
        <w:ind w:firstLine="709"/>
        <w:contextualSpacing/>
        <w:jc w:val="both"/>
        <w:rPr>
          <w:rFonts w:ascii="Times New Roman" w:hAnsi="Times New Roman" w:cs="Times New Roman"/>
          <w:b w:val="0"/>
          <w:sz w:val="28"/>
          <w:szCs w:val="28"/>
        </w:rPr>
      </w:pPr>
      <w:r w:rsidRPr="0073647C">
        <w:rPr>
          <w:rFonts w:ascii="Times New Roman" w:hAnsi="Times New Roman" w:cs="Times New Roman"/>
          <w:b w:val="0"/>
          <w:sz w:val="28"/>
          <w:szCs w:val="28"/>
        </w:rPr>
        <w:t xml:space="preserve">В 2018 году министерством ЖКХ жилые помещения для детей-сирот и детей, оставшихся без попечения родителей, по договору найма из государственного жилого фонда Саратовской области не предоставлялись.  </w:t>
      </w:r>
    </w:p>
    <w:p w:rsidR="000327A8" w:rsidRPr="0073647C" w:rsidRDefault="000327A8" w:rsidP="0073647C">
      <w:pPr>
        <w:pStyle w:val="ConsPlusTitle"/>
        <w:widowControl/>
        <w:ind w:firstLine="709"/>
        <w:contextualSpacing/>
        <w:jc w:val="both"/>
        <w:rPr>
          <w:rFonts w:ascii="Times New Roman" w:hAnsi="Times New Roman" w:cs="Times New Roman"/>
          <w:b w:val="0"/>
          <w:sz w:val="28"/>
          <w:szCs w:val="28"/>
        </w:rPr>
      </w:pPr>
      <w:r w:rsidRPr="0073647C">
        <w:rPr>
          <w:rFonts w:ascii="Times New Roman" w:hAnsi="Times New Roman" w:cs="Times New Roman"/>
          <w:b w:val="0"/>
          <w:sz w:val="28"/>
          <w:szCs w:val="28"/>
        </w:rPr>
        <w:t>По состоянию на 01.01.2019 году</w:t>
      </w:r>
      <w:r w:rsidRPr="0073647C">
        <w:rPr>
          <w:rFonts w:ascii="Times New Roman" w:hAnsi="Times New Roman" w:cs="Times New Roman"/>
          <w:sz w:val="28"/>
          <w:szCs w:val="28"/>
        </w:rPr>
        <w:t xml:space="preserve"> </w:t>
      </w:r>
      <w:r w:rsidRPr="0073647C">
        <w:rPr>
          <w:rFonts w:ascii="Times New Roman" w:hAnsi="Times New Roman" w:cs="Times New Roman"/>
          <w:b w:val="0"/>
          <w:sz w:val="28"/>
          <w:szCs w:val="28"/>
        </w:rPr>
        <w:t>234 человека уже имеют право на получение жилого помещения, так как достигли совершеннолетия. Из данного числа более 180 неисполненных решений суда, обязывающих министерство ЖКХ обеспечить жилыми помещениями</w:t>
      </w:r>
    </w:p>
    <w:p w:rsidR="003E4CA5" w:rsidRPr="00F37872" w:rsidRDefault="000327A8" w:rsidP="00F37872">
      <w:pPr>
        <w:pStyle w:val="ConsPlusTitle"/>
        <w:widowControl/>
        <w:ind w:firstLine="709"/>
        <w:contextualSpacing/>
        <w:jc w:val="both"/>
        <w:rPr>
          <w:rFonts w:ascii="Times New Roman" w:hAnsi="Times New Roman" w:cs="Times New Roman"/>
          <w:b w:val="0"/>
          <w:sz w:val="28"/>
          <w:szCs w:val="28"/>
        </w:rPr>
      </w:pPr>
      <w:r w:rsidRPr="0073647C">
        <w:rPr>
          <w:rFonts w:ascii="Times New Roman" w:hAnsi="Times New Roman" w:cs="Times New Roman"/>
          <w:b w:val="0"/>
          <w:sz w:val="28"/>
          <w:szCs w:val="28"/>
        </w:rPr>
        <w:t>В 2018 году проведены ремонтные работы в двух жилых помещениях, сохраненными за детьми сиротами на общую сумму 112 050</w:t>
      </w:r>
      <w:r w:rsidR="00465BB3">
        <w:rPr>
          <w:rFonts w:ascii="Times New Roman" w:hAnsi="Times New Roman" w:cs="Times New Roman"/>
          <w:b w:val="0"/>
          <w:sz w:val="28"/>
          <w:szCs w:val="28"/>
        </w:rPr>
        <w:t>,</w:t>
      </w:r>
      <w:r w:rsidRPr="0073647C">
        <w:rPr>
          <w:rFonts w:ascii="Times New Roman" w:hAnsi="Times New Roman" w:cs="Times New Roman"/>
          <w:b w:val="0"/>
          <w:sz w:val="28"/>
          <w:szCs w:val="28"/>
        </w:rPr>
        <w:t>00 рублей за счет средств  областного бюджета.</w:t>
      </w:r>
    </w:p>
    <w:p w:rsidR="001F3D29" w:rsidRDefault="00E43708" w:rsidP="00465BB3">
      <w:pPr>
        <w:jc w:val="center"/>
        <w:rPr>
          <w:b/>
          <w:i/>
          <w:sz w:val="28"/>
          <w:szCs w:val="28"/>
          <w:lang w:eastAsia="ar-SA"/>
        </w:rPr>
      </w:pPr>
      <w:r w:rsidRPr="00465BB3">
        <w:rPr>
          <w:b/>
          <w:i/>
          <w:sz w:val="28"/>
          <w:szCs w:val="28"/>
        </w:rPr>
        <w:t>Субсидии</w:t>
      </w:r>
      <w:r w:rsidRPr="00465BB3">
        <w:rPr>
          <w:i/>
          <w:sz w:val="28"/>
          <w:szCs w:val="28"/>
          <w:lang w:eastAsia="ar-SA"/>
        </w:rPr>
        <w:t xml:space="preserve"> </w:t>
      </w:r>
      <w:r w:rsidR="00465BB3" w:rsidRPr="00465BB3">
        <w:rPr>
          <w:b/>
          <w:i/>
          <w:sz w:val="28"/>
          <w:szCs w:val="28"/>
          <w:lang w:eastAsia="ar-SA"/>
        </w:rPr>
        <w:t xml:space="preserve">по оплате </w:t>
      </w:r>
      <w:proofErr w:type="spellStart"/>
      <w:r w:rsidR="00465BB3" w:rsidRPr="00465BB3">
        <w:rPr>
          <w:b/>
          <w:i/>
          <w:sz w:val="28"/>
          <w:szCs w:val="28"/>
          <w:lang w:eastAsia="ar-SA"/>
        </w:rPr>
        <w:t>жилищно</w:t>
      </w:r>
      <w:proofErr w:type="spellEnd"/>
      <w:r w:rsidR="00465BB3" w:rsidRPr="00465BB3">
        <w:rPr>
          <w:b/>
          <w:i/>
          <w:sz w:val="28"/>
          <w:szCs w:val="28"/>
          <w:lang w:eastAsia="ar-SA"/>
        </w:rPr>
        <w:t>–</w:t>
      </w:r>
      <w:r w:rsidRPr="00465BB3">
        <w:rPr>
          <w:b/>
          <w:i/>
          <w:sz w:val="28"/>
          <w:szCs w:val="28"/>
          <w:lang w:eastAsia="ar-SA"/>
        </w:rPr>
        <w:t>коммунальных услуг</w:t>
      </w:r>
    </w:p>
    <w:p w:rsidR="003F147C" w:rsidRPr="00465BB3" w:rsidRDefault="003F147C" w:rsidP="00465BB3">
      <w:pPr>
        <w:jc w:val="center"/>
        <w:rPr>
          <w:b/>
          <w:i/>
          <w:sz w:val="28"/>
          <w:szCs w:val="28"/>
        </w:rPr>
      </w:pPr>
    </w:p>
    <w:p w:rsidR="00E43708" w:rsidRPr="0073647C" w:rsidRDefault="00E43708" w:rsidP="00465BB3">
      <w:pPr>
        <w:ind w:firstLine="709"/>
        <w:jc w:val="both"/>
        <w:rPr>
          <w:sz w:val="28"/>
          <w:szCs w:val="28"/>
          <w:lang w:eastAsia="ar-SA"/>
        </w:rPr>
      </w:pPr>
      <w:r w:rsidRPr="0073647C">
        <w:rPr>
          <w:sz w:val="28"/>
          <w:szCs w:val="28"/>
          <w:lang w:eastAsia="ar-SA"/>
        </w:rPr>
        <w:t>Одной из форм социальной поддержки граждан является предоставление субсидий, предназначенных компенсировать часть расходов семьи на указанные цели.</w:t>
      </w:r>
    </w:p>
    <w:p w:rsidR="002F0B05" w:rsidRPr="0073647C" w:rsidRDefault="00E43708" w:rsidP="0073647C">
      <w:pPr>
        <w:ind w:firstLine="709"/>
        <w:jc w:val="both"/>
        <w:rPr>
          <w:sz w:val="28"/>
          <w:szCs w:val="28"/>
          <w:lang w:eastAsia="ar-SA"/>
        </w:rPr>
      </w:pPr>
      <w:r w:rsidRPr="0073647C">
        <w:rPr>
          <w:sz w:val="28"/>
          <w:szCs w:val="28"/>
          <w:lang w:eastAsia="ar-SA"/>
        </w:rPr>
        <w:t>За 2018года субсидия была предоставлена 24</w:t>
      </w:r>
      <w:r w:rsidR="000210C1" w:rsidRPr="0073647C">
        <w:rPr>
          <w:sz w:val="28"/>
          <w:szCs w:val="28"/>
          <w:lang w:eastAsia="ar-SA"/>
        </w:rPr>
        <w:t>71</w:t>
      </w:r>
      <w:r w:rsidR="00465BB3">
        <w:rPr>
          <w:sz w:val="28"/>
          <w:szCs w:val="28"/>
          <w:lang w:eastAsia="ar-SA"/>
        </w:rPr>
        <w:t xml:space="preserve"> </w:t>
      </w:r>
      <w:r w:rsidR="000210C1" w:rsidRPr="0073647C">
        <w:rPr>
          <w:sz w:val="28"/>
          <w:szCs w:val="28"/>
          <w:lang w:eastAsia="ar-SA"/>
        </w:rPr>
        <w:t>семье на сумму 19,3 млн. руб</w:t>
      </w:r>
      <w:r w:rsidR="00F37872">
        <w:rPr>
          <w:sz w:val="28"/>
          <w:szCs w:val="28"/>
          <w:lang w:eastAsia="ar-SA"/>
        </w:rPr>
        <w:t>.</w:t>
      </w:r>
    </w:p>
    <w:p w:rsidR="003E4CA5" w:rsidRDefault="003E4CA5" w:rsidP="00465BB3">
      <w:pPr>
        <w:ind w:firstLine="709"/>
        <w:jc w:val="center"/>
        <w:rPr>
          <w:b/>
          <w:sz w:val="28"/>
          <w:szCs w:val="28"/>
          <w:lang w:eastAsia="ar-SA"/>
        </w:rPr>
      </w:pPr>
      <w:r w:rsidRPr="0073647C">
        <w:rPr>
          <w:b/>
          <w:sz w:val="28"/>
          <w:szCs w:val="28"/>
          <w:lang w:eastAsia="ar-SA"/>
        </w:rPr>
        <w:t>Гражданская оборона</w:t>
      </w:r>
    </w:p>
    <w:p w:rsidR="003F147C" w:rsidRPr="0073647C" w:rsidRDefault="003F147C" w:rsidP="00465BB3">
      <w:pPr>
        <w:ind w:firstLine="709"/>
        <w:jc w:val="center"/>
        <w:rPr>
          <w:b/>
          <w:sz w:val="28"/>
          <w:szCs w:val="28"/>
          <w:lang w:eastAsia="ar-SA"/>
        </w:rPr>
      </w:pPr>
    </w:p>
    <w:p w:rsidR="002F0B05" w:rsidRPr="0073647C" w:rsidRDefault="00456563" w:rsidP="0073647C">
      <w:pPr>
        <w:ind w:firstLine="709"/>
        <w:jc w:val="both"/>
        <w:rPr>
          <w:sz w:val="28"/>
          <w:szCs w:val="28"/>
          <w:lang w:eastAsia="ar-SA"/>
        </w:rPr>
      </w:pPr>
      <w:r w:rsidRPr="0073647C">
        <w:rPr>
          <w:sz w:val="28"/>
          <w:szCs w:val="28"/>
          <w:lang w:eastAsia="ar-SA"/>
        </w:rPr>
        <w:t xml:space="preserve">Обеспечивается комплекс мероприятий в области </w:t>
      </w:r>
      <w:proofErr w:type="spellStart"/>
      <w:r w:rsidRPr="0073647C">
        <w:rPr>
          <w:sz w:val="28"/>
          <w:szCs w:val="28"/>
          <w:lang w:eastAsia="ar-SA"/>
        </w:rPr>
        <w:t>ГОиЧС</w:t>
      </w:r>
      <w:proofErr w:type="spellEnd"/>
      <w:r w:rsidRPr="0073647C">
        <w:rPr>
          <w:sz w:val="28"/>
          <w:szCs w:val="28"/>
          <w:lang w:eastAsia="ar-SA"/>
        </w:rPr>
        <w:t>,</w:t>
      </w:r>
      <w:r w:rsidR="00F90066" w:rsidRPr="0073647C">
        <w:rPr>
          <w:sz w:val="28"/>
          <w:szCs w:val="28"/>
          <w:lang w:eastAsia="ar-SA"/>
        </w:rPr>
        <w:t xml:space="preserve"> </w:t>
      </w:r>
      <w:r w:rsidRPr="0073647C">
        <w:rPr>
          <w:sz w:val="28"/>
          <w:szCs w:val="28"/>
          <w:lang w:eastAsia="ar-SA"/>
        </w:rPr>
        <w:t>антитеррористической деятельности: проводятся командно-штабные</w:t>
      </w:r>
      <w:r w:rsidR="00F90066" w:rsidRPr="0073647C">
        <w:rPr>
          <w:sz w:val="28"/>
          <w:szCs w:val="28"/>
          <w:lang w:eastAsia="ar-SA"/>
        </w:rPr>
        <w:t xml:space="preserve"> </w:t>
      </w:r>
      <w:r w:rsidRPr="0073647C">
        <w:rPr>
          <w:sz w:val="28"/>
          <w:szCs w:val="28"/>
          <w:lang w:eastAsia="ar-SA"/>
        </w:rPr>
        <w:t>учения, общероссийские тренировки, в летний период обследуются</w:t>
      </w:r>
      <w:r w:rsidR="00F90066" w:rsidRPr="0073647C">
        <w:rPr>
          <w:sz w:val="28"/>
          <w:szCs w:val="28"/>
          <w:lang w:eastAsia="ar-SA"/>
        </w:rPr>
        <w:t xml:space="preserve"> </w:t>
      </w:r>
      <w:r w:rsidRPr="0073647C">
        <w:rPr>
          <w:sz w:val="28"/>
          <w:szCs w:val="28"/>
          <w:lang w:eastAsia="ar-SA"/>
        </w:rPr>
        <w:t>места для купания, создается оперативный штаб по контролю за</w:t>
      </w:r>
      <w:r w:rsidR="00A337F5" w:rsidRPr="0073647C">
        <w:rPr>
          <w:sz w:val="28"/>
          <w:szCs w:val="28"/>
          <w:lang w:eastAsia="ar-SA"/>
        </w:rPr>
        <w:t xml:space="preserve"> </w:t>
      </w:r>
      <w:proofErr w:type="spellStart"/>
      <w:r w:rsidRPr="0073647C">
        <w:rPr>
          <w:sz w:val="28"/>
          <w:szCs w:val="28"/>
          <w:lang w:eastAsia="ar-SA"/>
        </w:rPr>
        <w:t>лесопожарной</w:t>
      </w:r>
      <w:proofErr w:type="spellEnd"/>
      <w:r w:rsidRPr="0073647C">
        <w:rPr>
          <w:sz w:val="28"/>
          <w:szCs w:val="28"/>
          <w:lang w:eastAsia="ar-SA"/>
        </w:rPr>
        <w:t xml:space="preserve"> обстановкой, патрулируются все поселения района.</w:t>
      </w:r>
      <w:r w:rsidR="00A337F5" w:rsidRPr="0073647C">
        <w:rPr>
          <w:sz w:val="28"/>
          <w:szCs w:val="28"/>
          <w:lang w:eastAsia="ar-SA"/>
        </w:rPr>
        <w:t xml:space="preserve"> </w:t>
      </w:r>
      <w:r w:rsidRPr="0073647C">
        <w:rPr>
          <w:sz w:val="28"/>
          <w:szCs w:val="28"/>
          <w:lang w:eastAsia="ar-SA"/>
        </w:rPr>
        <w:t>Главы поселений проводят сходы с населением, ведут большую</w:t>
      </w:r>
      <w:r w:rsidR="00A337F5" w:rsidRPr="0073647C">
        <w:rPr>
          <w:sz w:val="28"/>
          <w:szCs w:val="28"/>
          <w:lang w:eastAsia="ar-SA"/>
        </w:rPr>
        <w:t xml:space="preserve"> </w:t>
      </w:r>
      <w:r w:rsidRPr="0073647C">
        <w:rPr>
          <w:sz w:val="28"/>
          <w:szCs w:val="28"/>
          <w:lang w:eastAsia="ar-SA"/>
        </w:rPr>
        <w:t>информационно-разъяснительную работу. В рамках АПК «Безопасный</w:t>
      </w:r>
      <w:r w:rsidR="00A337F5" w:rsidRPr="0073647C">
        <w:rPr>
          <w:sz w:val="28"/>
          <w:szCs w:val="28"/>
          <w:lang w:eastAsia="ar-SA"/>
        </w:rPr>
        <w:t xml:space="preserve"> </w:t>
      </w:r>
      <w:r w:rsidRPr="0073647C">
        <w:rPr>
          <w:sz w:val="28"/>
          <w:szCs w:val="28"/>
          <w:lang w:eastAsia="ar-SA"/>
        </w:rPr>
        <w:t>город» функционирует система экстренного оповещения населения в</w:t>
      </w:r>
      <w:r w:rsidR="00A337F5" w:rsidRPr="0073647C">
        <w:rPr>
          <w:sz w:val="28"/>
          <w:szCs w:val="28"/>
          <w:lang w:eastAsia="ar-SA"/>
        </w:rPr>
        <w:t xml:space="preserve"> </w:t>
      </w:r>
      <w:r w:rsidRPr="0073647C">
        <w:rPr>
          <w:sz w:val="28"/>
          <w:szCs w:val="28"/>
          <w:lang w:eastAsia="ar-SA"/>
        </w:rPr>
        <w:t xml:space="preserve">чрезвычайных ситуациях. </w:t>
      </w:r>
    </w:p>
    <w:p w:rsidR="002F0B05" w:rsidRPr="0073647C" w:rsidRDefault="002F0B05" w:rsidP="0073647C">
      <w:pPr>
        <w:ind w:firstLine="709"/>
        <w:jc w:val="both"/>
        <w:rPr>
          <w:sz w:val="28"/>
          <w:szCs w:val="28"/>
          <w:lang w:eastAsia="ar-SA"/>
        </w:rPr>
      </w:pPr>
    </w:p>
    <w:p w:rsidR="00586670" w:rsidRPr="0073647C" w:rsidRDefault="00586670" w:rsidP="00465BB3">
      <w:pPr>
        <w:ind w:firstLine="709"/>
        <w:jc w:val="center"/>
        <w:rPr>
          <w:b/>
          <w:sz w:val="28"/>
          <w:szCs w:val="28"/>
          <w:lang w:eastAsia="ar-SA"/>
        </w:rPr>
      </w:pPr>
      <w:r w:rsidRPr="0073647C">
        <w:rPr>
          <w:b/>
          <w:sz w:val="28"/>
          <w:szCs w:val="28"/>
          <w:lang w:eastAsia="ar-SA"/>
        </w:rPr>
        <w:t>Гражданское общество</w:t>
      </w:r>
    </w:p>
    <w:p w:rsidR="00586670" w:rsidRPr="0073647C" w:rsidRDefault="00586670" w:rsidP="0073647C">
      <w:pPr>
        <w:pStyle w:val="ConsPlusTitle"/>
        <w:widowControl/>
        <w:ind w:firstLine="709"/>
        <w:jc w:val="both"/>
        <w:rPr>
          <w:rFonts w:ascii="Times New Roman" w:eastAsia="Times New Roman" w:hAnsi="Times New Roman" w:cs="Times New Roman"/>
          <w:b w:val="0"/>
          <w:bCs w:val="0"/>
          <w:sz w:val="28"/>
          <w:szCs w:val="28"/>
          <w:lang w:eastAsia="ru-RU" w:bidi="ar-SA"/>
        </w:rPr>
      </w:pPr>
      <w:r w:rsidRPr="0073647C">
        <w:rPr>
          <w:rFonts w:ascii="Times New Roman" w:eastAsia="Times New Roman" w:hAnsi="Times New Roman" w:cs="Times New Roman"/>
          <w:b w:val="0"/>
          <w:bCs w:val="0"/>
          <w:sz w:val="28"/>
          <w:szCs w:val="28"/>
          <w:lang w:eastAsia="ru-RU" w:bidi="ar-SA"/>
        </w:rPr>
        <w:t xml:space="preserve">Администрация района тесно взаимодействует с институтами гражданского общества, действующими на территории муниципалитета, в том числе, с Общественной палатой района, руководителями общественных объединений и отделений политических партий, национально-культурных и религиозных организаций. </w:t>
      </w:r>
    </w:p>
    <w:p w:rsidR="00586670" w:rsidRPr="0073647C" w:rsidRDefault="00586670" w:rsidP="0073647C">
      <w:pPr>
        <w:pStyle w:val="ConsPlusTitle"/>
        <w:widowControl/>
        <w:ind w:firstLine="709"/>
        <w:jc w:val="both"/>
        <w:rPr>
          <w:rFonts w:ascii="Times New Roman" w:eastAsia="Times New Roman" w:hAnsi="Times New Roman" w:cs="Times New Roman"/>
          <w:b w:val="0"/>
          <w:bCs w:val="0"/>
          <w:sz w:val="28"/>
          <w:szCs w:val="28"/>
          <w:lang w:eastAsia="ru-RU" w:bidi="ar-SA"/>
        </w:rPr>
      </w:pPr>
      <w:r w:rsidRPr="0073647C">
        <w:rPr>
          <w:rFonts w:ascii="Times New Roman" w:eastAsia="Times New Roman" w:hAnsi="Times New Roman" w:cs="Times New Roman"/>
          <w:b w:val="0"/>
          <w:bCs w:val="0"/>
          <w:sz w:val="28"/>
          <w:szCs w:val="28"/>
          <w:lang w:eastAsia="ru-RU" w:bidi="ar-SA"/>
        </w:rPr>
        <w:t xml:space="preserve"> Без сомнения, значительную роль в сохранении стабильной общественно-политической ситуации на территории района играют состояние межнациональных отношений. </w:t>
      </w:r>
    </w:p>
    <w:p w:rsidR="00465BB3" w:rsidRDefault="00586670" w:rsidP="00F37872">
      <w:pPr>
        <w:pStyle w:val="ConsPlusTitle"/>
        <w:widowControl/>
        <w:ind w:firstLine="709"/>
        <w:jc w:val="both"/>
        <w:rPr>
          <w:rFonts w:ascii="Times New Roman" w:eastAsia="Times New Roman" w:hAnsi="Times New Roman" w:cs="Times New Roman"/>
          <w:b w:val="0"/>
          <w:bCs w:val="0"/>
          <w:sz w:val="28"/>
          <w:szCs w:val="28"/>
          <w:lang w:eastAsia="ru-RU" w:bidi="ar-SA"/>
        </w:rPr>
      </w:pPr>
      <w:r w:rsidRPr="0073647C">
        <w:rPr>
          <w:rFonts w:ascii="Times New Roman" w:eastAsia="Times New Roman" w:hAnsi="Times New Roman" w:cs="Times New Roman"/>
          <w:b w:val="0"/>
          <w:bCs w:val="0"/>
          <w:sz w:val="28"/>
          <w:szCs w:val="28"/>
          <w:lang w:eastAsia="ru-RU" w:bidi="ar-SA"/>
        </w:rPr>
        <w:t xml:space="preserve">Последние опросы жителей района показали, что состояние </w:t>
      </w:r>
      <w:proofErr w:type="spellStart"/>
      <w:r w:rsidRPr="0073647C">
        <w:rPr>
          <w:rFonts w:ascii="Times New Roman" w:eastAsia="Times New Roman" w:hAnsi="Times New Roman" w:cs="Times New Roman"/>
          <w:b w:val="0"/>
          <w:bCs w:val="0"/>
          <w:sz w:val="28"/>
          <w:szCs w:val="28"/>
          <w:lang w:eastAsia="ru-RU" w:bidi="ar-SA"/>
        </w:rPr>
        <w:t>этноконфессиональных</w:t>
      </w:r>
      <w:proofErr w:type="spellEnd"/>
      <w:r w:rsidRPr="0073647C">
        <w:rPr>
          <w:rFonts w:ascii="Times New Roman" w:eastAsia="Times New Roman" w:hAnsi="Times New Roman" w:cs="Times New Roman"/>
          <w:b w:val="0"/>
          <w:bCs w:val="0"/>
          <w:sz w:val="28"/>
          <w:szCs w:val="28"/>
          <w:lang w:eastAsia="ru-RU" w:bidi="ar-SA"/>
        </w:rPr>
        <w:t xml:space="preserve"> отношений положительно оценивают около 78 % жителей. Это для нас очень важно, поскольку в нашем районе проживают представители более 30 национальностей.</w:t>
      </w:r>
    </w:p>
    <w:p w:rsidR="004236DD" w:rsidRPr="00F37872" w:rsidRDefault="004236DD" w:rsidP="00F37872">
      <w:pPr>
        <w:pStyle w:val="ConsPlusTitle"/>
        <w:widowControl/>
        <w:ind w:firstLine="709"/>
        <w:jc w:val="both"/>
        <w:rPr>
          <w:rFonts w:ascii="Times New Roman" w:eastAsia="Times New Roman" w:hAnsi="Times New Roman" w:cs="Times New Roman"/>
          <w:b w:val="0"/>
          <w:bCs w:val="0"/>
          <w:sz w:val="28"/>
          <w:szCs w:val="28"/>
          <w:lang w:eastAsia="ru-RU" w:bidi="ar-SA"/>
        </w:rPr>
      </w:pPr>
    </w:p>
    <w:p w:rsidR="00E43708" w:rsidRDefault="00F44382" w:rsidP="00465BB3">
      <w:pPr>
        <w:jc w:val="center"/>
        <w:rPr>
          <w:b/>
          <w:sz w:val="28"/>
          <w:szCs w:val="28"/>
        </w:rPr>
      </w:pPr>
      <w:r w:rsidRPr="0073647C">
        <w:rPr>
          <w:b/>
          <w:sz w:val="28"/>
          <w:szCs w:val="28"/>
        </w:rPr>
        <w:t>Работа с населением</w:t>
      </w:r>
    </w:p>
    <w:p w:rsidR="003F147C" w:rsidRPr="0073647C" w:rsidRDefault="003F147C" w:rsidP="00465BB3">
      <w:pPr>
        <w:jc w:val="center"/>
        <w:rPr>
          <w:b/>
          <w:sz w:val="28"/>
          <w:szCs w:val="28"/>
        </w:rPr>
      </w:pPr>
    </w:p>
    <w:p w:rsidR="00F44382" w:rsidRPr="00465BB3" w:rsidRDefault="00F44382" w:rsidP="0073647C">
      <w:pPr>
        <w:suppressAutoHyphens w:val="0"/>
        <w:ind w:firstLine="709"/>
        <w:jc w:val="both"/>
        <w:rPr>
          <w:sz w:val="28"/>
          <w:szCs w:val="28"/>
          <w:lang w:eastAsia="ru-RU"/>
        </w:rPr>
      </w:pPr>
      <w:r w:rsidRPr="0073647C">
        <w:rPr>
          <w:sz w:val="28"/>
          <w:szCs w:val="28"/>
          <w:lang w:eastAsia="ru-RU"/>
        </w:rPr>
        <w:lastRenderedPageBreak/>
        <w:t xml:space="preserve">Задача администрации </w:t>
      </w:r>
      <w:r w:rsidR="00465BB3">
        <w:rPr>
          <w:sz w:val="28"/>
          <w:szCs w:val="28"/>
          <w:lang w:eastAsia="ru-RU"/>
        </w:rPr>
        <w:t xml:space="preserve">района </w:t>
      </w:r>
      <w:r w:rsidRPr="0073647C">
        <w:rPr>
          <w:sz w:val="28"/>
          <w:szCs w:val="28"/>
          <w:lang w:eastAsia="ru-RU"/>
        </w:rPr>
        <w:t xml:space="preserve">осуществлять эффективную взаимосвязь с  населением. В данном направлении работа администрации заключается в </w:t>
      </w:r>
      <w:r w:rsidRPr="00465BB3">
        <w:rPr>
          <w:sz w:val="28"/>
          <w:szCs w:val="28"/>
          <w:lang w:eastAsia="ru-RU"/>
        </w:rPr>
        <w:t>следующих формах:</w:t>
      </w:r>
    </w:p>
    <w:p w:rsidR="00660998" w:rsidRPr="00465BB3" w:rsidRDefault="00F44382" w:rsidP="0073647C">
      <w:pPr>
        <w:ind w:firstLine="708"/>
        <w:jc w:val="both"/>
        <w:rPr>
          <w:sz w:val="28"/>
          <w:szCs w:val="28"/>
          <w:lang w:eastAsia="ru-RU"/>
        </w:rPr>
      </w:pPr>
      <w:r w:rsidRPr="00465BB3">
        <w:rPr>
          <w:sz w:val="28"/>
          <w:szCs w:val="28"/>
          <w:lang w:eastAsia="ru-RU"/>
        </w:rPr>
        <w:t>-</w:t>
      </w:r>
      <w:r w:rsidR="00465BB3">
        <w:rPr>
          <w:sz w:val="28"/>
          <w:szCs w:val="28"/>
          <w:lang w:eastAsia="ru-RU"/>
        </w:rPr>
        <w:t xml:space="preserve"> </w:t>
      </w:r>
      <w:r w:rsidRPr="00465BB3">
        <w:rPr>
          <w:sz w:val="28"/>
          <w:szCs w:val="28"/>
          <w:lang w:eastAsia="ru-RU"/>
        </w:rPr>
        <w:t xml:space="preserve">рассмотрение обращений граждан, так за 2018 год поступило обращений </w:t>
      </w:r>
      <w:r w:rsidR="001F565F" w:rsidRPr="00465BB3">
        <w:rPr>
          <w:sz w:val="28"/>
          <w:szCs w:val="28"/>
          <w:lang w:eastAsia="ru-RU"/>
        </w:rPr>
        <w:t xml:space="preserve"> 2314</w:t>
      </w:r>
      <w:r w:rsidRPr="00465BB3">
        <w:rPr>
          <w:sz w:val="28"/>
          <w:szCs w:val="28"/>
          <w:lang w:eastAsia="ru-RU"/>
        </w:rPr>
        <w:t xml:space="preserve">, </w:t>
      </w:r>
      <w:r w:rsidR="008C22FF" w:rsidRPr="00465BB3">
        <w:rPr>
          <w:sz w:val="28"/>
          <w:szCs w:val="28"/>
        </w:rPr>
        <w:t>в том числе 1671 письменных обращений граждан, 146 обращений в ходе личного приема граждан, 490 обращений поступило на «телефон доверия», 7 обращений поступило - через общественную приемную администрации, 161  обращение через «Интернет – приемную». В</w:t>
      </w:r>
      <w:r w:rsidRPr="00465BB3">
        <w:rPr>
          <w:sz w:val="28"/>
          <w:szCs w:val="28"/>
          <w:lang w:eastAsia="ru-RU"/>
        </w:rPr>
        <w:t>се обращения рассмотрены;</w:t>
      </w:r>
    </w:p>
    <w:p w:rsidR="00F44382" w:rsidRPr="00465BB3" w:rsidRDefault="00660998" w:rsidP="00465BB3">
      <w:pPr>
        <w:ind w:firstLine="708"/>
        <w:rPr>
          <w:sz w:val="28"/>
          <w:szCs w:val="28"/>
        </w:rPr>
      </w:pPr>
      <w:r w:rsidRPr="00465BB3">
        <w:rPr>
          <w:sz w:val="28"/>
          <w:szCs w:val="28"/>
          <w:lang w:eastAsia="ru-RU"/>
        </w:rPr>
        <w:t xml:space="preserve"> - приемы граждан по личным </w:t>
      </w:r>
      <w:r w:rsidRPr="00465BB3">
        <w:rPr>
          <w:sz w:val="28"/>
          <w:szCs w:val="28"/>
        </w:rPr>
        <w:t xml:space="preserve"> вопросам </w:t>
      </w:r>
      <w:r w:rsidR="00465BB3">
        <w:rPr>
          <w:sz w:val="28"/>
          <w:szCs w:val="28"/>
        </w:rPr>
        <w:t xml:space="preserve">- </w:t>
      </w:r>
      <w:r w:rsidRPr="00465BB3">
        <w:rPr>
          <w:sz w:val="28"/>
          <w:szCs w:val="28"/>
        </w:rPr>
        <w:t>12,  встречи с населением -</w:t>
      </w:r>
      <w:r w:rsidR="00465BB3">
        <w:rPr>
          <w:sz w:val="28"/>
          <w:szCs w:val="28"/>
        </w:rPr>
        <w:t xml:space="preserve"> </w:t>
      </w:r>
      <w:r w:rsidRPr="00465BB3">
        <w:rPr>
          <w:sz w:val="28"/>
          <w:szCs w:val="28"/>
        </w:rPr>
        <w:t xml:space="preserve">66, Один  выездной прием в </w:t>
      </w:r>
      <w:proofErr w:type="spellStart"/>
      <w:r w:rsidRPr="00465BB3">
        <w:rPr>
          <w:sz w:val="28"/>
          <w:szCs w:val="28"/>
        </w:rPr>
        <w:t>с</w:t>
      </w:r>
      <w:proofErr w:type="gramStart"/>
      <w:r w:rsidRPr="00465BB3">
        <w:rPr>
          <w:sz w:val="28"/>
          <w:szCs w:val="28"/>
        </w:rPr>
        <w:t>.К</w:t>
      </w:r>
      <w:proofErr w:type="gramEnd"/>
      <w:r w:rsidRPr="00465BB3">
        <w:rPr>
          <w:sz w:val="28"/>
          <w:szCs w:val="28"/>
        </w:rPr>
        <w:t>уриловка</w:t>
      </w:r>
      <w:proofErr w:type="spellEnd"/>
      <w:r w:rsidR="00465BB3">
        <w:rPr>
          <w:sz w:val="28"/>
          <w:szCs w:val="28"/>
        </w:rPr>
        <w:t>;</w:t>
      </w:r>
    </w:p>
    <w:p w:rsidR="00660998" w:rsidRPr="0073647C" w:rsidRDefault="00F44382" w:rsidP="0073647C">
      <w:pPr>
        <w:ind w:firstLine="709"/>
        <w:jc w:val="both"/>
        <w:rPr>
          <w:sz w:val="28"/>
          <w:szCs w:val="28"/>
        </w:rPr>
      </w:pPr>
      <w:r w:rsidRPr="00465BB3">
        <w:rPr>
          <w:sz w:val="28"/>
          <w:szCs w:val="28"/>
          <w:lang w:eastAsia="ru-RU"/>
        </w:rPr>
        <w:t>-информирование населения</w:t>
      </w:r>
      <w:r w:rsidRPr="0073647C">
        <w:rPr>
          <w:sz w:val="28"/>
          <w:szCs w:val="28"/>
          <w:lang w:eastAsia="ru-RU"/>
        </w:rPr>
        <w:t xml:space="preserve"> </w:t>
      </w:r>
      <w:r w:rsidR="00660998" w:rsidRPr="0073647C">
        <w:rPr>
          <w:sz w:val="28"/>
          <w:szCs w:val="28"/>
          <w:lang w:eastAsia="ru-RU"/>
        </w:rPr>
        <w:t>- с</w:t>
      </w:r>
      <w:r w:rsidR="00660998" w:rsidRPr="0073647C">
        <w:rPr>
          <w:sz w:val="28"/>
          <w:szCs w:val="28"/>
        </w:rPr>
        <w:t>егодня информационная открытость органов местного самоуправления осуществляется не только через официальный сайт, но и через страницы в социальных сетях и, что еще важнее, через встречи населения с представителями администраций, где обсуждаются различные проблемы.</w:t>
      </w:r>
    </w:p>
    <w:p w:rsidR="00660998" w:rsidRPr="0073647C" w:rsidRDefault="00DF2383" w:rsidP="0073647C">
      <w:pPr>
        <w:ind w:firstLine="709"/>
        <w:jc w:val="both"/>
        <w:rPr>
          <w:sz w:val="28"/>
          <w:szCs w:val="28"/>
        </w:rPr>
      </w:pPr>
      <w:r w:rsidRPr="0073647C">
        <w:rPr>
          <w:sz w:val="28"/>
          <w:szCs w:val="28"/>
        </w:rPr>
        <w:t>Традиционно значительная доля вопросов касается сферы ЖКХ.</w:t>
      </w:r>
    </w:p>
    <w:p w:rsidR="008C22FF" w:rsidRPr="0073647C" w:rsidRDefault="008C22FF" w:rsidP="0073647C">
      <w:pPr>
        <w:ind w:firstLine="708"/>
        <w:jc w:val="both"/>
        <w:rPr>
          <w:sz w:val="28"/>
          <w:szCs w:val="28"/>
        </w:rPr>
      </w:pPr>
      <w:r w:rsidRPr="0073647C">
        <w:rPr>
          <w:sz w:val="28"/>
          <w:szCs w:val="28"/>
        </w:rPr>
        <w:t>Жителей района тревожили вопросы газоснабжения, водоснабжения, восстановление подачи электроэнергии. Требовали внимания вопросы уличного освещения, вопросы ремонта  автомобильных и межпоселковых дорог, опиловка деревьев и кустарников, капитальный ремонт и многое другое.</w:t>
      </w:r>
    </w:p>
    <w:p w:rsidR="008C22FF" w:rsidRPr="0073647C" w:rsidRDefault="008C22FF" w:rsidP="0073647C">
      <w:pPr>
        <w:ind w:firstLine="708"/>
        <w:jc w:val="both"/>
        <w:rPr>
          <w:sz w:val="28"/>
          <w:szCs w:val="28"/>
        </w:rPr>
      </w:pPr>
      <w:r w:rsidRPr="0073647C">
        <w:rPr>
          <w:sz w:val="28"/>
          <w:szCs w:val="28"/>
        </w:rPr>
        <w:t xml:space="preserve">Вопросы социальной сферы так же не остались без внимания. </w:t>
      </w:r>
    </w:p>
    <w:p w:rsidR="00DF2383" w:rsidRPr="0073647C" w:rsidRDefault="00465BB3" w:rsidP="0073647C">
      <w:pPr>
        <w:ind w:firstLine="709"/>
        <w:jc w:val="both"/>
        <w:rPr>
          <w:sz w:val="28"/>
          <w:szCs w:val="28"/>
        </w:rPr>
      </w:pPr>
      <w:r>
        <w:rPr>
          <w:sz w:val="28"/>
          <w:szCs w:val="28"/>
        </w:rPr>
        <w:t>В а</w:t>
      </w:r>
      <w:r w:rsidR="00DF2383" w:rsidRPr="0073647C">
        <w:rPr>
          <w:sz w:val="28"/>
          <w:szCs w:val="28"/>
        </w:rPr>
        <w:t>дминистрациях  района и поселений созданы все условия для повышения уровня удовлетворенности граждан в реализации их права на обращение в органы власти: оказываются консультации, информация о полномочиях органов власти, графике приема должностными лицами размещена на официальных сайтах, стендах в помещениях органов местного самоуправления. </w:t>
      </w:r>
      <w:r w:rsidR="00DF2383" w:rsidRPr="0073647C">
        <w:rPr>
          <w:sz w:val="28"/>
          <w:szCs w:val="28"/>
        </w:rPr>
        <w:br/>
      </w:r>
      <w:r>
        <w:rPr>
          <w:sz w:val="28"/>
          <w:szCs w:val="28"/>
        </w:rPr>
        <w:t xml:space="preserve">         </w:t>
      </w:r>
      <w:r w:rsidR="00DF2383" w:rsidRPr="0073647C">
        <w:rPr>
          <w:sz w:val="28"/>
          <w:szCs w:val="28"/>
        </w:rPr>
        <w:t xml:space="preserve">Активно внедряются «некабинетные» формы работы. Регулярно проводимые выездные встречи Главы района, его заместителей, руководителей структурных подразделений с жителями позволяют выявить наиболее общие проблемные вопросы, выработать системный план их решения и, что важно, услышать на местах предложения жителей по улучшению качества их жизни. Такие встречи способствуют снижению социальной напряженности, обеспечивают рост доверия к представителям власти, снижают количество </w:t>
      </w:r>
      <w:proofErr w:type="gramStart"/>
      <w:r w:rsidR="00DF2383" w:rsidRPr="0073647C">
        <w:rPr>
          <w:sz w:val="28"/>
          <w:szCs w:val="28"/>
        </w:rPr>
        <w:t>повторных</w:t>
      </w:r>
      <w:proofErr w:type="gramEnd"/>
      <w:r w:rsidR="00DF2383" w:rsidRPr="0073647C">
        <w:rPr>
          <w:sz w:val="28"/>
          <w:szCs w:val="28"/>
        </w:rPr>
        <w:t>.</w:t>
      </w:r>
    </w:p>
    <w:p w:rsidR="00DF2383" w:rsidRPr="0073647C" w:rsidRDefault="00DF2383" w:rsidP="0073647C">
      <w:pPr>
        <w:ind w:firstLine="708"/>
        <w:jc w:val="both"/>
        <w:rPr>
          <w:sz w:val="28"/>
          <w:szCs w:val="28"/>
        </w:rPr>
      </w:pPr>
      <w:r w:rsidRPr="0073647C">
        <w:rPr>
          <w:sz w:val="28"/>
          <w:szCs w:val="28"/>
        </w:rPr>
        <w:t>В целом в адрес администрации поступило более 11 тыс. обращений от населения. Ни одно из обращений не осталось без внимания.</w:t>
      </w:r>
    </w:p>
    <w:p w:rsidR="00F44382" w:rsidRPr="0073647C" w:rsidRDefault="00DF2383" w:rsidP="00F37872">
      <w:pPr>
        <w:ind w:firstLine="708"/>
        <w:jc w:val="both"/>
        <w:rPr>
          <w:sz w:val="28"/>
          <w:szCs w:val="28"/>
        </w:rPr>
      </w:pPr>
      <w:r w:rsidRPr="0073647C">
        <w:rPr>
          <w:sz w:val="28"/>
          <w:szCs w:val="28"/>
        </w:rPr>
        <w:t xml:space="preserve">В 2018 году </w:t>
      </w:r>
      <w:r w:rsidR="00465BB3">
        <w:rPr>
          <w:sz w:val="28"/>
          <w:szCs w:val="28"/>
        </w:rPr>
        <w:t>а</w:t>
      </w:r>
      <w:r w:rsidR="008C22FF" w:rsidRPr="0073647C">
        <w:rPr>
          <w:sz w:val="28"/>
          <w:szCs w:val="28"/>
        </w:rPr>
        <w:t xml:space="preserve">дминистрацией оказывалась социальная поддержка, социальная помощь семьям,  имеющим детей, а также многодетным семьям, гражданам пожилого возраста,  гражданам, находящимся в трудной жизненной ситуации и малообеспеченным гражданам. </w:t>
      </w:r>
      <w:r w:rsidRPr="0073647C">
        <w:rPr>
          <w:sz w:val="28"/>
          <w:szCs w:val="28"/>
        </w:rPr>
        <w:t>С</w:t>
      </w:r>
      <w:r w:rsidR="008C22FF" w:rsidRPr="0073647C">
        <w:rPr>
          <w:sz w:val="28"/>
          <w:szCs w:val="28"/>
        </w:rPr>
        <w:t>умма   материальной  помощи составила 906 тыс</w:t>
      </w:r>
      <w:proofErr w:type="gramStart"/>
      <w:r w:rsidR="008C22FF" w:rsidRPr="0073647C">
        <w:rPr>
          <w:sz w:val="28"/>
          <w:szCs w:val="28"/>
        </w:rPr>
        <w:t>.р</w:t>
      </w:r>
      <w:proofErr w:type="gramEnd"/>
      <w:r w:rsidR="008C22FF" w:rsidRPr="0073647C">
        <w:rPr>
          <w:sz w:val="28"/>
          <w:szCs w:val="28"/>
        </w:rPr>
        <w:t>уб.</w:t>
      </w:r>
    </w:p>
    <w:p w:rsidR="00F114CB" w:rsidRPr="0073647C" w:rsidRDefault="00F90066" w:rsidP="0073647C">
      <w:pPr>
        <w:ind w:firstLine="708"/>
        <w:jc w:val="both"/>
        <w:rPr>
          <w:sz w:val="28"/>
          <w:szCs w:val="28"/>
        </w:rPr>
      </w:pPr>
      <w:r w:rsidRPr="0073647C">
        <w:rPr>
          <w:sz w:val="28"/>
          <w:szCs w:val="28"/>
        </w:rPr>
        <w:t>В заключении хочу сказать</w:t>
      </w:r>
      <w:r w:rsidR="00F114CB" w:rsidRPr="0073647C">
        <w:rPr>
          <w:sz w:val="28"/>
          <w:szCs w:val="28"/>
        </w:rPr>
        <w:t>, что о</w:t>
      </w:r>
      <w:r w:rsidR="00456563" w:rsidRPr="0073647C">
        <w:rPr>
          <w:sz w:val="28"/>
          <w:szCs w:val="28"/>
        </w:rPr>
        <w:t>собую значимость приобретают инициативы граждан, мы</w:t>
      </w:r>
      <w:r w:rsidR="00F114CB" w:rsidRPr="0073647C">
        <w:rPr>
          <w:sz w:val="28"/>
          <w:szCs w:val="28"/>
        </w:rPr>
        <w:t xml:space="preserve"> </w:t>
      </w:r>
      <w:r w:rsidR="00456563" w:rsidRPr="0073647C">
        <w:rPr>
          <w:sz w:val="28"/>
          <w:szCs w:val="28"/>
        </w:rPr>
        <w:t>стараемся активно взаимодействовать с разными общественными</w:t>
      </w:r>
      <w:r w:rsidR="00F114CB" w:rsidRPr="0073647C">
        <w:rPr>
          <w:sz w:val="28"/>
          <w:szCs w:val="28"/>
        </w:rPr>
        <w:t xml:space="preserve"> </w:t>
      </w:r>
      <w:r w:rsidR="00456563" w:rsidRPr="0073647C">
        <w:rPr>
          <w:sz w:val="28"/>
          <w:szCs w:val="28"/>
        </w:rPr>
        <w:t xml:space="preserve">объединениями и партиями. </w:t>
      </w:r>
    </w:p>
    <w:p w:rsidR="00DF2383" w:rsidRPr="0073647C" w:rsidRDefault="00456563" w:rsidP="00465BB3">
      <w:pPr>
        <w:ind w:firstLine="708"/>
        <w:jc w:val="both"/>
        <w:rPr>
          <w:sz w:val="28"/>
          <w:szCs w:val="28"/>
        </w:rPr>
      </w:pPr>
      <w:r w:rsidRPr="0073647C">
        <w:rPr>
          <w:sz w:val="28"/>
          <w:szCs w:val="28"/>
        </w:rPr>
        <w:t xml:space="preserve">Хочется выразить </w:t>
      </w:r>
      <w:r w:rsidR="00F114CB" w:rsidRPr="0073647C">
        <w:rPr>
          <w:sz w:val="28"/>
          <w:szCs w:val="28"/>
        </w:rPr>
        <w:t>б</w:t>
      </w:r>
      <w:r w:rsidRPr="0073647C">
        <w:rPr>
          <w:sz w:val="28"/>
          <w:szCs w:val="28"/>
        </w:rPr>
        <w:t xml:space="preserve">лагодарность </w:t>
      </w:r>
      <w:r w:rsidR="00F114CB" w:rsidRPr="0073647C">
        <w:rPr>
          <w:sz w:val="28"/>
          <w:szCs w:val="28"/>
        </w:rPr>
        <w:t xml:space="preserve"> общественным организациям</w:t>
      </w:r>
      <w:r w:rsidR="008C1BE1" w:rsidRPr="0073647C">
        <w:rPr>
          <w:sz w:val="28"/>
          <w:szCs w:val="28"/>
        </w:rPr>
        <w:t>,</w:t>
      </w:r>
      <w:r w:rsidR="00F114CB" w:rsidRPr="0073647C">
        <w:rPr>
          <w:sz w:val="28"/>
          <w:szCs w:val="28"/>
        </w:rPr>
        <w:t xml:space="preserve"> </w:t>
      </w:r>
      <w:r w:rsidRPr="0073647C">
        <w:rPr>
          <w:sz w:val="28"/>
          <w:szCs w:val="28"/>
        </w:rPr>
        <w:t>предпринимателям, представителям патриотических, спортивных,</w:t>
      </w:r>
      <w:r w:rsidR="00F114CB" w:rsidRPr="0073647C">
        <w:rPr>
          <w:sz w:val="28"/>
          <w:szCs w:val="28"/>
        </w:rPr>
        <w:t xml:space="preserve"> </w:t>
      </w:r>
      <w:r w:rsidRPr="0073647C">
        <w:rPr>
          <w:sz w:val="28"/>
          <w:szCs w:val="28"/>
        </w:rPr>
        <w:lastRenderedPageBreak/>
        <w:t>экологических, творческих объединений, молодежным движениям за</w:t>
      </w:r>
      <w:r w:rsidR="008C1BE1" w:rsidRPr="0073647C">
        <w:rPr>
          <w:sz w:val="28"/>
          <w:szCs w:val="28"/>
        </w:rPr>
        <w:t xml:space="preserve"> </w:t>
      </w:r>
      <w:r w:rsidRPr="0073647C">
        <w:rPr>
          <w:sz w:val="28"/>
          <w:szCs w:val="28"/>
        </w:rPr>
        <w:t>активную гражданскую позицию, за диалог и развитие партнерских</w:t>
      </w:r>
      <w:r w:rsidR="008C1BE1" w:rsidRPr="0073647C">
        <w:rPr>
          <w:sz w:val="28"/>
          <w:szCs w:val="28"/>
        </w:rPr>
        <w:t xml:space="preserve"> </w:t>
      </w:r>
      <w:r w:rsidRPr="0073647C">
        <w:rPr>
          <w:sz w:val="28"/>
          <w:szCs w:val="28"/>
        </w:rPr>
        <w:t>отношений с администрацией района и поселений.</w:t>
      </w:r>
      <w:r w:rsidR="00F114CB" w:rsidRPr="0073647C">
        <w:rPr>
          <w:sz w:val="28"/>
          <w:szCs w:val="28"/>
        </w:rPr>
        <w:t xml:space="preserve"> </w:t>
      </w:r>
    </w:p>
    <w:p w:rsidR="00456563" w:rsidRPr="00465BB3" w:rsidRDefault="00DF2383" w:rsidP="00465BB3">
      <w:pPr>
        <w:ind w:firstLine="708"/>
        <w:jc w:val="both"/>
        <w:rPr>
          <w:b/>
          <w:sz w:val="28"/>
          <w:szCs w:val="28"/>
        </w:rPr>
      </w:pPr>
      <w:r w:rsidRPr="0073647C">
        <w:rPr>
          <w:sz w:val="28"/>
          <w:szCs w:val="28"/>
        </w:rPr>
        <w:t>Мы подвели итоги прошедшего года и ставим задачи на будущее. Наша главная задача — продолжить решение социальных проблем населения. В 2019 году администрация района продолжит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результативности принимаемых решений.</w:t>
      </w:r>
    </w:p>
    <w:p w:rsidR="00A75926" w:rsidRDefault="00456563" w:rsidP="00F37872">
      <w:pPr>
        <w:ind w:firstLine="708"/>
        <w:jc w:val="both"/>
        <w:rPr>
          <w:b/>
          <w:sz w:val="28"/>
          <w:szCs w:val="28"/>
        </w:rPr>
      </w:pPr>
      <w:r w:rsidRPr="0073647C">
        <w:rPr>
          <w:sz w:val="28"/>
          <w:szCs w:val="28"/>
        </w:rPr>
        <w:t>Впереди – интенсивный труд по реализации всех намеченных</w:t>
      </w:r>
      <w:r w:rsidR="008C1BE1" w:rsidRPr="0073647C">
        <w:rPr>
          <w:sz w:val="28"/>
          <w:szCs w:val="28"/>
        </w:rPr>
        <w:t xml:space="preserve"> </w:t>
      </w:r>
      <w:r w:rsidRPr="0073647C">
        <w:rPr>
          <w:sz w:val="28"/>
          <w:szCs w:val="28"/>
        </w:rPr>
        <w:t>планов и решению проблем. Надеюсь на конструктивное</w:t>
      </w:r>
      <w:r w:rsidR="008C1BE1" w:rsidRPr="0073647C">
        <w:rPr>
          <w:sz w:val="28"/>
          <w:szCs w:val="28"/>
        </w:rPr>
        <w:t xml:space="preserve"> </w:t>
      </w:r>
      <w:r w:rsidRPr="0073647C">
        <w:rPr>
          <w:sz w:val="28"/>
          <w:szCs w:val="28"/>
        </w:rPr>
        <w:t>взаимодействие.</w:t>
      </w:r>
      <w:r w:rsidR="00F37872" w:rsidRPr="00F37872">
        <w:rPr>
          <w:b/>
          <w:sz w:val="28"/>
          <w:szCs w:val="28"/>
        </w:rPr>
        <w:t xml:space="preserve"> </w:t>
      </w:r>
    </w:p>
    <w:p w:rsidR="004236DD" w:rsidRDefault="004236DD" w:rsidP="00F37872">
      <w:pPr>
        <w:ind w:firstLine="708"/>
        <w:jc w:val="both"/>
        <w:rPr>
          <w:b/>
          <w:sz w:val="28"/>
          <w:szCs w:val="28"/>
        </w:rPr>
      </w:pPr>
    </w:p>
    <w:p w:rsidR="00A75926" w:rsidRDefault="00A75926" w:rsidP="00F37872">
      <w:pPr>
        <w:ind w:firstLine="708"/>
        <w:jc w:val="both"/>
        <w:rPr>
          <w:b/>
          <w:sz w:val="28"/>
          <w:szCs w:val="28"/>
        </w:rPr>
      </w:pPr>
    </w:p>
    <w:p w:rsidR="00A75926" w:rsidRDefault="00081353" w:rsidP="00081353">
      <w:pPr>
        <w:jc w:val="both"/>
        <w:rPr>
          <w:b/>
          <w:sz w:val="28"/>
          <w:szCs w:val="28"/>
        </w:rPr>
      </w:pPr>
      <w:r>
        <w:rPr>
          <w:b/>
          <w:sz w:val="28"/>
          <w:szCs w:val="28"/>
        </w:rPr>
        <w:t>Верно:</w:t>
      </w:r>
    </w:p>
    <w:p w:rsidR="00081353" w:rsidRDefault="00081353" w:rsidP="00081353">
      <w:pPr>
        <w:jc w:val="both"/>
        <w:rPr>
          <w:b/>
          <w:sz w:val="28"/>
          <w:szCs w:val="28"/>
        </w:rPr>
      </w:pPr>
      <w:r>
        <w:rPr>
          <w:b/>
          <w:sz w:val="28"/>
          <w:szCs w:val="28"/>
        </w:rPr>
        <w:t>Начальник отдела</w:t>
      </w:r>
    </w:p>
    <w:p w:rsidR="00081353" w:rsidRPr="0073647C" w:rsidRDefault="00081353" w:rsidP="00081353">
      <w:pPr>
        <w:jc w:val="both"/>
        <w:rPr>
          <w:b/>
          <w:sz w:val="28"/>
          <w:szCs w:val="28"/>
        </w:rPr>
      </w:pPr>
      <w:r>
        <w:rPr>
          <w:b/>
          <w:sz w:val="28"/>
          <w:szCs w:val="28"/>
        </w:rPr>
        <w:t xml:space="preserve">муниципального Собрания                                            Т.Е. </w:t>
      </w:r>
      <w:proofErr w:type="spellStart"/>
      <w:r>
        <w:rPr>
          <w:b/>
          <w:sz w:val="28"/>
          <w:szCs w:val="28"/>
        </w:rPr>
        <w:t>Помякушина</w:t>
      </w:r>
      <w:proofErr w:type="spellEnd"/>
    </w:p>
    <w:sectPr w:rsidR="00081353" w:rsidRPr="0073647C" w:rsidSect="00DD0665">
      <w:footerReference w:type="even" r:id="rId9"/>
      <w:footerReference w:type="default" r:id="rId10"/>
      <w:pgSz w:w="11906" w:h="16838"/>
      <w:pgMar w:top="851" w:right="851" w:bottom="851" w:left="1418" w:header="397" w:footer="4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18" w:rsidRDefault="00DC4A18" w:rsidP="00024415">
      <w:r>
        <w:separator/>
      </w:r>
    </w:p>
  </w:endnote>
  <w:endnote w:type="continuationSeparator" w:id="0">
    <w:p w:rsidR="00DC4A18" w:rsidRDefault="00DC4A18" w:rsidP="00024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18" w:rsidRDefault="00202444" w:rsidP="00D8321E">
    <w:pPr>
      <w:pStyle w:val="a4"/>
      <w:framePr w:wrap="around" w:vAnchor="text" w:hAnchor="margin" w:xAlign="center" w:y="1"/>
      <w:rPr>
        <w:rStyle w:val="a3"/>
      </w:rPr>
    </w:pPr>
    <w:r>
      <w:rPr>
        <w:rStyle w:val="a3"/>
      </w:rPr>
      <w:fldChar w:fldCharType="begin"/>
    </w:r>
    <w:r w:rsidR="00DC4A18">
      <w:rPr>
        <w:rStyle w:val="a3"/>
      </w:rPr>
      <w:instrText xml:space="preserve">PAGE  </w:instrText>
    </w:r>
    <w:r>
      <w:rPr>
        <w:rStyle w:val="a3"/>
      </w:rPr>
      <w:fldChar w:fldCharType="end"/>
    </w:r>
  </w:p>
  <w:p w:rsidR="00DC4A18" w:rsidRDefault="00DC4A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18" w:rsidRDefault="00DC4A18" w:rsidP="00D8321E">
    <w:pPr>
      <w:pStyle w:val="a4"/>
      <w:framePr w:wrap="around" w:vAnchor="text" w:hAnchor="margin" w:xAlign="center" w:y="1"/>
      <w:rPr>
        <w:rStyle w:val="a3"/>
      </w:rPr>
    </w:pPr>
  </w:p>
  <w:p w:rsidR="00DC4A18" w:rsidRDefault="00202444">
    <w:pPr>
      <w:pStyle w:val="a4"/>
      <w:tabs>
        <w:tab w:val="clear" w:pos="4153"/>
        <w:tab w:val="clear" w:pos="8306"/>
        <w:tab w:val="left" w:pos="939"/>
      </w:tabs>
      <w:ind w:right="360"/>
    </w:pPr>
    <w:r>
      <w:pict>
        <v:shapetype id="_x0000_t202" coordsize="21600,21600" o:spt="202" path="m,l,21600r21600,l21600,xe">
          <v:stroke joinstyle="miter"/>
          <v:path gradientshapeok="t" o:connecttype="rect"/>
        </v:shapetype>
        <v:shape id="_x0000_s1025" type="#_x0000_t202" style="position:absolute;margin-left:512.6pt;margin-top:.05pt;width:12.2pt;height:9.5pt;z-index:251657728;mso-wrap-distance-left:0;mso-wrap-distance-right:0;mso-position-horizontal-relative:page" stroked="f">
          <v:fill opacity="0" color2="black"/>
          <v:textbox inset="0,0,0,0">
            <w:txbxContent>
              <w:p w:rsidR="00DC4A18" w:rsidRDefault="00202444">
                <w:pPr>
                  <w:pStyle w:val="a4"/>
                </w:pPr>
                <w:r>
                  <w:rPr>
                    <w:rStyle w:val="a3"/>
                  </w:rPr>
                  <w:fldChar w:fldCharType="begin"/>
                </w:r>
                <w:r w:rsidR="00DC4A18">
                  <w:rPr>
                    <w:rStyle w:val="a3"/>
                  </w:rPr>
                  <w:instrText xml:space="preserve"> PAGE </w:instrText>
                </w:r>
                <w:r>
                  <w:rPr>
                    <w:rStyle w:val="a3"/>
                  </w:rPr>
                  <w:fldChar w:fldCharType="separate"/>
                </w:r>
                <w:r w:rsidR="003F147C">
                  <w:rPr>
                    <w:rStyle w:val="a3"/>
                    <w:noProof/>
                  </w:rPr>
                  <w:t>15</w:t>
                </w:r>
                <w:r>
                  <w:rPr>
                    <w:rStyle w:val="a3"/>
                  </w:rPr>
                  <w:fldChar w:fldCharType="end"/>
                </w:r>
              </w:p>
            </w:txbxContent>
          </v:textbox>
          <w10:wrap type="square" side="largest" anchorx="page"/>
        </v:shape>
      </w:pict>
    </w:r>
    <w:r w:rsidR="00DC4A1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18" w:rsidRDefault="00DC4A18" w:rsidP="00024415">
      <w:r>
        <w:separator/>
      </w:r>
    </w:p>
  </w:footnote>
  <w:footnote w:type="continuationSeparator" w:id="0">
    <w:p w:rsidR="00DC4A18" w:rsidRDefault="00DC4A18" w:rsidP="00024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30C"/>
    <w:multiLevelType w:val="hybridMultilevel"/>
    <w:tmpl w:val="C986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D32D4"/>
    <w:multiLevelType w:val="hybridMultilevel"/>
    <w:tmpl w:val="6FFCA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2621E"/>
    <w:multiLevelType w:val="hybridMultilevel"/>
    <w:tmpl w:val="280CA538"/>
    <w:lvl w:ilvl="0" w:tplc="DE3EA0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BE09BB"/>
    <w:multiLevelType w:val="hybridMultilevel"/>
    <w:tmpl w:val="12A459C8"/>
    <w:lvl w:ilvl="0" w:tplc="07604F7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515F96"/>
    <w:multiLevelType w:val="hybridMultilevel"/>
    <w:tmpl w:val="EDA466C4"/>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F0DB7"/>
    <w:multiLevelType w:val="hybridMultilevel"/>
    <w:tmpl w:val="8B12D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700820"/>
    <w:multiLevelType w:val="hybridMultilevel"/>
    <w:tmpl w:val="D94A7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761A73"/>
    <w:multiLevelType w:val="hybridMultilevel"/>
    <w:tmpl w:val="D110D2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942897"/>
    <w:multiLevelType w:val="hybridMultilevel"/>
    <w:tmpl w:val="8230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426F1"/>
    <w:multiLevelType w:val="hybridMultilevel"/>
    <w:tmpl w:val="EE000B60"/>
    <w:lvl w:ilvl="0" w:tplc="443402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8924D8"/>
    <w:multiLevelType w:val="hybridMultilevel"/>
    <w:tmpl w:val="C24EDA84"/>
    <w:lvl w:ilvl="0" w:tplc="05ACE6F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F2CD8"/>
    <w:multiLevelType w:val="hybridMultilevel"/>
    <w:tmpl w:val="17BCE8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2464D2"/>
    <w:multiLevelType w:val="hybridMultilevel"/>
    <w:tmpl w:val="331E54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1900B4"/>
    <w:multiLevelType w:val="hybridMultilevel"/>
    <w:tmpl w:val="59E403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5327B6"/>
    <w:multiLevelType w:val="hybridMultilevel"/>
    <w:tmpl w:val="CD941FD2"/>
    <w:lvl w:ilvl="0" w:tplc="1C8A5262">
      <w:start w:val="1"/>
      <w:numFmt w:val="decimal"/>
      <w:lvlText w:val="%1."/>
      <w:lvlJc w:val="left"/>
      <w:pPr>
        <w:tabs>
          <w:tab w:val="num" w:pos="502"/>
        </w:tabs>
        <w:ind w:left="502"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6701BA"/>
    <w:multiLevelType w:val="hybridMultilevel"/>
    <w:tmpl w:val="CA00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479AC"/>
    <w:multiLevelType w:val="hybridMultilevel"/>
    <w:tmpl w:val="3B6C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171961"/>
    <w:multiLevelType w:val="hybridMultilevel"/>
    <w:tmpl w:val="9E721DE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398575D"/>
    <w:multiLevelType w:val="hybridMultilevel"/>
    <w:tmpl w:val="0A66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EF790B"/>
    <w:multiLevelType w:val="hybridMultilevel"/>
    <w:tmpl w:val="B6CA07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24F41"/>
    <w:multiLevelType w:val="hybridMultilevel"/>
    <w:tmpl w:val="31A287F8"/>
    <w:lvl w:ilvl="0" w:tplc="0F9ADA70">
      <w:start w:val="1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B0F4CEC"/>
    <w:multiLevelType w:val="hybridMultilevel"/>
    <w:tmpl w:val="EF2870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943D7E"/>
    <w:multiLevelType w:val="hybridMultilevel"/>
    <w:tmpl w:val="954E3E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874E24"/>
    <w:multiLevelType w:val="hybridMultilevel"/>
    <w:tmpl w:val="98E4C7A4"/>
    <w:lvl w:ilvl="0" w:tplc="11007BCA">
      <w:start w:val="1"/>
      <w:numFmt w:val="decimal"/>
      <w:lvlText w:val="%1."/>
      <w:lvlJc w:val="left"/>
      <w:pPr>
        <w:ind w:left="749" w:hanging="46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D3E64E3"/>
    <w:multiLevelType w:val="hybridMultilevel"/>
    <w:tmpl w:val="1B9A6330"/>
    <w:lvl w:ilvl="0" w:tplc="07DAAA2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067457"/>
    <w:multiLevelType w:val="hybridMultilevel"/>
    <w:tmpl w:val="809C5A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91413F"/>
    <w:multiLevelType w:val="hybridMultilevel"/>
    <w:tmpl w:val="85B63B22"/>
    <w:lvl w:ilvl="0" w:tplc="F244E24C">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97DC8"/>
    <w:multiLevelType w:val="hybridMultilevel"/>
    <w:tmpl w:val="6D6EB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A83B72"/>
    <w:multiLevelType w:val="hybridMultilevel"/>
    <w:tmpl w:val="75E07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14A05"/>
    <w:multiLevelType w:val="hybridMultilevel"/>
    <w:tmpl w:val="CC14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522D7F"/>
    <w:multiLevelType w:val="hybridMultilevel"/>
    <w:tmpl w:val="4A4470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90B633A"/>
    <w:multiLevelType w:val="hybridMultilevel"/>
    <w:tmpl w:val="97507E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4064A"/>
    <w:multiLevelType w:val="hybridMultilevel"/>
    <w:tmpl w:val="FF8E7A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B6B0671"/>
    <w:multiLevelType w:val="hybridMultilevel"/>
    <w:tmpl w:val="AE686A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CA5DB5"/>
    <w:multiLevelType w:val="hybridMultilevel"/>
    <w:tmpl w:val="D0E44DC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A3716"/>
    <w:multiLevelType w:val="hybridMultilevel"/>
    <w:tmpl w:val="DAE6369C"/>
    <w:lvl w:ilvl="0" w:tplc="9DDCA95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9"/>
  </w:num>
  <w:num w:numId="3">
    <w:abstractNumId w:val="14"/>
  </w:num>
  <w:num w:numId="4">
    <w:abstractNumId w:val="13"/>
  </w:num>
  <w:num w:numId="5">
    <w:abstractNumId w:val="20"/>
  </w:num>
  <w:num w:numId="6">
    <w:abstractNumId w:val="27"/>
  </w:num>
  <w:num w:numId="7">
    <w:abstractNumId w:val="30"/>
  </w:num>
  <w:num w:numId="8">
    <w:abstractNumId w:val="23"/>
  </w:num>
  <w:num w:numId="9">
    <w:abstractNumId w:val="33"/>
  </w:num>
  <w:num w:numId="10">
    <w:abstractNumId w:val="26"/>
  </w:num>
  <w:num w:numId="11">
    <w:abstractNumId w:val="34"/>
  </w:num>
  <w:num w:numId="12">
    <w:abstractNumId w:val="4"/>
  </w:num>
  <w:num w:numId="13">
    <w:abstractNumId w:val="15"/>
  </w:num>
  <w:num w:numId="14">
    <w:abstractNumId w:val="24"/>
  </w:num>
  <w:num w:numId="15">
    <w:abstractNumId w:val="10"/>
  </w:num>
  <w:num w:numId="16">
    <w:abstractNumId w:val="8"/>
  </w:num>
  <w:num w:numId="17">
    <w:abstractNumId w:val="1"/>
  </w:num>
  <w:num w:numId="18">
    <w:abstractNumId w:val="0"/>
  </w:num>
  <w:num w:numId="19">
    <w:abstractNumId w:val="18"/>
  </w:num>
  <w:num w:numId="20">
    <w:abstractNumId w:val="31"/>
  </w:num>
  <w:num w:numId="21">
    <w:abstractNumId w:val="21"/>
  </w:num>
  <w:num w:numId="22">
    <w:abstractNumId w:val="32"/>
  </w:num>
  <w:num w:numId="23">
    <w:abstractNumId w:val="19"/>
  </w:num>
  <w:num w:numId="24">
    <w:abstractNumId w:val="9"/>
  </w:num>
  <w:num w:numId="25">
    <w:abstractNumId w:val="16"/>
  </w:num>
  <w:num w:numId="26">
    <w:abstractNumId w:val="5"/>
  </w:num>
  <w:num w:numId="27">
    <w:abstractNumId w:val="25"/>
  </w:num>
  <w:num w:numId="28">
    <w:abstractNumId w:val="7"/>
  </w:num>
  <w:num w:numId="29">
    <w:abstractNumId w:val="11"/>
  </w:num>
  <w:num w:numId="30">
    <w:abstractNumId w:val="6"/>
  </w:num>
  <w:num w:numId="31">
    <w:abstractNumId w:val="12"/>
  </w:num>
  <w:num w:numId="32">
    <w:abstractNumId w:val="22"/>
  </w:num>
  <w:num w:numId="33">
    <w:abstractNumId w:val="17"/>
  </w:num>
  <w:num w:numId="34">
    <w:abstractNumId w:val="3"/>
  </w:num>
  <w:num w:numId="35">
    <w:abstractNumId w:val="3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975F2"/>
    <w:rsid w:val="00002347"/>
    <w:rsid w:val="000042C5"/>
    <w:rsid w:val="000049DC"/>
    <w:rsid w:val="00007D6B"/>
    <w:rsid w:val="00007EFE"/>
    <w:rsid w:val="000100DD"/>
    <w:rsid w:val="000210C1"/>
    <w:rsid w:val="00022604"/>
    <w:rsid w:val="00024415"/>
    <w:rsid w:val="000251FE"/>
    <w:rsid w:val="000260E8"/>
    <w:rsid w:val="000327A8"/>
    <w:rsid w:val="00041688"/>
    <w:rsid w:val="00041B75"/>
    <w:rsid w:val="00045517"/>
    <w:rsid w:val="00045F2A"/>
    <w:rsid w:val="00051809"/>
    <w:rsid w:val="00051A16"/>
    <w:rsid w:val="00052CD2"/>
    <w:rsid w:val="00052F39"/>
    <w:rsid w:val="00055628"/>
    <w:rsid w:val="00060125"/>
    <w:rsid w:val="00062D5E"/>
    <w:rsid w:val="00063CFC"/>
    <w:rsid w:val="00065535"/>
    <w:rsid w:val="00067DC5"/>
    <w:rsid w:val="000739C3"/>
    <w:rsid w:val="00080F49"/>
    <w:rsid w:val="00081353"/>
    <w:rsid w:val="00086567"/>
    <w:rsid w:val="0008717A"/>
    <w:rsid w:val="0008750A"/>
    <w:rsid w:val="0009507D"/>
    <w:rsid w:val="000963AD"/>
    <w:rsid w:val="000974C8"/>
    <w:rsid w:val="0009768F"/>
    <w:rsid w:val="00097F07"/>
    <w:rsid w:val="000A3692"/>
    <w:rsid w:val="000A3DA0"/>
    <w:rsid w:val="000B0012"/>
    <w:rsid w:val="000C52A1"/>
    <w:rsid w:val="000D31D6"/>
    <w:rsid w:val="000D58CF"/>
    <w:rsid w:val="000D6E81"/>
    <w:rsid w:val="000E2CE6"/>
    <w:rsid w:val="000E61BD"/>
    <w:rsid w:val="000E7D0F"/>
    <w:rsid w:val="000F1E0D"/>
    <w:rsid w:val="000F584B"/>
    <w:rsid w:val="000F6365"/>
    <w:rsid w:val="000F7320"/>
    <w:rsid w:val="00102197"/>
    <w:rsid w:val="001040D3"/>
    <w:rsid w:val="001068B4"/>
    <w:rsid w:val="00117196"/>
    <w:rsid w:val="001206FB"/>
    <w:rsid w:val="00120A0A"/>
    <w:rsid w:val="00121940"/>
    <w:rsid w:val="00124FF2"/>
    <w:rsid w:val="0013159E"/>
    <w:rsid w:val="001320C0"/>
    <w:rsid w:val="0013306D"/>
    <w:rsid w:val="0013326B"/>
    <w:rsid w:val="00134516"/>
    <w:rsid w:val="00135F3B"/>
    <w:rsid w:val="00140B1F"/>
    <w:rsid w:val="001418FC"/>
    <w:rsid w:val="001511E6"/>
    <w:rsid w:val="001532B4"/>
    <w:rsid w:val="001640C1"/>
    <w:rsid w:val="0016442E"/>
    <w:rsid w:val="001742EE"/>
    <w:rsid w:val="00177D92"/>
    <w:rsid w:val="0018490A"/>
    <w:rsid w:val="001853ED"/>
    <w:rsid w:val="00185FC3"/>
    <w:rsid w:val="00193D7D"/>
    <w:rsid w:val="00193EE8"/>
    <w:rsid w:val="001947FA"/>
    <w:rsid w:val="0019585F"/>
    <w:rsid w:val="001A2722"/>
    <w:rsid w:val="001A282A"/>
    <w:rsid w:val="001A41B0"/>
    <w:rsid w:val="001A73AD"/>
    <w:rsid w:val="001B0A18"/>
    <w:rsid w:val="001B1869"/>
    <w:rsid w:val="001B7BB3"/>
    <w:rsid w:val="001B7E41"/>
    <w:rsid w:val="001C2B77"/>
    <w:rsid w:val="001C3ECC"/>
    <w:rsid w:val="001C684E"/>
    <w:rsid w:val="001D2BEB"/>
    <w:rsid w:val="001E0739"/>
    <w:rsid w:val="001E6174"/>
    <w:rsid w:val="001F100E"/>
    <w:rsid w:val="001F1E9F"/>
    <w:rsid w:val="001F3D29"/>
    <w:rsid w:val="001F40B2"/>
    <w:rsid w:val="001F440D"/>
    <w:rsid w:val="001F4ABB"/>
    <w:rsid w:val="001F565F"/>
    <w:rsid w:val="00202444"/>
    <w:rsid w:val="00202B5E"/>
    <w:rsid w:val="00203E4B"/>
    <w:rsid w:val="0021178A"/>
    <w:rsid w:val="00212631"/>
    <w:rsid w:val="002134DA"/>
    <w:rsid w:val="00214F17"/>
    <w:rsid w:val="002154F2"/>
    <w:rsid w:val="00216C28"/>
    <w:rsid w:val="002267F7"/>
    <w:rsid w:val="00232DBA"/>
    <w:rsid w:val="00240A64"/>
    <w:rsid w:val="002437B1"/>
    <w:rsid w:val="00243845"/>
    <w:rsid w:val="00244607"/>
    <w:rsid w:val="002464B5"/>
    <w:rsid w:val="00260AF1"/>
    <w:rsid w:val="00261242"/>
    <w:rsid w:val="00270ECF"/>
    <w:rsid w:val="00270FD3"/>
    <w:rsid w:val="00274D01"/>
    <w:rsid w:val="00276E9D"/>
    <w:rsid w:val="0028401D"/>
    <w:rsid w:val="00292793"/>
    <w:rsid w:val="002A6F35"/>
    <w:rsid w:val="002B121C"/>
    <w:rsid w:val="002B73FB"/>
    <w:rsid w:val="002C03ED"/>
    <w:rsid w:val="002C07B9"/>
    <w:rsid w:val="002C10EF"/>
    <w:rsid w:val="002C7172"/>
    <w:rsid w:val="002D06A5"/>
    <w:rsid w:val="002D15A7"/>
    <w:rsid w:val="002D19B0"/>
    <w:rsid w:val="002D2B6D"/>
    <w:rsid w:val="002D6203"/>
    <w:rsid w:val="002D64C5"/>
    <w:rsid w:val="002E3867"/>
    <w:rsid w:val="002E6911"/>
    <w:rsid w:val="002E6AFF"/>
    <w:rsid w:val="002F0B05"/>
    <w:rsid w:val="002F2EB8"/>
    <w:rsid w:val="002F3D9B"/>
    <w:rsid w:val="002F49EE"/>
    <w:rsid w:val="002F7BE7"/>
    <w:rsid w:val="00300A35"/>
    <w:rsid w:val="00300AD4"/>
    <w:rsid w:val="0030344B"/>
    <w:rsid w:val="0030440E"/>
    <w:rsid w:val="0031493F"/>
    <w:rsid w:val="0032556C"/>
    <w:rsid w:val="00332F17"/>
    <w:rsid w:val="00334CFC"/>
    <w:rsid w:val="003350E4"/>
    <w:rsid w:val="003427B7"/>
    <w:rsid w:val="00351CF5"/>
    <w:rsid w:val="00353996"/>
    <w:rsid w:val="00357C75"/>
    <w:rsid w:val="00361F8E"/>
    <w:rsid w:val="00362E21"/>
    <w:rsid w:val="00364FFD"/>
    <w:rsid w:val="00370405"/>
    <w:rsid w:val="00370858"/>
    <w:rsid w:val="003732A8"/>
    <w:rsid w:val="0037493C"/>
    <w:rsid w:val="00380C4D"/>
    <w:rsid w:val="00385C03"/>
    <w:rsid w:val="00393B72"/>
    <w:rsid w:val="003975C5"/>
    <w:rsid w:val="0039764E"/>
    <w:rsid w:val="003A2D41"/>
    <w:rsid w:val="003A3167"/>
    <w:rsid w:val="003A3294"/>
    <w:rsid w:val="003A3C0B"/>
    <w:rsid w:val="003A563B"/>
    <w:rsid w:val="003A689F"/>
    <w:rsid w:val="003C5F83"/>
    <w:rsid w:val="003D3528"/>
    <w:rsid w:val="003D4D9C"/>
    <w:rsid w:val="003D528F"/>
    <w:rsid w:val="003E0D44"/>
    <w:rsid w:val="003E2712"/>
    <w:rsid w:val="003E2AFC"/>
    <w:rsid w:val="003E4CA5"/>
    <w:rsid w:val="003E7610"/>
    <w:rsid w:val="003F0105"/>
    <w:rsid w:val="003F147C"/>
    <w:rsid w:val="003F4039"/>
    <w:rsid w:val="003F428A"/>
    <w:rsid w:val="003F586C"/>
    <w:rsid w:val="003F7B95"/>
    <w:rsid w:val="00400546"/>
    <w:rsid w:val="004074CC"/>
    <w:rsid w:val="00411833"/>
    <w:rsid w:val="00417A71"/>
    <w:rsid w:val="00421D52"/>
    <w:rsid w:val="00422EDB"/>
    <w:rsid w:val="004236DD"/>
    <w:rsid w:val="00432CFC"/>
    <w:rsid w:val="004410E2"/>
    <w:rsid w:val="00456563"/>
    <w:rsid w:val="004567F6"/>
    <w:rsid w:val="00462022"/>
    <w:rsid w:val="004620B0"/>
    <w:rsid w:val="004633EE"/>
    <w:rsid w:val="00465BB3"/>
    <w:rsid w:val="00470673"/>
    <w:rsid w:val="00477F7C"/>
    <w:rsid w:val="00482E3F"/>
    <w:rsid w:val="00483700"/>
    <w:rsid w:val="00483D84"/>
    <w:rsid w:val="00485164"/>
    <w:rsid w:val="00486320"/>
    <w:rsid w:val="00486C40"/>
    <w:rsid w:val="00492139"/>
    <w:rsid w:val="00495784"/>
    <w:rsid w:val="004975AC"/>
    <w:rsid w:val="004A326F"/>
    <w:rsid w:val="004A4116"/>
    <w:rsid w:val="004A5B00"/>
    <w:rsid w:val="004D0061"/>
    <w:rsid w:val="004D06D7"/>
    <w:rsid w:val="004D698D"/>
    <w:rsid w:val="004E0BE7"/>
    <w:rsid w:val="004E39CF"/>
    <w:rsid w:val="004E7DF9"/>
    <w:rsid w:val="004F57BD"/>
    <w:rsid w:val="004F6A1F"/>
    <w:rsid w:val="004F7DAA"/>
    <w:rsid w:val="005055C6"/>
    <w:rsid w:val="00506E96"/>
    <w:rsid w:val="00515511"/>
    <w:rsid w:val="00515FDD"/>
    <w:rsid w:val="00516850"/>
    <w:rsid w:val="00520DC8"/>
    <w:rsid w:val="00520DEE"/>
    <w:rsid w:val="00524AAD"/>
    <w:rsid w:val="0052617C"/>
    <w:rsid w:val="005304D8"/>
    <w:rsid w:val="00531A52"/>
    <w:rsid w:val="005339B4"/>
    <w:rsid w:val="00533EF2"/>
    <w:rsid w:val="005374D4"/>
    <w:rsid w:val="00545977"/>
    <w:rsid w:val="00547C8D"/>
    <w:rsid w:val="005505D6"/>
    <w:rsid w:val="005518F1"/>
    <w:rsid w:val="00555F77"/>
    <w:rsid w:val="0055725B"/>
    <w:rsid w:val="005575C3"/>
    <w:rsid w:val="0056170F"/>
    <w:rsid w:val="00561C4A"/>
    <w:rsid w:val="00566C33"/>
    <w:rsid w:val="0057072E"/>
    <w:rsid w:val="005724AE"/>
    <w:rsid w:val="005742AF"/>
    <w:rsid w:val="005772C5"/>
    <w:rsid w:val="005829CD"/>
    <w:rsid w:val="00584D71"/>
    <w:rsid w:val="00586670"/>
    <w:rsid w:val="00591A8F"/>
    <w:rsid w:val="00591ABB"/>
    <w:rsid w:val="005A0912"/>
    <w:rsid w:val="005A4D42"/>
    <w:rsid w:val="005A5219"/>
    <w:rsid w:val="005A640E"/>
    <w:rsid w:val="005B0799"/>
    <w:rsid w:val="005B082C"/>
    <w:rsid w:val="005B23CF"/>
    <w:rsid w:val="005B3F07"/>
    <w:rsid w:val="005C1CDB"/>
    <w:rsid w:val="005C3378"/>
    <w:rsid w:val="005D1B02"/>
    <w:rsid w:val="005D4824"/>
    <w:rsid w:val="005D55AE"/>
    <w:rsid w:val="005D617A"/>
    <w:rsid w:val="005D6C67"/>
    <w:rsid w:val="005D7719"/>
    <w:rsid w:val="005E4CF3"/>
    <w:rsid w:val="005F3091"/>
    <w:rsid w:val="005F3451"/>
    <w:rsid w:val="005F3862"/>
    <w:rsid w:val="005F7526"/>
    <w:rsid w:val="00606E26"/>
    <w:rsid w:val="00611C0D"/>
    <w:rsid w:val="00614435"/>
    <w:rsid w:val="00614E55"/>
    <w:rsid w:val="006171FA"/>
    <w:rsid w:val="00621BA3"/>
    <w:rsid w:val="00627829"/>
    <w:rsid w:val="00631664"/>
    <w:rsid w:val="00632EF4"/>
    <w:rsid w:val="00637E1C"/>
    <w:rsid w:val="006459F7"/>
    <w:rsid w:val="00645DE4"/>
    <w:rsid w:val="00646972"/>
    <w:rsid w:val="006504DB"/>
    <w:rsid w:val="00650DBD"/>
    <w:rsid w:val="00656DE3"/>
    <w:rsid w:val="00660998"/>
    <w:rsid w:val="00661E91"/>
    <w:rsid w:val="00665CA9"/>
    <w:rsid w:val="006824E9"/>
    <w:rsid w:val="00682EC7"/>
    <w:rsid w:val="00691540"/>
    <w:rsid w:val="0069384C"/>
    <w:rsid w:val="006959BA"/>
    <w:rsid w:val="006975F2"/>
    <w:rsid w:val="006A477A"/>
    <w:rsid w:val="006B2727"/>
    <w:rsid w:val="006B2C7D"/>
    <w:rsid w:val="006B37EC"/>
    <w:rsid w:val="006B5315"/>
    <w:rsid w:val="006B5F9F"/>
    <w:rsid w:val="006B7A97"/>
    <w:rsid w:val="006C5826"/>
    <w:rsid w:val="006C5B22"/>
    <w:rsid w:val="006C5B34"/>
    <w:rsid w:val="006C60FB"/>
    <w:rsid w:val="006C6167"/>
    <w:rsid w:val="006D4956"/>
    <w:rsid w:val="006D78CB"/>
    <w:rsid w:val="006E07A2"/>
    <w:rsid w:val="006E0CD5"/>
    <w:rsid w:val="006E152C"/>
    <w:rsid w:val="006E1F3C"/>
    <w:rsid w:val="006E6174"/>
    <w:rsid w:val="006E7679"/>
    <w:rsid w:val="006F015C"/>
    <w:rsid w:val="006F05AD"/>
    <w:rsid w:val="006F6C5B"/>
    <w:rsid w:val="007004EA"/>
    <w:rsid w:val="00701C8E"/>
    <w:rsid w:val="00705CA2"/>
    <w:rsid w:val="00705FE3"/>
    <w:rsid w:val="007106C7"/>
    <w:rsid w:val="0071195B"/>
    <w:rsid w:val="00711CE7"/>
    <w:rsid w:val="007121CD"/>
    <w:rsid w:val="007146BC"/>
    <w:rsid w:val="00717830"/>
    <w:rsid w:val="00720564"/>
    <w:rsid w:val="007224DA"/>
    <w:rsid w:val="00723B30"/>
    <w:rsid w:val="00730BA8"/>
    <w:rsid w:val="007311A2"/>
    <w:rsid w:val="00735B5A"/>
    <w:rsid w:val="0073647C"/>
    <w:rsid w:val="007365C3"/>
    <w:rsid w:val="007379D7"/>
    <w:rsid w:val="00740082"/>
    <w:rsid w:val="007424BD"/>
    <w:rsid w:val="00744C6D"/>
    <w:rsid w:val="00746CD1"/>
    <w:rsid w:val="0075027C"/>
    <w:rsid w:val="0075414E"/>
    <w:rsid w:val="00755B9E"/>
    <w:rsid w:val="007571B5"/>
    <w:rsid w:val="00757D8D"/>
    <w:rsid w:val="00761A1B"/>
    <w:rsid w:val="00762AEF"/>
    <w:rsid w:val="00766EEE"/>
    <w:rsid w:val="007670A5"/>
    <w:rsid w:val="00767847"/>
    <w:rsid w:val="00767AC3"/>
    <w:rsid w:val="00767D8A"/>
    <w:rsid w:val="007712E8"/>
    <w:rsid w:val="00773A2A"/>
    <w:rsid w:val="007775C5"/>
    <w:rsid w:val="007779EB"/>
    <w:rsid w:val="0078147D"/>
    <w:rsid w:val="007825AE"/>
    <w:rsid w:val="0078766B"/>
    <w:rsid w:val="007900F5"/>
    <w:rsid w:val="00790B35"/>
    <w:rsid w:val="00791640"/>
    <w:rsid w:val="00791F10"/>
    <w:rsid w:val="00793716"/>
    <w:rsid w:val="0079550B"/>
    <w:rsid w:val="007A7FF8"/>
    <w:rsid w:val="007B0F59"/>
    <w:rsid w:val="007B7D5C"/>
    <w:rsid w:val="007C113D"/>
    <w:rsid w:val="007C1343"/>
    <w:rsid w:val="007C488E"/>
    <w:rsid w:val="007C563C"/>
    <w:rsid w:val="007D22A6"/>
    <w:rsid w:val="007D368C"/>
    <w:rsid w:val="007E7720"/>
    <w:rsid w:val="007F051E"/>
    <w:rsid w:val="007F5E0B"/>
    <w:rsid w:val="007F6A65"/>
    <w:rsid w:val="007F6EC2"/>
    <w:rsid w:val="00800DCA"/>
    <w:rsid w:val="00810273"/>
    <w:rsid w:val="0081171C"/>
    <w:rsid w:val="0081442C"/>
    <w:rsid w:val="00822BB5"/>
    <w:rsid w:val="008232EC"/>
    <w:rsid w:val="00827FA0"/>
    <w:rsid w:val="008332E9"/>
    <w:rsid w:val="0083335E"/>
    <w:rsid w:val="008418F4"/>
    <w:rsid w:val="008431FD"/>
    <w:rsid w:val="008455BB"/>
    <w:rsid w:val="00852893"/>
    <w:rsid w:val="0085524A"/>
    <w:rsid w:val="008576B4"/>
    <w:rsid w:val="00860101"/>
    <w:rsid w:val="00860333"/>
    <w:rsid w:val="00860C22"/>
    <w:rsid w:val="00863D68"/>
    <w:rsid w:val="008643C5"/>
    <w:rsid w:val="00866C46"/>
    <w:rsid w:val="00872F77"/>
    <w:rsid w:val="00873A07"/>
    <w:rsid w:val="008847E1"/>
    <w:rsid w:val="00887A6F"/>
    <w:rsid w:val="00891BA2"/>
    <w:rsid w:val="00893902"/>
    <w:rsid w:val="00896673"/>
    <w:rsid w:val="008A1657"/>
    <w:rsid w:val="008A194E"/>
    <w:rsid w:val="008A2349"/>
    <w:rsid w:val="008A29B7"/>
    <w:rsid w:val="008A5CBD"/>
    <w:rsid w:val="008A70E9"/>
    <w:rsid w:val="008B0916"/>
    <w:rsid w:val="008B0BF7"/>
    <w:rsid w:val="008B1868"/>
    <w:rsid w:val="008B1E1D"/>
    <w:rsid w:val="008B21F4"/>
    <w:rsid w:val="008B34F4"/>
    <w:rsid w:val="008B378A"/>
    <w:rsid w:val="008B429B"/>
    <w:rsid w:val="008C1BE1"/>
    <w:rsid w:val="008C22FF"/>
    <w:rsid w:val="008C3393"/>
    <w:rsid w:val="008C4794"/>
    <w:rsid w:val="008D3C4B"/>
    <w:rsid w:val="008D4725"/>
    <w:rsid w:val="008D4CDB"/>
    <w:rsid w:val="008D67A6"/>
    <w:rsid w:val="008D7D39"/>
    <w:rsid w:val="008E0681"/>
    <w:rsid w:val="008E317B"/>
    <w:rsid w:val="008E4DAB"/>
    <w:rsid w:val="008E6962"/>
    <w:rsid w:val="008E775D"/>
    <w:rsid w:val="008F4D97"/>
    <w:rsid w:val="008F6A1B"/>
    <w:rsid w:val="00900316"/>
    <w:rsid w:val="009015CE"/>
    <w:rsid w:val="00916BCA"/>
    <w:rsid w:val="00921DCF"/>
    <w:rsid w:val="00922B47"/>
    <w:rsid w:val="00927CD9"/>
    <w:rsid w:val="00930352"/>
    <w:rsid w:val="009313AF"/>
    <w:rsid w:val="009327E3"/>
    <w:rsid w:val="00932A34"/>
    <w:rsid w:val="009331E5"/>
    <w:rsid w:val="00940112"/>
    <w:rsid w:val="00941CCE"/>
    <w:rsid w:val="00942ED7"/>
    <w:rsid w:val="009447DE"/>
    <w:rsid w:val="009473B5"/>
    <w:rsid w:val="009568C2"/>
    <w:rsid w:val="00956DD5"/>
    <w:rsid w:val="00956E99"/>
    <w:rsid w:val="0096783B"/>
    <w:rsid w:val="00970387"/>
    <w:rsid w:val="0097321B"/>
    <w:rsid w:val="00974B47"/>
    <w:rsid w:val="00980311"/>
    <w:rsid w:val="009823F1"/>
    <w:rsid w:val="009851A0"/>
    <w:rsid w:val="0098541D"/>
    <w:rsid w:val="009928EC"/>
    <w:rsid w:val="00992C81"/>
    <w:rsid w:val="00993BED"/>
    <w:rsid w:val="00993BFD"/>
    <w:rsid w:val="0099422D"/>
    <w:rsid w:val="009944F2"/>
    <w:rsid w:val="009A198E"/>
    <w:rsid w:val="009A7082"/>
    <w:rsid w:val="009B1C79"/>
    <w:rsid w:val="009B34C9"/>
    <w:rsid w:val="009C099F"/>
    <w:rsid w:val="009C2892"/>
    <w:rsid w:val="009C43B7"/>
    <w:rsid w:val="009C5139"/>
    <w:rsid w:val="009C5637"/>
    <w:rsid w:val="009C61A3"/>
    <w:rsid w:val="009C61BF"/>
    <w:rsid w:val="009D0CD6"/>
    <w:rsid w:val="009D11D6"/>
    <w:rsid w:val="009D16B9"/>
    <w:rsid w:val="009D187C"/>
    <w:rsid w:val="009D603B"/>
    <w:rsid w:val="009E079C"/>
    <w:rsid w:val="009E7583"/>
    <w:rsid w:val="009F0DD7"/>
    <w:rsid w:val="00A0336D"/>
    <w:rsid w:val="00A07BFF"/>
    <w:rsid w:val="00A10A69"/>
    <w:rsid w:val="00A14B4F"/>
    <w:rsid w:val="00A17AD3"/>
    <w:rsid w:val="00A2320B"/>
    <w:rsid w:val="00A26339"/>
    <w:rsid w:val="00A337F5"/>
    <w:rsid w:val="00A3474F"/>
    <w:rsid w:val="00A347AE"/>
    <w:rsid w:val="00A37906"/>
    <w:rsid w:val="00A421F2"/>
    <w:rsid w:val="00A44885"/>
    <w:rsid w:val="00A46EC2"/>
    <w:rsid w:val="00A46FB5"/>
    <w:rsid w:val="00A50E23"/>
    <w:rsid w:val="00A51BCB"/>
    <w:rsid w:val="00A531E8"/>
    <w:rsid w:val="00A54B51"/>
    <w:rsid w:val="00A56265"/>
    <w:rsid w:val="00A57FEB"/>
    <w:rsid w:val="00A64637"/>
    <w:rsid w:val="00A64E70"/>
    <w:rsid w:val="00A65B32"/>
    <w:rsid w:val="00A66830"/>
    <w:rsid w:val="00A7100D"/>
    <w:rsid w:val="00A7589A"/>
    <w:rsid w:val="00A75926"/>
    <w:rsid w:val="00A76F2D"/>
    <w:rsid w:val="00A875B6"/>
    <w:rsid w:val="00A92908"/>
    <w:rsid w:val="00A94287"/>
    <w:rsid w:val="00A94560"/>
    <w:rsid w:val="00AA0C35"/>
    <w:rsid w:val="00AA24F3"/>
    <w:rsid w:val="00AB02EB"/>
    <w:rsid w:val="00AB3A8C"/>
    <w:rsid w:val="00AB436F"/>
    <w:rsid w:val="00AC3012"/>
    <w:rsid w:val="00AC5596"/>
    <w:rsid w:val="00AD68A1"/>
    <w:rsid w:val="00AD79A9"/>
    <w:rsid w:val="00AE03FA"/>
    <w:rsid w:val="00AE1856"/>
    <w:rsid w:val="00AE4A77"/>
    <w:rsid w:val="00AE4F6E"/>
    <w:rsid w:val="00AE73AE"/>
    <w:rsid w:val="00AF20CF"/>
    <w:rsid w:val="00AF7D01"/>
    <w:rsid w:val="00B00B4C"/>
    <w:rsid w:val="00B01162"/>
    <w:rsid w:val="00B02118"/>
    <w:rsid w:val="00B022E3"/>
    <w:rsid w:val="00B029E4"/>
    <w:rsid w:val="00B10508"/>
    <w:rsid w:val="00B11E88"/>
    <w:rsid w:val="00B11F35"/>
    <w:rsid w:val="00B1366A"/>
    <w:rsid w:val="00B1757E"/>
    <w:rsid w:val="00B20D88"/>
    <w:rsid w:val="00B214F9"/>
    <w:rsid w:val="00B23444"/>
    <w:rsid w:val="00B27EC2"/>
    <w:rsid w:val="00B3014F"/>
    <w:rsid w:val="00B3175D"/>
    <w:rsid w:val="00B34B09"/>
    <w:rsid w:val="00B41199"/>
    <w:rsid w:val="00B41799"/>
    <w:rsid w:val="00B45436"/>
    <w:rsid w:val="00B52D5B"/>
    <w:rsid w:val="00B56101"/>
    <w:rsid w:val="00B614C0"/>
    <w:rsid w:val="00B63448"/>
    <w:rsid w:val="00B65629"/>
    <w:rsid w:val="00B65B0B"/>
    <w:rsid w:val="00B67976"/>
    <w:rsid w:val="00B7082E"/>
    <w:rsid w:val="00B72B45"/>
    <w:rsid w:val="00B80D58"/>
    <w:rsid w:val="00B8162E"/>
    <w:rsid w:val="00B82A0F"/>
    <w:rsid w:val="00B84ED9"/>
    <w:rsid w:val="00BA18DF"/>
    <w:rsid w:val="00BB1E4B"/>
    <w:rsid w:val="00BB2509"/>
    <w:rsid w:val="00BB26A8"/>
    <w:rsid w:val="00BB5EB9"/>
    <w:rsid w:val="00BB631C"/>
    <w:rsid w:val="00BC0E92"/>
    <w:rsid w:val="00BC43AC"/>
    <w:rsid w:val="00BD3B67"/>
    <w:rsid w:val="00BD6D5C"/>
    <w:rsid w:val="00BE014F"/>
    <w:rsid w:val="00BE39C9"/>
    <w:rsid w:val="00BE7EAF"/>
    <w:rsid w:val="00BF0983"/>
    <w:rsid w:val="00BF14E0"/>
    <w:rsid w:val="00BF2C13"/>
    <w:rsid w:val="00BF4367"/>
    <w:rsid w:val="00BF767B"/>
    <w:rsid w:val="00C009C2"/>
    <w:rsid w:val="00C02BF4"/>
    <w:rsid w:val="00C106DB"/>
    <w:rsid w:val="00C11D31"/>
    <w:rsid w:val="00C22895"/>
    <w:rsid w:val="00C229A4"/>
    <w:rsid w:val="00C25A85"/>
    <w:rsid w:val="00C30B59"/>
    <w:rsid w:val="00C33B10"/>
    <w:rsid w:val="00C368DB"/>
    <w:rsid w:val="00C418AB"/>
    <w:rsid w:val="00C4192D"/>
    <w:rsid w:val="00C433D6"/>
    <w:rsid w:val="00C51AD7"/>
    <w:rsid w:val="00C5254C"/>
    <w:rsid w:val="00C5424D"/>
    <w:rsid w:val="00C627AE"/>
    <w:rsid w:val="00C63526"/>
    <w:rsid w:val="00C7758B"/>
    <w:rsid w:val="00C8024D"/>
    <w:rsid w:val="00C82B26"/>
    <w:rsid w:val="00C87FE1"/>
    <w:rsid w:val="00C934E9"/>
    <w:rsid w:val="00CA1DE0"/>
    <w:rsid w:val="00CB1B61"/>
    <w:rsid w:val="00CB4ECC"/>
    <w:rsid w:val="00CB6903"/>
    <w:rsid w:val="00CC0DD4"/>
    <w:rsid w:val="00CC2547"/>
    <w:rsid w:val="00CC28AC"/>
    <w:rsid w:val="00CC334B"/>
    <w:rsid w:val="00CC463D"/>
    <w:rsid w:val="00CC5CDE"/>
    <w:rsid w:val="00CC6DBA"/>
    <w:rsid w:val="00CD0F6A"/>
    <w:rsid w:val="00CD49B0"/>
    <w:rsid w:val="00CE054F"/>
    <w:rsid w:val="00CE4A82"/>
    <w:rsid w:val="00CF3AB5"/>
    <w:rsid w:val="00D07DDC"/>
    <w:rsid w:val="00D25F95"/>
    <w:rsid w:val="00D30EEC"/>
    <w:rsid w:val="00D3258F"/>
    <w:rsid w:val="00D32955"/>
    <w:rsid w:val="00D3346C"/>
    <w:rsid w:val="00D3770C"/>
    <w:rsid w:val="00D40197"/>
    <w:rsid w:val="00D411B8"/>
    <w:rsid w:val="00D42AB7"/>
    <w:rsid w:val="00D470DA"/>
    <w:rsid w:val="00D54B8C"/>
    <w:rsid w:val="00D55DA0"/>
    <w:rsid w:val="00D57138"/>
    <w:rsid w:val="00D612C4"/>
    <w:rsid w:val="00D662BB"/>
    <w:rsid w:val="00D70AE1"/>
    <w:rsid w:val="00D75434"/>
    <w:rsid w:val="00D757E7"/>
    <w:rsid w:val="00D80BC7"/>
    <w:rsid w:val="00D8321E"/>
    <w:rsid w:val="00D85176"/>
    <w:rsid w:val="00D857CC"/>
    <w:rsid w:val="00D86E80"/>
    <w:rsid w:val="00D91769"/>
    <w:rsid w:val="00D925E1"/>
    <w:rsid w:val="00D93B43"/>
    <w:rsid w:val="00D9588F"/>
    <w:rsid w:val="00DA295C"/>
    <w:rsid w:val="00DA2BC6"/>
    <w:rsid w:val="00DA3471"/>
    <w:rsid w:val="00DA434C"/>
    <w:rsid w:val="00DA552F"/>
    <w:rsid w:val="00DA5B09"/>
    <w:rsid w:val="00DA5FB6"/>
    <w:rsid w:val="00DB1EC0"/>
    <w:rsid w:val="00DB3E87"/>
    <w:rsid w:val="00DC4A18"/>
    <w:rsid w:val="00DC636C"/>
    <w:rsid w:val="00DD0665"/>
    <w:rsid w:val="00DD0A77"/>
    <w:rsid w:val="00DD1000"/>
    <w:rsid w:val="00DD188F"/>
    <w:rsid w:val="00DD43FA"/>
    <w:rsid w:val="00DD471A"/>
    <w:rsid w:val="00DD6088"/>
    <w:rsid w:val="00DE4310"/>
    <w:rsid w:val="00DE5BCD"/>
    <w:rsid w:val="00DE6CE1"/>
    <w:rsid w:val="00DF1405"/>
    <w:rsid w:val="00DF2383"/>
    <w:rsid w:val="00DF6EE6"/>
    <w:rsid w:val="00E02C26"/>
    <w:rsid w:val="00E045AC"/>
    <w:rsid w:val="00E107B8"/>
    <w:rsid w:val="00E1151F"/>
    <w:rsid w:val="00E141FC"/>
    <w:rsid w:val="00E16AAC"/>
    <w:rsid w:val="00E17FD9"/>
    <w:rsid w:val="00E2092F"/>
    <w:rsid w:val="00E23701"/>
    <w:rsid w:val="00E31447"/>
    <w:rsid w:val="00E32CA7"/>
    <w:rsid w:val="00E3716A"/>
    <w:rsid w:val="00E40872"/>
    <w:rsid w:val="00E4122D"/>
    <w:rsid w:val="00E42650"/>
    <w:rsid w:val="00E43708"/>
    <w:rsid w:val="00E451ED"/>
    <w:rsid w:val="00E47BAC"/>
    <w:rsid w:val="00E505CF"/>
    <w:rsid w:val="00E613AA"/>
    <w:rsid w:val="00E65636"/>
    <w:rsid w:val="00E6668A"/>
    <w:rsid w:val="00E67378"/>
    <w:rsid w:val="00E725B9"/>
    <w:rsid w:val="00E76457"/>
    <w:rsid w:val="00E77B96"/>
    <w:rsid w:val="00E8503D"/>
    <w:rsid w:val="00E9018B"/>
    <w:rsid w:val="00E90EF5"/>
    <w:rsid w:val="00E929A9"/>
    <w:rsid w:val="00E95CC3"/>
    <w:rsid w:val="00EA3598"/>
    <w:rsid w:val="00EA44DB"/>
    <w:rsid w:val="00EB187E"/>
    <w:rsid w:val="00EB2603"/>
    <w:rsid w:val="00EB589B"/>
    <w:rsid w:val="00EB71B1"/>
    <w:rsid w:val="00EC7B95"/>
    <w:rsid w:val="00ED10A0"/>
    <w:rsid w:val="00ED3039"/>
    <w:rsid w:val="00ED3803"/>
    <w:rsid w:val="00EE4DFC"/>
    <w:rsid w:val="00EE5449"/>
    <w:rsid w:val="00EF31C0"/>
    <w:rsid w:val="00EF4439"/>
    <w:rsid w:val="00EF4B18"/>
    <w:rsid w:val="00EF51FF"/>
    <w:rsid w:val="00F00D5E"/>
    <w:rsid w:val="00F030B7"/>
    <w:rsid w:val="00F114CB"/>
    <w:rsid w:val="00F126C8"/>
    <w:rsid w:val="00F12F88"/>
    <w:rsid w:val="00F1469C"/>
    <w:rsid w:val="00F160CB"/>
    <w:rsid w:val="00F257A2"/>
    <w:rsid w:val="00F25B62"/>
    <w:rsid w:val="00F265BD"/>
    <w:rsid w:val="00F27591"/>
    <w:rsid w:val="00F3753B"/>
    <w:rsid w:val="00F37872"/>
    <w:rsid w:val="00F37D34"/>
    <w:rsid w:val="00F40D4A"/>
    <w:rsid w:val="00F413AE"/>
    <w:rsid w:val="00F41CA3"/>
    <w:rsid w:val="00F44382"/>
    <w:rsid w:val="00F52C02"/>
    <w:rsid w:val="00F5513F"/>
    <w:rsid w:val="00F57592"/>
    <w:rsid w:val="00F62C64"/>
    <w:rsid w:val="00F63928"/>
    <w:rsid w:val="00F6447A"/>
    <w:rsid w:val="00F73A42"/>
    <w:rsid w:val="00F7791F"/>
    <w:rsid w:val="00F83F6A"/>
    <w:rsid w:val="00F90066"/>
    <w:rsid w:val="00F90C12"/>
    <w:rsid w:val="00F92B4E"/>
    <w:rsid w:val="00F95BDD"/>
    <w:rsid w:val="00FA3048"/>
    <w:rsid w:val="00FA4DAF"/>
    <w:rsid w:val="00FB123B"/>
    <w:rsid w:val="00FB4E42"/>
    <w:rsid w:val="00FB6384"/>
    <w:rsid w:val="00FC6338"/>
    <w:rsid w:val="00FD15C4"/>
    <w:rsid w:val="00FD25BD"/>
    <w:rsid w:val="00FD294C"/>
    <w:rsid w:val="00FE4C7B"/>
    <w:rsid w:val="00FE5FB6"/>
    <w:rsid w:val="00FF0DE7"/>
    <w:rsid w:val="00FF2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F2"/>
    <w:pPr>
      <w:suppressAutoHyphens/>
    </w:pPr>
    <w:rPr>
      <w:rFonts w:ascii="Times New Roman" w:eastAsia="Times New Roman" w:hAnsi="Times New Roman"/>
      <w:lang w:eastAsia="zh-CN"/>
    </w:rPr>
  </w:style>
  <w:style w:type="paragraph" w:styleId="1">
    <w:name w:val="heading 1"/>
    <w:basedOn w:val="a"/>
    <w:next w:val="a"/>
    <w:link w:val="10"/>
    <w:qFormat/>
    <w:rsid w:val="009823F1"/>
    <w:pPr>
      <w:keepNext/>
      <w:suppressAutoHyphens w:val="0"/>
      <w:spacing w:line="360" w:lineRule="auto"/>
      <w:jc w:val="center"/>
      <w:outlineLvl w:val="0"/>
    </w:pPr>
    <w:rPr>
      <w:sz w:val="28"/>
      <w:szCs w:val="24"/>
      <w:lang w:eastAsia="ru-RU"/>
    </w:rPr>
  </w:style>
  <w:style w:type="paragraph" w:styleId="3">
    <w:name w:val="heading 3"/>
    <w:basedOn w:val="a"/>
    <w:next w:val="a"/>
    <w:link w:val="30"/>
    <w:uiPriority w:val="9"/>
    <w:semiHidden/>
    <w:unhideWhenUsed/>
    <w:qFormat/>
    <w:rsid w:val="00F5513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75F2"/>
  </w:style>
  <w:style w:type="paragraph" w:styleId="a4">
    <w:name w:val="footer"/>
    <w:basedOn w:val="a"/>
    <w:link w:val="a5"/>
    <w:rsid w:val="006975F2"/>
    <w:pPr>
      <w:tabs>
        <w:tab w:val="center" w:pos="4153"/>
        <w:tab w:val="right" w:pos="8306"/>
      </w:tabs>
    </w:pPr>
  </w:style>
  <w:style w:type="character" w:customStyle="1" w:styleId="a5">
    <w:name w:val="Нижний колонтитул Знак"/>
    <w:basedOn w:val="a0"/>
    <w:link w:val="a4"/>
    <w:rsid w:val="006975F2"/>
    <w:rPr>
      <w:rFonts w:ascii="Times New Roman" w:eastAsia="Times New Roman" w:hAnsi="Times New Roman" w:cs="Times New Roman"/>
      <w:sz w:val="20"/>
      <w:szCs w:val="20"/>
      <w:lang w:eastAsia="zh-CN"/>
    </w:rPr>
  </w:style>
  <w:style w:type="paragraph" w:styleId="a6">
    <w:name w:val="Body Text Indent"/>
    <w:basedOn w:val="a"/>
    <w:link w:val="a7"/>
    <w:rsid w:val="006975F2"/>
    <w:pPr>
      <w:ind w:firstLine="567"/>
      <w:jc w:val="both"/>
    </w:pPr>
    <w:rPr>
      <w:sz w:val="28"/>
    </w:rPr>
  </w:style>
  <w:style w:type="character" w:customStyle="1" w:styleId="a7">
    <w:name w:val="Основной текст с отступом Знак"/>
    <w:basedOn w:val="a0"/>
    <w:link w:val="a6"/>
    <w:rsid w:val="006975F2"/>
    <w:rPr>
      <w:rFonts w:ascii="Times New Roman" w:eastAsia="Times New Roman" w:hAnsi="Times New Roman" w:cs="Times New Roman"/>
      <w:sz w:val="28"/>
      <w:szCs w:val="20"/>
      <w:lang w:eastAsia="zh-CN"/>
    </w:rPr>
  </w:style>
  <w:style w:type="paragraph" w:styleId="a8">
    <w:name w:val="No Spacing"/>
    <w:link w:val="a9"/>
    <w:uiPriority w:val="1"/>
    <w:qFormat/>
    <w:rsid w:val="006975F2"/>
    <w:pPr>
      <w:suppressAutoHyphens/>
    </w:pPr>
    <w:rPr>
      <w:sz w:val="22"/>
      <w:szCs w:val="22"/>
      <w:lang w:eastAsia="zh-CN"/>
    </w:rPr>
  </w:style>
  <w:style w:type="character" w:styleId="aa">
    <w:name w:val="Emphasis"/>
    <w:uiPriority w:val="20"/>
    <w:qFormat/>
    <w:rsid w:val="006975F2"/>
    <w:rPr>
      <w:i/>
      <w:iCs/>
    </w:rPr>
  </w:style>
  <w:style w:type="paragraph" w:customStyle="1" w:styleId="Standard">
    <w:name w:val="Standard"/>
    <w:rsid w:val="006975F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1">
    <w:name w:val="s1"/>
    <w:basedOn w:val="a0"/>
    <w:rsid w:val="006975F2"/>
  </w:style>
  <w:style w:type="character" w:customStyle="1" w:styleId="apple-converted-space">
    <w:name w:val="apple-converted-space"/>
    <w:basedOn w:val="a0"/>
    <w:rsid w:val="006975F2"/>
  </w:style>
  <w:style w:type="paragraph" w:styleId="2">
    <w:name w:val="Body Text 2"/>
    <w:basedOn w:val="a"/>
    <w:link w:val="20"/>
    <w:rsid w:val="006975F2"/>
    <w:pPr>
      <w:spacing w:after="120" w:line="480" w:lineRule="auto"/>
    </w:pPr>
  </w:style>
  <w:style w:type="character" w:customStyle="1" w:styleId="20">
    <w:name w:val="Основной текст 2 Знак"/>
    <w:basedOn w:val="a0"/>
    <w:link w:val="2"/>
    <w:rsid w:val="006975F2"/>
    <w:rPr>
      <w:rFonts w:ascii="Times New Roman" w:eastAsia="Times New Roman" w:hAnsi="Times New Roman" w:cs="Times New Roman"/>
      <w:sz w:val="20"/>
      <w:szCs w:val="20"/>
      <w:lang w:eastAsia="zh-CN"/>
    </w:rPr>
  </w:style>
  <w:style w:type="paragraph" w:styleId="31">
    <w:name w:val="Body Text Indent 3"/>
    <w:basedOn w:val="a"/>
    <w:link w:val="32"/>
    <w:rsid w:val="006975F2"/>
    <w:pPr>
      <w:suppressAutoHyphens w:val="0"/>
      <w:spacing w:after="120"/>
      <w:ind w:left="283"/>
    </w:pPr>
    <w:rPr>
      <w:sz w:val="16"/>
      <w:szCs w:val="16"/>
    </w:rPr>
  </w:style>
  <w:style w:type="character" w:customStyle="1" w:styleId="32">
    <w:name w:val="Основной текст с отступом 3 Знак"/>
    <w:basedOn w:val="a0"/>
    <w:link w:val="31"/>
    <w:rsid w:val="006975F2"/>
    <w:rPr>
      <w:rFonts w:ascii="Times New Roman" w:eastAsia="Times New Roman" w:hAnsi="Times New Roman" w:cs="Times New Roman"/>
      <w:sz w:val="16"/>
      <w:szCs w:val="16"/>
    </w:rPr>
  </w:style>
  <w:style w:type="paragraph" w:styleId="ab">
    <w:name w:val="Normal (Web)"/>
    <w:aliases w:val=" Знак,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
    <w:basedOn w:val="a"/>
    <w:link w:val="21"/>
    <w:uiPriority w:val="99"/>
    <w:qFormat/>
    <w:rsid w:val="006A477A"/>
    <w:pPr>
      <w:suppressAutoHyphens w:val="0"/>
      <w:spacing w:before="100" w:after="100"/>
    </w:pPr>
    <w:rPr>
      <w:sz w:val="24"/>
      <w:szCs w:val="24"/>
    </w:rPr>
  </w:style>
  <w:style w:type="character" w:customStyle="1" w:styleId="10">
    <w:name w:val="Заголовок 1 Знак"/>
    <w:basedOn w:val="a0"/>
    <w:link w:val="1"/>
    <w:rsid w:val="009823F1"/>
    <w:rPr>
      <w:rFonts w:ascii="Times New Roman" w:eastAsia="Times New Roman" w:hAnsi="Times New Roman" w:cs="Times New Roman"/>
      <w:sz w:val="28"/>
      <w:szCs w:val="24"/>
      <w:lang w:eastAsia="ru-RU"/>
    </w:rPr>
  </w:style>
  <w:style w:type="paragraph" w:customStyle="1" w:styleId="11">
    <w:name w:val="Знак1"/>
    <w:basedOn w:val="a"/>
    <w:rsid w:val="006B2C7D"/>
    <w:pPr>
      <w:suppressAutoHyphens w:val="0"/>
      <w:spacing w:after="160" w:line="240" w:lineRule="exact"/>
    </w:pPr>
    <w:rPr>
      <w:rFonts w:ascii="Verdana" w:hAnsi="Verdana"/>
      <w:lang w:val="en-US" w:eastAsia="en-US"/>
    </w:rPr>
  </w:style>
  <w:style w:type="character" w:customStyle="1" w:styleId="30">
    <w:name w:val="Заголовок 3 Знак"/>
    <w:basedOn w:val="a0"/>
    <w:link w:val="3"/>
    <w:uiPriority w:val="9"/>
    <w:semiHidden/>
    <w:rsid w:val="00F5513F"/>
    <w:rPr>
      <w:rFonts w:ascii="Cambria" w:eastAsia="Times New Roman" w:hAnsi="Cambria" w:cs="Times New Roman"/>
      <w:b/>
      <w:bCs/>
      <w:color w:val="4F81BD"/>
      <w:sz w:val="20"/>
      <w:szCs w:val="20"/>
      <w:lang w:eastAsia="zh-CN"/>
    </w:rPr>
  </w:style>
  <w:style w:type="paragraph" w:customStyle="1" w:styleId="newsshowstyle">
    <w:name w:val="news_show_style"/>
    <w:basedOn w:val="a"/>
    <w:rsid w:val="00F5513F"/>
    <w:pPr>
      <w:suppressAutoHyphens w:val="0"/>
      <w:spacing w:before="100" w:beforeAutospacing="1" w:after="100" w:afterAutospacing="1"/>
    </w:pPr>
    <w:rPr>
      <w:sz w:val="24"/>
      <w:szCs w:val="24"/>
      <w:lang w:eastAsia="ru-RU"/>
    </w:rPr>
  </w:style>
  <w:style w:type="paragraph" w:customStyle="1" w:styleId="12">
    <w:name w:val="Обычный1"/>
    <w:rsid w:val="00F5513F"/>
    <w:rPr>
      <w:rFonts w:ascii="Times New Roman" w:eastAsia="Times New Roman" w:hAnsi="Times New Roman"/>
      <w:sz w:val="24"/>
    </w:rPr>
  </w:style>
  <w:style w:type="paragraph" w:styleId="ac">
    <w:name w:val="Body Text"/>
    <w:basedOn w:val="a"/>
    <w:link w:val="ad"/>
    <w:rsid w:val="00F5513F"/>
    <w:pPr>
      <w:suppressAutoHyphens w:val="0"/>
      <w:spacing w:after="120"/>
    </w:pPr>
    <w:rPr>
      <w:sz w:val="24"/>
      <w:szCs w:val="24"/>
      <w:lang w:eastAsia="ru-RU"/>
    </w:rPr>
  </w:style>
  <w:style w:type="character" w:customStyle="1" w:styleId="ad">
    <w:name w:val="Основной текст Знак"/>
    <w:basedOn w:val="a0"/>
    <w:link w:val="ac"/>
    <w:rsid w:val="00F5513F"/>
    <w:rPr>
      <w:rFonts w:ascii="Times New Roman" w:eastAsia="Times New Roman" w:hAnsi="Times New Roman" w:cs="Times New Roman"/>
      <w:sz w:val="24"/>
      <w:szCs w:val="24"/>
      <w:lang w:eastAsia="ru-RU"/>
    </w:rPr>
  </w:style>
  <w:style w:type="paragraph" w:styleId="22">
    <w:name w:val="Body Text Indent 2"/>
    <w:basedOn w:val="a"/>
    <w:link w:val="23"/>
    <w:rsid w:val="00F5513F"/>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F5513F"/>
    <w:rPr>
      <w:rFonts w:ascii="Times New Roman" w:eastAsia="Times New Roman" w:hAnsi="Times New Roman" w:cs="Times New Roman"/>
      <w:sz w:val="24"/>
      <w:szCs w:val="24"/>
      <w:lang w:eastAsia="ru-RU"/>
    </w:rPr>
  </w:style>
  <w:style w:type="paragraph" w:customStyle="1" w:styleId="p3">
    <w:name w:val="p3"/>
    <w:basedOn w:val="a"/>
    <w:rsid w:val="00F5513F"/>
    <w:pPr>
      <w:suppressAutoHyphens w:val="0"/>
      <w:spacing w:before="100" w:beforeAutospacing="1" w:after="100" w:afterAutospacing="1"/>
    </w:pPr>
    <w:rPr>
      <w:sz w:val="24"/>
      <w:szCs w:val="24"/>
      <w:lang w:eastAsia="ru-RU"/>
    </w:rPr>
  </w:style>
  <w:style w:type="paragraph" w:customStyle="1" w:styleId="p4">
    <w:name w:val="p4"/>
    <w:basedOn w:val="a"/>
    <w:rsid w:val="00F5513F"/>
    <w:pPr>
      <w:suppressAutoHyphens w:val="0"/>
      <w:spacing w:before="100" w:beforeAutospacing="1" w:after="100" w:afterAutospacing="1"/>
    </w:pPr>
    <w:rPr>
      <w:sz w:val="24"/>
      <w:szCs w:val="24"/>
      <w:lang w:eastAsia="ru-RU"/>
    </w:rPr>
  </w:style>
  <w:style w:type="paragraph" w:customStyle="1" w:styleId="p5">
    <w:name w:val="p5"/>
    <w:basedOn w:val="a"/>
    <w:rsid w:val="00F5513F"/>
    <w:pPr>
      <w:suppressAutoHyphens w:val="0"/>
      <w:spacing w:before="100" w:beforeAutospacing="1" w:after="100" w:afterAutospacing="1"/>
    </w:pPr>
    <w:rPr>
      <w:sz w:val="24"/>
      <w:szCs w:val="24"/>
      <w:lang w:eastAsia="ru-RU"/>
    </w:rPr>
  </w:style>
  <w:style w:type="paragraph" w:customStyle="1" w:styleId="p7">
    <w:name w:val="p7"/>
    <w:basedOn w:val="a"/>
    <w:rsid w:val="00F5513F"/>
    <w:pPr>
      <w:suppressAutoHyphens w:val="0"/>
      <w:spacing w:before="100" w:beforeAutospacing="1" w:after="100" w:afterAutospacing="1"/>
    </w:pPr>
    <w:rPr>
      <w:sz w:val="24"/>
      <w:szCs w:val="24"/>
      <w:lang w:eastAsia="ru-RU"/>
    </w:rPr>
  </w:style>
  <w:style w:type="paragraph" w:customStyle="1" w:styleId="ConsPlusNormal">
    <w:name w:val="ConsPlusNormal"/>
    <w:rsid w:val="00F5513F"/>
    <w:pPr>
      <w:widowControl w:val="0"/>
      <w:suppressAutoHyphens/>
      <w:autoSpaceDE w:val="0"/>
      <w:ind w:firstLine="720"/>
    </w:pPr>
    <w:rPr>
      <w:rFonts w:ascii="Arial" w:eastAsia="Arial" w:hAnsi="Arial" w:cs="Arial"/>
      <w:lang w:eastAsia="zh-CN"/>
    </w:rPr>
  </w:style>
  <w:style w:type="paragraph" w:styleId="ae">
    <w:name w:val="List Paragraph"/>
    <w:basedOn w:val="a"/>
    <w:link w:val="af"/>
    <w:uiPriority w:val="34"/>
    <w:qFormat/>
    <w:rsid w:val="00F5513F"/>
    <w:pPr>
      <w:suppressAutoHyphens w:val="0"/>
      <w:spacing w:after="200" w:line="276" w:lineRule="auto"/>
      <w:ind w:left="720"/>
      <w:contextualSpacing/>
    </w:pPr>
    <w:rPr>
      <w:rFonts w:ascii="Calibri" w:hAnsi="Calibri"/>
      <w:sz w:val="22"/>
      <w:szCs w:val="22"/>
    </w:rPr>
  </w:style>
  <w:style w:type="paragraph" w:customStyle="1" w:styleId="p2">
    <w:name w:val="p2"/>
    <w:basedOn w:val="a"/>
    <w:rsid w:val="00F5513F"/>
    <w:pPr>
      <w:suppressAutoHyphens w:val="0"/>
      <w:spacing w:before="100" w:beforeAutospacing="1" w:after="100" w:afterAutospacing="1"/>
    </w:pPr>
    <w:rPr>
      <w:sz w:val="24"/>
      <w:szCs w:val="24"/>
      <w:lang w:eastAsia="ru-RU"/>
    </w:rPr>
  </w:style>
  <w:style w:type="paragraph" w:customStyle="1" w:styleId="p9">
    <w:name w:val="p9"/>
    <w:basedOn w:val="a"/>
    <w:rsid w:val="00F5513F"/>
    <w:pPr>
      <w:suppressAutoHyphens w:val="0"/>
      <w:spacing w:before="100" w:beforeAutospacing="1" w:after="100" w:afterAutospacing="1"/>
    </w:pPr>
    <w:rPr>
      <w:sz w:val="24"/>
      <w:szCs w:val="24"/>
      <w:lang w:eastAsia="ru-RU"/>
    </w:rPr>
  </w:style>
  <w:style w:type="paragraph" w:customStyle="1" w:styleId="13">
    <w:name w:val="Цитата1"/>
    <w:basedOn w:val="a"/>
    <w:qFormat/>
    <w:rsid w:val="000100DD"/>
    <w:pPr>
      <w:suppressAutoHyphens w:val="0"/>
      <w:ind w:left="-567" w:right="-1050" w:firstLine="709"/>
      <w:jc w:val="both"/>
    </w:pPr>
    <w:rPr>
      <w:sz w:val="28"/>
      <w:lang w:eastAsia="ru-RU"/>
    </w:rPr>
  </w:style>
  <w:style w:type="paragraph" w:customStyle="1" w:styleId="14">
    <w:name w:val="Без интервала1"/>
    <w:rsid w:val="00A3474F"/>
    <w:pPr>
      <w:suppressAutoHyphens/>
      <w:spacing w:line="100" w:lineRule="atLeast"/>
    </w:pPr>
    <w:rPr>
      <w:rFonts w:eastAsia="Lucida Sans Unicode" w:cs="Tahoma"/>
      <w:kern w:val="1"/>
      <w:sz w:val="22"/>
      <w:szCs w:val="22"/>
      <w:lang w:eastAsia="ar-SA"/>
    </w:rPr>
  </w:style>
  <w:style w:type="paragraph" w:customStyle="1" w:styleId="24">
    <w:name w:val="Цитата2"/>
    <w:basedOn w:val="a"/>
    <w:rsid w:val="00545977"/>
    <w:pPr>
      <w:suppressAutoHyphens w:val="0"/>
      <w:ind w:left="-567" w:right="-1050" w:firstLine="709"/>
      <w:jc w:val="both"/>
    </w:pPr>
    <w:rPr>
      <w:sz w:val="28"/>
      <w:lang w:eastAsia="ru-RU"/>
    </w:rPr>
  </w:style>
  <w:style w:type="character" w:customStyle="1" w:styleId="a9">
    <w:name w:val="Без интервала Знак"/>
    <w:link w:val="a8"/>
    <w:uiPriority w:val="1"/>
    <w:locked/>
    <w:rsid w:val="00243845"/>
    <w:rPr>
      <w:sz w:val="22"/>
      <w:szCs w:val="22"/>
      <w:lang w:eastAsia="zh-CN" w:bidi="ar-SA"/>
    </w:rPr>
  </w:style>
  <w:style w:type="paragraph" w:customStyle="1" w:styleId="western">
    <w:name w:val="western"/>
    <w:basedOn w:val="a"/>
    <w:rsid w:val="00A65B32"/>
    <w:pPr>
      <w:suppressAutoHyphens w:val="0"/>
      <w:spacing w:before="100" w:beforeAutospacing="1" w:after="100" w:afterAutospacing="1"/>
    </w:pPr>
    <w:rPr>
      <w:sz w:val="24"/>
      <w:szCs w:val="24"/>
      <w:lang w:eastAsia="ru-RU"/>
    </w:rPr>
  </w:style>
  <w:style w:type="paragraph" w:customStyle="1" w:styleId="210">
    <w:name w:val="Основной текст 21"/>
    <w:basedOn w:val="a"/>
    <w:rsid w:val="000E61BD"/>
    <w:pPr>
      <w:jc w:val="both"/>
    </w:pPr>
    <w:rPr>
      <w:sz w:val="28"/>
      <w:szCs w:val="24"/>
      <w:lang w:eastAsia="ar-SA"/>
    </w:rPr>
  </w:style>
  <w:style w:type="character" w:styleId="af0">
    <w:name w:val="Hyperlink"/>
    <w:basedOn w:val="a0"/>
    <w:uiPriority w:val="99"/>
    <w:semiHidden/>
    <w:unhideWhenUsed/>
    <w:rsid w:val="007B7D5C"/>
    <w:rPr>
      <w:color w:val="000000"/>
      <w:u w:val="single"/>
    </w:rPr>
  </w:style>
  <w:style w:type="paragraph" w:styleId="af1">
    <w:name w:val="Block Text"/>
    <w:basedOn w:val="a"/>
    <w:rsid w:val="00D8321E"/>
    <w:pPr>
      <w:suppressAutoHyphens w:val="0"/>
      <w:ind w:left="-567" w:right="-1050" w:firstLine="709"/>
      <w:jc w:val="both"/>
    </w:pPr>
    <w:rPr>
      <w:sz w:val="28"/>
      <w:lang w:eastAsia="ru-RU"/>
    </w:rPr>
  </w:style>
  <w:style w:type="paragraph" w:styleId="af2">
    <w:name w:val="Balloon Text"/>
    <w:basedOn w:val="a"/>
    <w:link w:val="af3"/>
    <w:uiPriority w:val="99"/>
    <w:semiHidden/>
    <w:unhideWhenUsed/>
    <w:rsid w:val="00ED10A0"/>
    <w:rPr>
      <w:rFonts w:ascii="Tahoma" w:hAnsi="Tahoma" w:cs="Tahoma"/>
      <w:sz w:val="16"/>
      <w:szCs w:val="16"/>
    </w:rPr>
  </w:style>
  <w:style w:type="character" w:customStyle="1" w:styleId="af3">
    <w:name w:val="Текст выноски Знак"/>
    <w:basedOn w:val="a0"/>
    <w:link w:val="af2"/>
    <w:uiPriority w:val="99"/>
    <w:semiHidden/>
    <w:rsid w:val="00ED10A0"/>
    <w:rPr>
      <w:rFonts w:ascii="Tahoma" w:eastAsia="Times New Roman" w:hAnsi="Tahoma" w:cs="Tahoma"/>
      <w:sz w:val="16"/>
      <w:szCs w:val="16"/>
      <w:lang w:eastAsia="zh-CN"/>
    </w:rPr>
  </w:style>
  <w:style w:type="paragraph" w:customStyle="1" w:styleId="33">
    <w:name w:val="Цитата3"/>
    <w:basedOn w:val="a"/>
    <w:rsid w:val="008431FD"/>
    <w:pPr>
      <w:suppressAutoHyphens w:val="0"/>
      <w:ind w:left="-567" w:right="-1050" w:firstLine="709"/>
      <w:jc w:val="both"/>
    </w:pPr>
    <w:rPr>
      <w:sz w:val="28"/>
      <w:lang w:eastAsia="ru-RU"/>
    </w:rPr>
  </w:style>
  <w:style w:type="character" w:styleId="af4">
    <w:name w:val="Strong"/>
    <w:uiPriority w:val="22"/>
    <w:qFormat/>
    <w:rsid w:val="008431FD"/>
    <w:rPr>
      <w:b/>
      <w:bCs/>
    </w:rPr>
  </w:style>
  <w:style w:type="character" w:customStyle="1" w:styleId="dash041e0431044b0447043d044b0439char1">
    <w:name w:val="dash041e_0431_044b_0447_043d_044b_0439__char1"/>
    <w:rsid w:val="00C5424D"/>
    <w:rPr>
      <w:rFonts w:ascii="Arial" w:hAnsi="Arial" w:cs="Arial"/>
      <w:strike w:val="0"/>
      <w:dstrike w:val="0"/>
      <w:sz w:val="20"/>
      <w:szCs w:val="20"/>
      <w:u w:val="none"/>
    </w:rPr>
  </w:style>
  <w:style w:type="paragraph" w:customStyle="1" w:styleId="dash041e0431044b0447043d044b0439">
    <w:name w:val="dash041e_0431_044b_0447_043d_044b_0439"/>
    <w:basedOn w:val="a"/>
    <w:rsid w:val="00C5424D"/>
    <w:rPr>
      <w:rFonts w:ascii="Arial" w:hAnsi="Arial" w:cs="Arial"/>
      <w:lang w:eastAsia="ar-SA"/>
    </w:rPr>
  </w:style>
  <w:style w:type="character" w:customStyle="1" w:styleId="af5">
    <w:name w:val="Гипертекстовая ссылка"/>
    <w:basedOn w:val="a0"/>
    <w:uiPriority w:val="99"/>
    <w:rsid w:val="00E3716A"/>
    <w:rPr>
      <w:rFonts w:cs="Times New Roman"/>
      <w:color w:val="106BBE"/>
    </w:rPr>
  </w:style>
  <w:style w:type="paragraph" w:customStyle="1" w:styleId="4">
    <w:name w:val="Цитата4"/>
    <w:basedOn w:val="a"/>
    <w:rsid w:val="00B01162"/>
    <w:pPr>
      <w:suppressAutoHyphens w:val="0"/>
      <w:ind w:left="-567" w:right="-1050" w:firstLine="709"/>
      <w:jc w:val="both"/>
    </w:pPr>
    <w:rPr>
      <w:sz w:val="28"/>
      <w:lang w:eastAsia="ru-RU"/>
    </w:rPr>
  </w:style>
  <w:style w:type="paragraph" w:customStyle="1" w:styleId="15">
    <w:name w:val="Знак1"/>
    <w:basedOn w:val="a"/>
    <w:rsid w:val="004D06D7"/>
    <w:pPr>
      <w:suppressAutoHyphens w:val="0"/>
      <w:spacing w:after="160" w:line="240" w:lineRule="exact"/>
    </w:pPr>
    <w:rPr>
      <w:rFonts w:ascii="Verdana" w:hAnsi="Verdana"/>
      <w:lang w:val="en-US" w:eastAsia="en-US"/>
    </w:rPr>
  </w:style>
  <w:style w:type="paragraph" w:customStyle="1" w:styleId="af6">
    <w:name w:val="Содержимое таблицы"/>
    <w:basedOn w:val="a"/>
    <w:rsid w:val="00C11D31"/>
    <w:pPr>
      <w:widowControl w:val="0"/>
      <w:suppressLineNumbers/>
    </w:pPr>
    <w:rPr>
      <w:rFonts w:eastAsia="Arial Unicode MS"/>
      <w:color w:val="000000"/>
      <w:sz w:val="24"/>
      <w:szCs w:val="24"/>
      <w:lang w:val="en-US" w:eastAsia="en-US"/>
    </w:rPr>
  </w:style>
  <w:style w:type="paragraph" w:styleId="af7">
    <w:name w:val="header"/>
    <w:basedOn w:val="a"/>
    <w:link w:val="af8"/>
    <w:rsid w:val="00216C28"/>
    <w:pPr>
      <w:tabs>
        <w:tab w:val="center" w:pos="4677"/>
        <w:tab w:val="right" w:pos="9355"/>
      </w:tabs>
    </w:pPr>
  </w:style>
  <w:style w:type="character" w:customStyle="1" w:styleId="af8">
    <w:name w:val="Верхний колонтитул Знак"/>
    <w:basedOn w:val="a0"/>
    <w:link w:val="af7"/>
    <w:rsid w:val="00216C28"/>
    <w:rPr>
      <w:rFonts w:ascii="Times New Roman" w:eastAsia="Times New Roman" w:hAnsi="Times New Roman"/>
      <w:lang w:eastAsia="zh-CN"/>
    </w:rPr>
  </w:style>
  <w:style w:type="paragraph" w:customStyle="1" w:styleId="211">
    <w:name w:val="Основной текст с отступом 21"/>
    <w:basedOn w:val="a"/>
    <w:rsid w:val="00216C28"/>
    <w:pPr>
      <w:shd w:val="clear" w:color="auto" w:fill="FFFFFF"/>
      <w:spacing w:before="298" w:line="322" w:lineRule="exact"/>
      <w:ind w:left="14" w:firstLine="706"/>
      <w:jc w:val="both"/>
    </w:pPr>
    <w:rPr>
      <w:color w:val="000000"/>
      <w:spacing w:val="-1"/>
      <w:kern w:val="1"/>
      <w:sz w:val="24"/>
      <w:lang w:eastAsia="ar-SA"/>
    </w:rPr>
  </w:style>
  <w:style w:type="paragraph" w:customStyle="1" w:styleId="Default">
    <w:name w:val="Default"/>
    <w:rsid w:val="00B3014F"/>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D80BC7"/>
    <w:pPr>
      <w:widowControl w:val="0"/>
      <w:suppressAutoHyphens/>
    </w:pPr>
    <w:rPr>
      <w:rFonts w:ascii="Arial" w:eastAsia="Lucida Sans Unicode" w:hAnsi="Arial" w:cs="Arial"/>
      <w:b/>
      <w:bCs/>
      <w:sz w:val="24"/>
      <w:szCs w:val="24"/>
      <w:lang w:eastAsia="hi-IN" w:bidi="hi-IN"/>
    </w:rPr>
  </w:style>
  <w:style w:type="character" w:customStyle="1" w:styleId="21">
    <w:name w:val="Обычный (веб) Знак2"/>
    <w:aliases w:val=" Знак Знак,Знак Знак,Обычный (Web) Знак,Обычный (веб)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b"/>
    <w:uiPriority w:val="99"/>
    <w:locked/>
    <w:rsid w:val="00DB1EC0"/>
    <w:rPr>
      <w:rFonts w:ascii="Times New Roman" w:eastAsia="Times New Roman" w:hAnsi="Times New Roman"/>
      <w:sz w:val="24"/>
      <w:szCs w:val="24"/>
      <w:lang w:eastAsia="zh-CN"/>
    </w:rPr>
  </w:style>
  <w:style w:type="character" w:customStyle="1" w:styleId="af">
    <w:name w:val="Абзац списка Знак"/>
    <w:link w:val="ae"/>
    <w:uiPriority w:val="34"/>
    <w:locked/>
    <w:rsid w:val="00DB1EC0"/>
    <w:rPr>
      <w:rFonts w:eastAsia="Times New Roman"/>
      <w:sz w:val="22"/>
      <w:szCs w:val="22"/>
    </w:rPr>
  </w:style>
  <w:style w:type="paragraph" w:customStyle="1" w:styleId="Normal1">
    <w:name w:val="Normal1"/>
    <w:rsid w:val="008B34F4"/>
    <w:pPr>
      <w:widowControl w:val="0"/>
      <w:suppressAutoHyphens/>
      <w:autoSpaceDE w:val="0"/>
      <w:spacing w:line="259" w:lineRule="auto"/>
      <w:jc w:val="both"/>
    </w:pPr>
    <w:rPr>
      <w:rFonts w:ascii="Times New Roman" w:eastAsia="Times New Roman" w:hAnsi="Times New Roman"/>
      <w:sz w:val="18"/>
      <w:szCs w:val="18"/>
      <w:lang w:eastAsia="ar-SA"/>
    </w:rPr>
  </w:style>
  <w:style w:type="paragraph" w:customStyle="1" w:styleId="af9">
    <w:name w:val="! Простой текст !"/>
    <w:basedOn w:val="a"/>
    <w:rsid w:val="006504DB"/>
    <w:pPr>
      <w:suppressAutoHyphens w:val="0"/>
      <w:spacing w:after="120"/>
      <w:jc w:val="both"/>
    </w:pPr>
    <w:rPr>
      <w:sz w:val="24"/>
      <w:szCs w:val="24"/>
      <w:lang w:eastAsia="ru-RU"/>
    </w:rPr>
  </w:style>
  <w:style w:type="paragraph" w:styleId="afa">
    <w:name w:val="Title"/>
    <w:basedOn w:val="a"/>
    <w:link w:val="afb"/>
    <w:qFormat/>
    <w:rsid w:val="00A75926"/>
    <w:pPr>
      <w:suppressAutoHyphens w:val="0"/>
      <w:jc w:val="center"/>
    </w:pPr>
    <w:rPr>
      <w:sz w:val="24"/>
      <w:lang w:eastAsia="ru-RU"/>
    </w:rPr>
  </w:style>
  <w:style w:type="character" w:customStyle="1" w:styleId="afb">
    <w:name w:val="Название Знак"/>
    <w:basedOn w:val="a0"/>
    <w:link w:val="afa"/>
    <w:rsid w:val="00A75926"/>
    <w:rPr>
      <w:rFonts w:ascii="Times New Roman" w:eastAsia="Times New Roman" w:hAnsi="Times New Roman"/>
      <w:sz w:val="24"/>
    </w:rPr>
  </w:style>
  <w:style w:type="paragraph" w:customStyle="1" w:styleId="TableContents">
    <w:name w:val="Table Contents"/>
    <w:basedOn w:val="a"/>
    <w:rsid w:val="00A75926"/>
    <w:pPr>
      <w:widowControl w:val="0"/>
      <w:suppressLineNumbers/>
    </w:pPr>
    <w:rPr>
      <w:rFonts w:ascii="Arial" w:eastAsia="Lucida Sans Unicode" w:hAnsi="Arial" w:cs="Arial"/>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870878">
      <w:bodyDiv w:val="1"/>
      <w:marLeft w:val="0"/>
      <w:marRight w:val="0"/>
      <w:marTop w:val="0"/>
      <w:marBottom w:val="0"/>
      <w:divBdr>
        <w:top w:val="none" w:sz="0" w:space="0" w:color="auto"/>
        <w:left w:val="none" w:sz="0" w:space="0" w:color="auto"/>
        <w:bottom w:val="none" w:sz="0" w:space="0" w:color="auto"/>
        <w:right w:val="none" w:sz="0" w:space="0" w:color="auto"/>
      </w:divBdr>
    </w:div>
    <w:div w:id="38937084">
      <w:bodyDiv w:val="1"/>
      <w:marLeft w:val="0"/>
      <w:marRight w:val="0"/>
      <w:marTop w:val="0"/>
      <w:marBottom w:val="0"/>
      <w:divBdr>
        <w:top w:val="none" w:sz="0" w:space="0" w:color="auto"/>
        <w:left w:val="none" w:sz="0" w:space="0" w:color="auto"/>
        <w:bottom w:val="none" w:sz="0" w:space="0" w:color="auto"/>
        <w:right w:val="none" w:sz="0" w:space="0" w:color="auto"/>
      </w:divBdr>
    </w:div>
    <w:div w:id="296381429">
      <w:bodyDiv w:val="1"/>
      <w:marLeft w:val="0"/>
      <w:marRight w:val="0"/>
      <w:marTop w:val="0"/>
      <w:marBottom w:val="0"/>
      <w:divBdr>
        <w:top w:val="none" w:sz="0" w:space="0" w:color="auto"/>
        <w:left w:val="none" w:sz="0" w:space="0" w:color="auto"/>
        <w:bottom w:val="none" w:sz="0" w:space="0" w:color="auto"/>
        <w:right w:val="none" w:sz="0" w:space="0" w:color="auto"/>
      </w:divBdr>
      <w:divsChild>
        <w:div w:id="1649243695">
          <w:marLeft w:val="0"/>
          <w:marRight w:val="0"/>
          <w:marTop w:val="0"/>
          <w:marBottom w:val="0"/>
          <w:divBdr>
            <w:top w:val="none" w:sz="0" w:space="0" w:color="auto"/>
            <w:left w:val="none" w:sz="0" w:space="0" w:color="auto"/>
            <w:bottom w:val="none" w:sz="0" w:space="0" w:color="auto"/>
            <w:right w:val="none" w:sz="0" w:space="0" w:color="auto"/>
          </w:divBdr>
          <w:divsChild>
            <w:div w:id="2039890054">
              <w:marLeft w:val="0"/>
              <w:marRight w:val="0"/>
              <w:marTop w:val="0"/>
              <w:marBottom w:val="0"/>
              <w:divBdr>
                <w:top w:val="none" w:sz="0" w:space="0" w:color="auto"/>
                <w:left w:val="none" w:sz="0" w:space="0" w:color="auto"/>
                <w:bottom w:val="none" w:sz="0" w:space="0" w:color="auto"/>
                <w:right w:val="none" w:sz="0" w:space="0" w:color="auto"/>
              </w:divBdr>
              <w:divsChild>
                <w:div w:id="589658133">
                  <w:marLeft w:val="0"/>
                  <w:marRight w:val="0"/>
                  <w:marTop w:val="0"/>
                  <w:marBottom w:val="0"/>
                  <w:divBdr>
                    <w:top w:val="none" w:sz="0" w:space="0" w:color="auto"/>
                    <w:left w:val="none" w:sz="0" w:space="0" w:color="auto"/>
                    <w:bottom w:val="none" w:sz="0" w:space="0" w:color="auto"/>
                    <w:right w:val="none" w:sz="0" w:space="0" w:color="auto"/>
                  </w:divBdr>
                  <w:divsChild>
                    <w:div w:id="19680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9180">
      <w:bodyDiv w:val="1"/>
      <w:marLeft w:val="0"/>
      <w:marRight w:val="0"/>
      <w:marTop w:val="0"/>
      <w:marBottom w:val="0"/>
      <w:divBdr>
        <w:top w:val="none" w:sz="0" w:space="0" w:color="auto"/>
        <w:left w:val="none" w:sz="0" w:space="0" w:color="auto"/>
        <w:bottom w:val="none" w:sz="0" w:space="0" w:color="auto"/>
        <w:right w:val="none" w:sz="0" w:space="0" w:color="auto"/>
      </w:divBdr>
    </w:div>
    <w:div w:id="428234557">
      <w:bodyDiv w:val="1"/>
      <w:marLeft w:val="0"/>
      <w:marRight w:val="0"/>
      <w:marTop w:val="0"/>
      <w:marBottom w:val="0"/>
      <w:divBdr>
        <w:top w:val="none" w:sz="0" w:space="0" w:color="auto"/>
        <w:left w:val="none" w:sz="0" w:space="0" w:color="auto"/>
        <w:bottom w:val="none" w:sz="0" w:space="0" w:color="auto"/>
        <w:right w:val="none" w:sz="0" w:space="0" w:color="auto"/>
      </w:divBdr>
      <w:divsChild>
        <w:div w:id="1244803443">
          <w:marLeft w:val="0"/>
          <w:marRight w:val="0"/>
          <w:marTop w:val="0"/>
          <w:marBottom w:val="0"/>
          <w:divBdr>
            <w:top w:val="none" w:sz="0" w:space="0" w:color="auto"/>
            <w:left w:val="none" w:sz="0" w:space="0" w:color="auto"/>
            <w:bottom w:val="none" w:sz="0" w:space="0" w:color="auto"/>
            <w:right w:val="none" w:sz="0" w:space="0" w:color="auto"/>
          </w:divBdr>
          <w:divsChild>
            <w:div w:id="1658460384">
              <w:marLeft w:val="0"/>
              <w:marRight w:val="0"/>
              <w:marTop w:val="0"/>
              <w:marBottom w:val="0"/>
              <w:divBdr>
                <w:top w:val="none" w:sz="0" w:space="0" w:color="auto"/>
                <w:left w:val="none" w:sz="0" w:space="0" w:color="auto"/>
                <w:bottom w:val="none" w:sz="0" w:space="0" w:color="auto"/>
                <w:right w:val="none" w:sz="0" w:space="0" w:color="auto"/>
              </w:divBdr>
              <w:divsChild>
                <w:div w:id="1692964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58120501">
      <w:bodyDiv w:val="1"/>
      <w:marLeft w:val="0"/>
      <w:marRight w:val="0"/>
      <w:marTop w:val="0"/>
      <w:marBottom w:val="0"/>
      <w:divBdr>
        <w:top w:val="none" w:sz="0" w:space="0" w:color="auto"/>
        <w:left w:val="none" w:sz="0" w:space="0" w:color="auto"/>
        <w:bottom w:val="none" w:sz="0" w:space="0" w:color="auto"/>
        <w:right w:val="none" w:sz="0" w:space="0" w:color="auto"/>
      </w:divBdr>
    </w:div>
    <w:div w:id="733042101">
      <w:bodyDiv w:val="1"/>
      <w:marLeft w:val="0"/>
      <w:marRight w:val="0"/>
      <w:marTop w:val="0"/>
      <w:marBottom w:val="0"/>
      <w:divBdr>
        <w:top w:val="none" w:sz="0" w:space="0" w:color="auto"/>
        <w:left w:val="none" w:sz="0" w:space="0" w:color="auto"/>
        <w:bottom w:val="none" w:sz="0" w:space="0" w:color="auto"/>
        <w:right w:val="none" w:sz="0" w:space="0" w:color="auto"/>
      </w:divBdr>
    </w:div>
    <w:div w:id="1060251028">
      <w:bodyDiv w:val="1"/>
      <w:marLeft w:val="0"/>
      <w:marRight w:val="0"/>
      <w:marTop w:val="0"/>
      <w:marBottom w:val="0"/>
      <w:divBdr>
        <w:top w:val="none" w:sz="0" w:space="0" w:color="auto"/>
        <w:left w:val="none" w:sz="0" w:space="0" w:color="auto"/>
        <w:bottom w:val="none" w:sz="0" w:space="0" w:color="auto"/>
        <w:right w:val="none" w:sz="0" w:space="0" w:color="auto"/>
      </w:divBdr>
    </w:div>
    <w:div w:id="1097562187">
      <w:bodyDiv w:val="1"/>
      <w:marLeft w:val="0"/>
      <w:marRight w:val="0"/>
      <w:marTop w:val="0"/>
      <w:marBottom w:val="0"/>
      <w:divBdr>
        <w:top w:val="none" w:sz="0" w:space="0" w:color="auto"/>
        <w:left w:val="none" w:sz="0" w:space="0" w:color="auto"/>
        <w:bottom w:val="none" w:sz="0" w:space="0" w:color="auto"/>
        <w:right w:val="none" w:sz="0" w:space="0" w:color="auto"/>
      </w:divBdr>
    </w:div>
    <w:div w:id="1126242740">
      <w:bodyDiv w:val="1"/>
      <w:marLeft w:val="0"/>
      <w:marRight w:val="0"/>
      <w:marTop w:val="0"/>
      <w:marBottom w:val="0"/>
      <w:divBdr>
        <w:top w:val="none" w:sz="0" w:space="0" w:color="auto"/>
        <w:left w:val="none" w:sz="0" w:space="0" w:color="auto"/>
        <w:bottom w:val="none" w:sz="0" w:space="0" w:color="auto"/>
        <w:right w:val="none" w:sz="0" w:space="0" w:color="auto"/>
      </w:divBdr>
      <w:divsChild>
        <w:div w:id="1419670037">
          <w:marLeft w:val="0"/>
          <w:marRight w:val="0"/>
          <w:marTop w:val="0"/>
          <w:marBottom w:val="0"/>
          <w:divBdr>
            <w:top w:val="none" w:sz="0" w:space="0" w:color="auto"/>
            <w:left w:val="none" w:sz="0" w:space="0" w:color="auto"/>
            <w:bottom w:val="none" w:sz="0" w:space="0" w:color="auto"/>
            <w:right w:val="none" w:sz="0" w:space="0" w:color="auto"/>
          </w:divBdr>
          <w:divsChild>
            <w:div w:id="2010520990">
              <w:marLeft w:val="0"/>
              <w:marRight w:val="0"/>
              <w:marTop w:val="0"/>
              <w:marBottom w:val="0"/>
              <w:divBdr>
                <w:top w:val="none" w:sz="0" w:space="0" w:color="auto"/>
                <w:left w:val="none" w:sz="0" w:space="0" w:color="auto"/>
                <w:bottom w:val="none" w:sz="0" w:space="0" w:color="auto"/>
                <w:right w:val="none" w:sz="0" w:space="0" w:color="auto"/>
              </w:divBdr>
              <w:divsChild>
                <w:div w:id="742223436">
                  <w:marLeft w:val="0"/>
                  <w:marRight w:val="0"/>
                  <w:marTop w:val="0"/>
                  <w:marBottom w:val="0"/>
                  <w:divBdr>
                    <w:top w:val="none" w:sz="0" w:space="0" w:color="auto"/>
                    <w:left w:val="none" w:sz="0" w:space="0" w:color="auto"/>
                    <w:bottom w:val="none" w:sz="0" w:space="0" w:color="auto"/>
                    <w:right w:val="none" w:sz="0" w:space="0" w:color="auto"/>
                  </w:divBdr>
                  <w:divsChild>
                    <w:div w:id="11844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DE6F3-9637-4FF8-8771-084CD1F7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6988</Words>
  <Characters>39836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46731</CharactersWithSpaces>
  <SharedDoc>false</SharedDoc>
  <HLinks>
    <vt:vector size="6" baseType="variant">
      <vt:variant>
        <vt:i4>2228326</vt:i4>
      </vt:variant>
      <vt:variant>
        <vt:i4>0</vt:i4>
      </vt:variant>
      <vt:variant>
        <vt:i4>0</vt:i4>
      </vt:variant>
      <vt:variant>
        <vt:i4>5</vt:i4>
      </vt:variant>
      <vt:variant>
        <vt:lpwstr>http://hcvolga.com/tehnologija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польователь</cp:lastModifiedBy>
  <cp:revision>13</cp:revision>
  <cp:lastPrinted>2019-05-14T06:07:00Z</cp:lastPrinted>
  <dcterms:created xsi:type="dcterms:W3CDTF">2019-04-25T06:19:00Z</dcterms:created>
  <dcterms:modified xsi:type="dcterms:W3CDTF">2019-05-14T06:11:00Z</dcterms:modified>
</cp:coreProperties>
</file>