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80" w:rsidRDefault="00C87980" w:rsidP="00C87980">
      <w:pPr>
        <w:pStyle w:val="ac"/>
        <w:ind w:firstLine="0"/>
        <w:rPr>
          <w:sz w:val="28"/>
          <w:szCs w:val="28"/>
        </w:rPr>
      </w:pPr>
      <w:bookmarkStart w:id="0" w:name="OLE_LINK590"/>
      <w:bookmarkStart w:id="1" w:name="OLE_LINK591"/>
      <w:bookmarkStart w:id="2" w:name="OLE_LINK196"/>
      <w:bookmarkStart w:id="3" w:name="OLE_LINK197"/>
      <w:bookmarkStart w:id="4" w:name="OLE_LINK19"/>
      <w:bookmarkStart w:id="5" w:name="OLE_LINK20"/>
      <w:bookmarkStart w:id="6" w:name="_Toc273554828"/>
      <w:bookmarkStart w:id="7" w:name="_Toc273558607"/>
    </w:p>
    <w:p w:rsidR="00C87980" w:rsidRDefault="00C87980" w:rsidP="00C87980">
      <w:pPr>
        <w:pStyle w:val="TableContents"/>
        <w:snapToGrid w:val="0"/>
        <w:jc w:val="center"/>
        <w:rPr>
          <w:rFonts w:ascii="Times New Roman" w:eastAsia="Times New Roman" w:hAnsi="Times New Roman" w:cs="Times New Roman"/>
          <w:b/>
          <w:sz w:val="28"/>
          <w:szCs w:val="28"/>
        </w:rPr>
      </w:pPr>
      <w:r>
        <w:rPr>
          <w:rFonts w:ascii="Times New Roman" w:hAnsi="Times New Roman"/>
          <w:b/>
          <w:i/>
          <w:noProof/>
          <w:lang w:eastAsia="ru-RU"/>
        </w:rPr>
        <w:drawing>
          <wp:inline distT="0" distB="0" distL="0" distR="0">
            <wp:extent cx="882650" cy="10731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82650" cy="1073150"/>
                    </a:xfrm>
                    <a:prstGeom prst="rect">
                      <a:avLst/>
                    </a:prstGeom>
                    <a:noFill/>
                    <a:ln w="9525">
                      <a:noFill/>
                      <a:miter lim="800000"/>
                      <a:headEnd/>
                      <a:tailEnd/>
                    </a:ln>
                  </pic:spPr>
                </pic:pic>
              </a:graphicData>
            </a:graphic>
          </wp:inline>
        </w:drawing>
      </w:r>
    </w:p>
    <w:p w:rsidR="00C87980" w:rsidRDefault="00C87980" w:rsidP="00C87980">
      <w:pPr>
        <w:pStyle w:val="TableContents"/>
        <w:snapToGri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ВОЛЬСКОЕ МУНИЦИПАЛЬНОЕ СОБРАНИЕ</w:t>
      </w:r>
    </w:p>
    <w:p w:rsidR="00C87980" w:rsidRDefault="00C87980" w:rsidP="00C87980">
      <w:pPr>
        <w:pStyle w:val="TableContents"/>
        <w:snapToGrid w:val="0"/>
        <w:jc w:val="center"/>
        <w:rPr>
          <w:rFonts w:ascii="Times New Roman" w:hAnsi="Times New Roman" w:cs="Times New Roman"/>
          <w:b/>
          <w:sz w:val="28"/>
          <w:szCs w:val="28"/>
        </w:rPr>
      </w:pPr>
      <w:r>
        <w:rPr>
          <w:rFonts w:ascii="Times New Roman" w:hAnsi="Times New Roman" w:cs="Times New Roman"/>
          <w:b/>
          <w:sz w:val="28"/>
          <w:szCs w:val="28"/>
        </w:rPr>
        <w:t xml:space="preserve">ВОЛЬСКОГО МУНИЦИПАЛЬНОГО РАЙОНА </w:t>
      </w:r>
    </w:p>
    <w:p w:rsidR="00C87980" w:rsidRDefault="00C87980" w:rsidP="00C87980">
      <w:pPr>
        <w:pStyle w:val="TableContents"/>
        <w:snapToGrid w:val="0"/>
        <w:jc w:val="center"/>
        <w:rPr>
          <w:rFonts w:ascii="Times New Roman" w:eastAsia="Times New Roman" w:hAnsi="Times New Roman" w:cs="Times New Roman"/>
          <w:b/>
          <w:sz w:val="28"/>
          <w:szCs w:val="28"/>
        </w:rPr>
      </w:pPr>
      <w:r>
        <w:rPr>
          <w:rFonts w:ascii="Times New Roman" w:hAnsi="Times New Roman" w:cs="Times New Roman"/>
          <w:b/>
          <w:sz w:val="28"/>
          <w:szCs w:val="28"/>
        </w:rPr>
        <w:t>САРАТОВСКОЙ ОБЛАСТИ</w:t>
      </w:r>
    </w:p>
    <w:p w:rsidR="00C87980" w:rsidRDefault="00C87980" w:rsidP="00C87980">
      <w:pPr>
        <w:pStyle w:val="TableContents"/>
        <w:snapToGrid w:val="0"/>
        <w:jc w:val="center"/>
        <w:rPr>
          <w:rFonts w:ascii="Times New Roman" w:eastAsia="Times New Roman" w:hAnsi="Times New Roman" w:cs="Times New Roman"/>
          <w:b/>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b/>
          <w:sz w:val="28"/>
          <w:szCs w:val="28"/>
        </w:rPr>
        <w:t>РЕШЕНИЕ</w:t>
      </w:r>
    </w:p>
    <w:p w:rsidR="00C87980" w:rsidRDefault="00C87980" w:rsidP="00C87980">
      <w:pPr>
        <w:pStyle w:val="TableContents"/>
        <w:snapToGrid w:val="0"/>
        <w:rPr>
          <w:rFonts w:ascii="Times New Roman" w:eastAsia="Times New Roman" w:hAnsi="Times New Roman" w:cs="Times New Roman"/>
          <w:b/>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b/>
          <w:sz w:val="28"/>
          <w:szCs w:val="28"/>
        </w:rPr>
        <w:t>от 12.02.2018 г.                               № 5/21-172                                 г. Вольск</w:t>
      </w:r>
    </w:p>
    <w:p w:rsidR="00C87980" w:rsidRDefault="00C87980" w:rsidP="00C87980">
      <w:pPr>
        <w:pStyle w:val="ac"/>
        <w:ind w:firstLine="0"/>
        <w:rPr>
          <w:sz w:val="28"/>
          <w:szCs w:val="28"/>
        </w:rPr>
      </w:pPr>
    </w:p>
    <w:p w:rsidR="00024F88" w:rsidRDefault="00024F88" w:rsidP="00C87980">
      <w:pPr>
        <w:pStyle w:val="ac"/>
        <w:ind w:firstLine="0"/>
        <w:rPr>
          <w:sz w:val="28"/>
          <w:szCs w:val="28"/>
        </w:rPr>
      </w:pPr>
      <w:r>
        <w:rPr>
          <w:sz w:val="28"/>
          <w:szCs w:val="28"/>
        </w:rPr>
        <w:t>Об ут</w:t>
      </w:r>
      <w:r w:rsidR="00353C91">
        <w:rPr>
          <w:sz w:val="28"/>
          <w:szCs w:val="28"/>
        </w:rPr>
        <w:t xml:space="preserve">верждении местных нормативов </w:t>
      </w:r>
      <w:proofErr w:type="gramStart"/>
      <w:r>
        <w:rPr>
          <w:sz w:val="28"/>
          <w:szCs w:val="28"/>
        </w:rPr>
        <w:t>градостроительного</w:t>
      </w:r>
      <w:proofErr w:type="gramEnd"/>
      <w:r>
        <w:rPr>
          <w:sz w:val="28"/>
          <w:szCs w:val="28"/>
        </w:rPr>
        <w:t xml:space="preserve"> </w:t>
      </w:r>
    </w:p>
    <w:p w:rsidR="00024F88" w:rsidRDefault="00353C91" w:rsidP="00C87980">
      <w:pPr>
        <w:pStyle w:val="ac"/>
        <w:ind w:firstLine="0"/>
        <w:rPr>
          <w:sz w:val="28"/>
          <w:szCs w:val="28"/>
        </w:rPr>
      </w:pPr>
      <w:r>
        <w:rPr>
          <w:sz w:val="28"/>
          <w:szCs w:val="28"/>
        </w:rPr>
        <w:t xml:space="preserve">проектирования </w:t>
      </w:r>
      <w:r w:rsidR="00167767">
        <w:rPr>
          <w:sz w:val="28"/>
          <w:szCs w:val="28"/>
        </w:rPr>
        <w:t>Черкасского муниципального образования</w:t>
      </w:r>
    </w:p>
    <w:p w:rsidR="00024F88" w:rsidRDefault="00024F88" w:rsidP="00C87980">
      <w:pPr>
        <w:pStyle w:val="ac"/>
        <w:ind w:firstLine="0"/>
        <w:rPr>
          <w:sz w:val="28"/>
          <w:szCs w:val="28"/>
        </w:rPr>
      </w:pPr>
      <w:r>
        <w:rPr>
          <w:sz w:val="28"/>
          <w:szCs w:val="28"/>
        </w:rPr>
        <w:t>Вольского муниципального  района Саратовской области</w:t>
      </w:r>
    </w:p>
    <w:p w:rsidR="00024F88" w:rsidRDefault="00024F88" w:rsidP="00024F88">
      <w:pPr>
        <w:pStyle w:val="ac"/>
        <w:rPr>
          <w:sz w:val="28"/>
          <w:szCs w:val="28"/>
        </w:rPr>
      </w:pPr>
    </w:p>
    <w:p w:rsidR="00024F88" w:rsidRDefault="00024F88" w:rsidP="00024F88">
      <w:pPr>
        <w:pStyle w:val="ac"/>
        <w:ind w:firstLine="708"/>
        <w:rPr>
          <w:rFonts w:eastAsia="Times New Roman"/>
          <w:color w:val="000000"/>
          <w:sz w:val="28"/>
          <w:szCs w:val="28"/>
        </w:rPr>
      </w:pPr>
      <w:r>
        <w:rPr>
          <w:rFonts w:eastAsia="Times New Roman"/>
          <w:sz w:val="28"/>
          <w:szCs w:val="28"/>
        </w:rPr>
        <w:t>Руководствуясь  статьей 29.4 Градостроительного кодекса Российской Федерации,</w:t>
      </w:r>
      <w:r w:rsidRPr="00AE2244">
        <w:rPr>
          <w:rFonts w:eastAsia="Times New Roman"/>
          <w:sz w:val="28"/>
          <w:szCs w:val="28"/>
        </w:rPr>
        <w:t xml:space="preserve"> </w:t>
      </w:r>
      <w:r>
        <w:rPr>
          <w:rFonts w:eastAsia="Times New Roman"/>
          <w:sz w:val="28"/>
          <w:szCs w:val="28"/>
        </w:rPr>
        <w:t>Ф</w:t>
      </w:r>
      <w:r w:rsidRPr="00AE2244">
        <w:rPr>
          <w:rFonts w:eastAsia="Times New Roman"/>
          <w:sz w:val="28"/>
          <w:szCs w:val="28"/>
        </w:rPr>
        <w:t>едеральным</w:t>
      </w:r>
      <w:r>
        <w:rPr>
          <w:rFonts w:eastAsia="Times New Roman"/>
          <w:sz w:val="28"/>
          <w:szCs w:val="28"/>
        </w:rPr>
        <w:t xml:space="preserve"> законо</w:t>
      </w:r>
      <w:r w:rsidRPr="00AE2244">
        <w:rPr>
          <w:rFonts w:eastAsia="Times New Roman"/>
          <w:sz w:val="28"/>
          <w:szCs w:val="28"/>
        </w:rPr>
        <w:t>м от 06.10.2003 года № 131-ФЗ «Об общих принципах организации местного самоуправления в Российской Федерации»,</w:t>
      </w:r>
      <w:r>
        <w:rPr>
          <w:rFonts w:eastAsia="Times New Roman"/>
          <w:sz w:val="28"/>
          <w:szCs w:val="28"/>
        </w:rPr>
        <w:t xml:space="preserve"> на основании</w:t>
      </w:r>
      <w:r>
        <w:rPr>
          <w:rFonts w:eastAsia="Times New Roman"/>
          <w:color w:val="000000"/>
          <w:sz w:val="28"/>
          <w:szCs w:val="28"/>
        </w:rPr>
        <w:t xml:space="preserve"> Устава Вольского муниципального района Саратовской обла</w:t>
      </w:r>
      <w:r>
        <w:rPr>
          <w:rFonts w:eastAsia="Times New Roman"/>
          <w:color w:val="000000"/>
          <w:sz w:val="28"/>
          <w:szCs w:val="28"/>
        </w:rPr>
        <w:t>с</w:t>
      </w:r>
      <w:r>
        <w:rPr>
          <w:rFonts w:eastAsia="Times New Roman"/>
          <w:color w:val="000000"/>
          <w:sz w:val="28"/>
          <w:szCs w:val="28"/>
        </w:rPr>
        <w:t xml:space="preserve">ти, Вольское муниципальное Собрание </w:t>
      </w:r>
    </w:p>
    <w:p w:rsidR="00C87980" w:rsidRDefault="00C87980" w:rsidP="00024F88">
      <w:pPr>
        <w:pStyle w:val="ac"/>
        <w:ind w:firstLine="708"/>
        <w:rPr>
          <w:rFonts w:eastAsia="Times New Roman"/>
          <w:color w:val="000000"/>
          <w:sz w:val="28"/>
          <w:szCs w:val="28"/>
        </w:rPr>
      </w:pPr>
    </w:p>
    <w:p w:rsidR="00024F88" w:rsidRDefault="00024F88" w:rsidP="00024F88">
      <w:pPr>
        <w:pStyle w:val="ac"/>
        <w:ind w:firstLine="708"/>
        <w:rPr>
          <w:rFonts w:eastAsia="Times New Roman"/>
          <w:b/>
          <w:color w:val="000000"/>
          <w:sz w:val="28"/>
          <w:szCs w:val="28"/>
        </w:rPr>
      </w:pPr>
      <w:r w:rsidRPr="00C87980">
        <w:rPr>
          <w:rFonts w:eastAsia="Times New Roman"/>
          <w:b/>
          <w:color w:val="000000"/>
          <w:sz w:val="28"/>
          <w:szCs w:val="28"/>
        </w:rPr>
        <w:t xml:space="preserve">                                           РЕШИЛО:</w:t>
      </w:r>
    </w:p>
    <w:p w:rsidR="00353C91" w:rsidRPr="00C87980" w:rsidRDefault="00353C91" w:rsidP="00024F88">
      <w:pPr>
        <w:pStyle w:val="ac"/>
        <w:ind w:firstLine="708"/>
        <w:rPr>
          <w:rFonts w:eastAsia="Times New Roman"/>
          <w:b/>
          <w:color w:val="000000"/>
          <w:sz w:val="28"/>
          <w:szCs w:val="28"/>
        </w:rPr>
      </w:pPr>
    </w:p>
    <w:p w:rsidR="00024F88" w:rsidRDefault="00C87980" w:rsidP="00024F88">
      <w:pPr>
        <w:pStyle w:val="ac"/>
        <w:rPr>
          <w:sz w:val="28"/>
          <w:szCs w:val="28"/>
        </w:rPr>
      </w:pPr>
      <w:r>
        <w:rPr>
          <w:sz w:val="28"/>
          <w:szCs w:val="28"/>
        </w:rPr>
        <w:t xml:space="preserve"> </w:t>
      </w:r>
      <w:r w:rsidR="00024F88">
        <w:rPr>
          <w:sz w:val="28"/>
          <w:szCs w:val="28"/>
        </w:rPr>
        <w:t>1. Утвердить местные  нормативы  градостроительного проектиров</w:t>
      </w:r>
      <w:r w:rsidR="00024F88">
        <w:rPr>
          <w:sz w:val="28"/>
          <w:szCs w:val="28"/>
        </w:rPr>
        <w:t>а</w:t>
      </w:r>
      <w:r w:rsidR="00024F88">
        <w:rPr>
          <w:sz w:val="28"/>
          <w:szCs w:val="28"/>
        </w:rPr>
        <w:t>ния  Черкасского  муниципальное образование Вольского муниципального  района Саратовской области (приложение).</w:t>
      </w:r>
    </w:p>
    <w:p w:rsidR="00024F88" w:rsidRDefault="00C87980" w:rsidP="00024F88">
      <w:pPr>
        <w:pStyle w:val="ac"/>
        <w:rPr>
          <w:sz w:val="28"/>
          <w:szCs w:val="28"/>
        </w:rPr>
      </w:pPr>
      <w:r>
        <w:rPr>
          <w:sz w:val="28"/>
          <w:szCs w:val="28"/>
        </w:rPr>
        <w:t xml:space="preserve"> </w:t>
      </w:r>
      <w:r w:rsidR="00024F88">
        <w:rPr>
          <w:sz w:val="28"/>
          <w:szCs w:val="28"/>
        </w:rPr>
        <w:t xml:space="preserve">2. </w:t>
      </w:r>
      <w:proofErr w:type="gramStart"/>
      <w:r w:rsidR="00024F88">
        <w:rPr>
          <w:sz w:val="28"/>
          <w:szCs w:val="28"/>
        </w:rPr>
        <w:t>Контроль за</w:t>
      </w:r>
      <w:proofErr w:type="gramEnd"/>
      <w:r w:rsidR="00024F88">
        <w:rPr>
          <w:sz w:val="28"/>
          <w:szCs w:val="28"/>
        </w:rPr>
        <w:t xml:space="preserve"> исполнением настоящего решения возложить на главу Вольского  муниципального  района.</w:t>
      </w:r>
    </w:p>
    <w:p w:rsidR="00024F88" w:rsidRDefault="00C87980" w:rsidP="00024F88">
      <w:pPr>
        <w:pStyle w:val="ac"/>
        <w:rPr>
          <w:sz w:val="28"/>
          <w:szCs w:val="28"/>
        </w:rPr>
      </w:pPr>
      <w:r>
        <w:rPr>
          <w:sz w:val="28"/>
          <w:szCs w:val="28"/>
        </w:rPr>
        <w:t xml:space="preserve"> </w:t>
      </w:r>
      <w:r w:rsidR="00024F88">
        <w:rPr>
          <w:sz w:val="28"/>
          <w:szCs w:val="28"/>
        </w:rPr>
        <w:t>3. Настоящее решение вступает в силу со дня его официального опу</w:t>
      </w:r>
      <w:r w:rsidR="00024F88">
        <w:rPr>
          <w:sz w:val="28"/>
          <w:szCs w:val="28"/>
        </w:rPr>
        <w:t>б</w:t>
      </w:r>
      <w:r w:rsidR="00024F88">
        <w:rPr>
          <w:sz w:val="28"/>
          <w:szCs w:val="28"/>
        </w:rPr>
        <w:t>ликования.</w:t>
      </w:r>
    </w:p>
    <w:p w:rsidR="00024F88" w:rsidRDefault="00024F88" w:rsidP="00024F88">
      <w:pPr>
        <w:pStyle w:val="ac"/>
        <w:rPr>
          <w:sz w:val="28"/>
          <w:szCs w:val="28"/>
        </w:rPr>
      </w:pPr>
    </w:p>
    <w:p w:rsidR="00040088" w:rsidRPr="000C4864" w:rsidRDefault="00040088" w:rsidP="00C87980">
      <w:pPr>
        <w:pStyle w:val="ac"/>
        <w:ind w:firstLine="0"/>
      </w:pPr>
    </w:p>
    <w:p w:rsidR="00040088" w:rsidRPr="00896276" w:rsidRDefault="00040088" w:rsidP="00C87980">
      <w:pPr>
        <w:pStyle w:val="ac"/>
        <w:ind w:firstLine="0"/>
        <w:rPr>
          <w:b/>
          <w:sz w:val="28"/>
          <w:szCs w:val="28"/>
        </w:rPr>
      </w:pPr>
      <w:r w:rsidRPr="00896276">
        <w:rPr>
          <w:b/>
          <w:sz w:val="28"/>
          <w:szCs w:val="28"/>
        </w:rPr>
        <w:t>Глава Вольского</w:t>
      </w:r>
    </w:p>
    <w:p w:rsidR="00040088" w:rsidRPr="00896276" w:rsidRDefault="00040088" w:rsidP="00C87980">
      <w:pPr>
        <w:pStyle w:val="ac"/>
        <w:ind w:firstLine="0"/>
        <w:rPr>
          <w:b/>
          <w:sz w:val="28"/>
          <w:szCs w:val="28"/>
        </w:rPr>
      </w:pPr>
      <w:r w:rsidRPr="00896276">
        <w:rPr>
          <w:b/>
          <w:sz w:val="28"/>
          <w:szCs w:val="28"/>
        </w:rPr>
        <w:t>муниципального района</w:t>
      </w:r>
      <w:r w:rsidRPr="00896276">
        <w:rPr>
          <w:b/>
          <w:sz w:val="28"/>
          <w:szCs w:val="28"/>
        </w:rPr>
        <w:tab/>
      </w:r>
      <w:r w:rsidRPr="00896276">
        <w:rPr>
          <w:b/>
          <w:sz w:val="28"/>
          <w:szCs w:val="28"/>
        </w:rPr>
        <w:tab/>
        <w:t xml:space="preserve">               </w:t>
      </w:r>
      <w:r w:rsidRPr="00896276">
        <w:rPr>
          <w:b/>
          <w:sz w:val="28"/>
          <w:szCs w:val="28"/>
        </w:rPr>
        <w:tab/>
        <w:t xml:space="preserve">       </w:t>
      </w:r>
      <w:r w:rsidR="00C87980">
        <w:rPr>
          <w:b/>
          <w:sz w:val="28"/>
          <w:szCs w:val="28"/>
        </w:rPr>
        <w:t xml:space="preserve">         </w:t>
      </w:r>
      <w:r w:rsidRPr="00896276">
        <w:rPr>
          <w:b/>
          <w:sz w:val="28"/>
          <w:szCs w:val="28"/>
        </w:rPr>
        <w:t>В.Г. Матвеев</w:t>
      </w:r>
    </w:p>
    <w:p w:rsidR="00040088" w:rsidRPr="00896276" w:rsidRDefault="00040088" w:rsidP="00040088">
      <w:pPr>
        <w:pStyle w:val="ac"/>
      </w:pPr>
    </w:p>
    <w:p w:rsidR="00040088" w:rsidRPr="00896276" w:rsidRDefault="00040088" w:rsidP="00C87980">
      <w:pPr>
        <w:pStyle w:val="ac"/>
        <w:ind w:firstLine="0"/>
        <w:rPr>
          <w:b/>
          <w:sz w:val="28"/>
          <w:szCs w:val="28"/>
        </w:rPr>
      </w:pPr>
      <w:r w:rsidRPr="00896276">
        <w:rPr>
          <w:b/>
          <w:sz w:val="28"/>
          <w:szCs w:val="28"/>
        </w:rPr>
        <w:t>Председатель  Вольского</w:t>
      </w:r>
    </w:p>
    <w:p w:rsidR="00040088" w:rsidRPr="00896276" w:rsidRDefault="00040088" w:rsidP="00C87980">
      <w:pPr>
        <w:pStyle w:val="ac"/>
        <w:ind w:firstLine="0"/>
        <w:rPr>
          <w:b/>
          <w:sz w:val="28"/>
          <w:szCs w:val="28"/>
        </w:rPr>
      </w:pPr>
      <w:r w:rsidRPr="00896276">
        <w:rPr>
          <w:b/>
          <w:sz w:val="28"/>
          <w:szCs w:val="28"/>
        </w:rPr>
        <w:t>муниципального Собрания</w:t>
      </w:r>
      <w:r w:rsidRPr="00896276">
        <w:rPr>
          <w:b/>
          <w:sz w:val="28"/>
          <w:szCs w:val="28"/>
        </w:rPr>
        <w:tab/>
      </w:r>
      <w:r w:rsidRPr="00896276">
        <w:rPr>
          <w:b/>
          <w:sz w:val="28"/>
          <w:szCs w:val="28"/>
        </w:rPr>
        <w:tab/>
        <w:t xml:space="preserve">              </w:t>
      </w:r>
      <w:r w:rsidRPr="00896276">
        <w:rPr>
          <w:b/>
          <w:sz w:val="28"/>
          <w:szCs w:val="28"/>
        </w:rPr>
        <w:tab/>
        <w:t xml:space="preserve">    О.А. Кирсанова</w:t>
      </w:r>
    </w:p>
    <w:p w:rsidR="00334F54" w:rsidRDefault="00334F54" w:rsidP="00334F54">
      <w:pPr>
        <w:pStyle w:val="ac"/>
      </w:pPr>
    </w:p>
    <w:p w:rsidR="00353C91" w:rsidRDefault="00353C91" w:rsidP="00334F54">
      <w:pPr>
        <w:pStyle w:val="ac"/>
      </w:pPr>
    </w:p>
    <w:p w:rsidR="00334F54" w:rsidRDefault="00334F54" w:rsidP="00334F54">
      <w:pPr>
        <w:pStyle w:val="ac"/>
      </w:pPr>
    </w:p>
    <w:p w:rsidR="00334F54" w:rsidRDefault="00334F54" w:rsidP="00334F54">
      <w:pPr>
        <w:pStyle w:val="ac"/>
      </w:pPr>
    </w:p>
    <w:p w:rsidR="00334F54" w:rsidRDefault="00334F54" w:rsidP="00334F54">
      <w:pPr>
        <w:pStyle w:val="ac"/>
      </w:pPr>
    </w:p>
    <w:p w:rsidR="00334F54" w:rsidRDefault="00334F54" w:rsidP="00334F54">
      <w:pPr>
        <w:pStyle w:val="ac"/>
      </w:pPr>
    </w:p>
    <w:p w:rsidR="00811429" w:rsidRDefault="00811429" w:rsidP="00811429">
      <w:pPr>
        <w:ind w:firstLine="0"/>
        <w:jc w:val="right"/>
      </w:pPr>
      <w:r>
        <w:lastRenderedPageBreak/>
        <w:t xml:space="preserve">Приложение к решению </w:t>
      </w:r>
    </w:p>
    <w:p w:rsidR="00811429" w:rsidRDefault="00C87980" w:rsidP="00811429">
      <w:pPr>
        <w:ind w:firstLine="0"/>
        <w:jc w:val="right"/>
      </w:pPr>
      <w:r>
        <w:t>Вольского муниципального С</w:t>
      </w:r>
      <w:r w:rsidR="00811429">
        <w:t>обрания</w:t>
      </w:r>
    </w:p>
    <w:p w:rsidR="00811429" w:rsidRPr="004336B1" w:rsidRDefault="00C87980" w:rsidP="00811429">
      <w:pPr>
        <w:ind w:firstLine="0"/>
        <w:jc w:val="right"/>
      </w:pPr>
      <w:r>
        <w:t>от  12.02.2018г. №  5/21-172</w:t>
      </w: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pStyle w:val="aff6"/>
        <w:ind w:firstLine="0"/>
        <w:jc w:val="center"/>
        <w:outlineLvl w:val="0"/>
        <w:rPr>
          <w:b/>
          <w:sz w:val="36"/>
          <w:szCs w:val="36"/>
          <w:lang w:val="ru-RU"/>
        </w:rPr>
      </w:pPr>
      <w:bookmarkStart w:id="8" w:name="_Toc487905090"/>
      <w:bookmarkStart w:id="9" w:name="_Toc488146972"/>
      <w:bookmarkStart w:id="10" w:name="_Toc488147924"/>
      <w:bookmarkStart w:id="11" w:name="_Toc489975180"/>
      <w:bookmarkStart w:id="12" w:name="_Toc489976854"/>
      <w:bookmarkStart w:id="13" w:name="_Toc490753439"/>
      <w:bookmarkStart w:id="14" w:name="_Toc490754331"/>
      <w:r>
        <w:rPr>
          <w:b/>
          <w:sz w:val="36"/>
          <w:szCs w:val="36"/>
          <w:lang w:val="ru-RU"/>
        </w:rPr>
        <w:t>МЕСТНЫЕ НОРМАТИВЫ</w:t>
      </w:r>
      <w:bookmarkEnd w:id="8"/>
      <w:bookmarkEnd w:id="9"/>
      <w:bookmarkEnd w:id="10"/>
      <w:bookmarkEnd w:id="11"/>
      <w:bookmarkEnd w:id="12"/>
      <w:bookmarkEnd w:id="13"/>
      <w:bookmarkEnd w:id="14"/>
    </w:p>
    <w:p w:rsidR="00811429" w:rsidRDefault="00811429" w:rsidP="00811429">
      <w:pPr>
        <w:pStyle w:val="aff6"/>
        <w:ind w:firstLine="0"/>
        <w:jc w:val="center"/>
        <w:outlineLvl w:val="0"/>
        <w:rPr>
          <w:b/>
          <w:sz w:val="36"/>
          <w:szCs w:val="36"/>
          <w:lang w:val="ru-RU"/>
        </w:rPr>
      </w:pPr>
      <w:bookmarkStart w:id="15" w:name="_Toc487905091"/>
      <w:bookmarkStart w:id="16" w:name="_Toc488146973"/>
      <w:bookmarkStart w:id="17" w:name="_Toc488147925"/>
      <w:bookmarkStart w:id="18" w:name="_Toc489975181"/>
      <w:bookmarkStart w:id="19" w:name="_Toc489976855"/>
      <w:bookmarkStart w:id="20" w:name="_Toc490753440"/>
      <w:bookmarkStart w:id="21" w:name="_Toc490754332"/>
      <w:r>
        <w:rPr>
          <w:b/>
          <w:sz w:val="36"/>
          <w:szCs w:val="36"/>
          <w:lang w:val="ru-RU"/>
        </w:rPr>
        <w:t>ГРАДОСТРОИТЕЛЬНОГО ПРОЕКТИРОВАНИЯ</w:t>
      </w:r>
      <w:bookmarkEnd w:id="15"/>
      <w:bookmarkEnd w:id="16"/>
      <w:bookmarkEnd w:id="17"/>
      <w:bookmarkEnd w:id="18"/>
      <w:bookmarkEnd w:id="19"/>
      <w:bookmarkEnd w:id="20"/>
      <w:bookmarkEnd w:id="21"/>
    </w:p>
    <w:p w:rsidR="00811429" w:rsidRPr="006D48A4" w:rsidRDefault="00811429" w:rsidP="00811429">
      <w:pPr>
        <w:ind w:firstLine="0"/>
        <w:jc w:val="center"/>
      </w:pPr>
    </w:p>
    <w:p w:rsidR="00811429" w:rsidRDefault="00811429" w:rsidP="00811429">
      <w:pPr>
        <w:ind w:firstLine="0"/>
        <w:jc w:val="center"/>
        <w:rPr>
          <w:b/>
          <w:sz w:val="52"/>
          <w:szCs w:val="52"/>
        </w:rPr>
      </w:pPr>
    </w:p>
    <w:p w:rsidR="00811429" w:rsidRDefault="00811429" w:rsidP="00811429">
      <w:pPr>
        <w:ind w:firstLine="0"/>
        <w:jc w:val="center"/>
        <w:rPr>
          <w:b/>
          <w:sz w:val="52"/>
          <w:szCs w:val="52"/>
        </w:rPr>
      </w:pPr>
    </w:p>
    <w:p w:rsidR="00811429" w:rsidRPr="00523391" w:rsidRDefault="00811429" w:rsidP="00811429">
      <w:pPr>
        <w:ind w:firstLine="0"/>
        <w:jc w:val="center"/>
        <w:rPr>
          <w:b/>
          <w:sz w:val="14"/>
          <w:szCs w:val="52"/>
        </w:rPr>
      </w:pPr>
    </w:p>
    <w:p w:rsidR="00811429" w:rsidRDefault="00811429" w:rsidP="00811429">
      <w:pPr>
        <w:ind w:firstLine="0"/>
        <w:jc w:val="center"/>
        <w:rPr>
          <w:b/>
          <w:sz w:val="52"/>
          <w:szCs w:val="52"/>
        </w:rPr>
      </w:pPr>
    </w:p>
    <w:p w:rsidR="00811429" w:rsidRPr="00372AB8" w:rsidRDefault="00024F88" w:rsidP="00811429">
      <w:pPr>
        <w:ind w:firstLine="0"/>
        <w:jc w:val="center"/>
        <w:rPr>
          <w:b/>
          <w:sz w:val="48"/>
          <w:szCs w:val="52"/>
        </w:rPr>
      </w:pPr>
      <w:r>
        <w:rPr>
          <w:b/>
          <w:sz w:val="48"/>
          <w:szCs w:val="52"/>
        </w:rPr>
        <w:t>Черкасское</w:t>
      </w:r>
    </w:p>
    <w:p w:rsidR="00811429" w:rsidRPr="00372AB8" w:rsidRDefault="00811429" w:rsidP="00811429">
      <w:pPr>
        <w:ind w:firstLine="0"/>
        <w:jc w:val="center"/>
        <w:rPr>
          <w:b/>
          <w:sz w:val="48"/>
          <w:szCs w:val="52"/>
        </w:rPr>
      </w:pPr>
      <w:r w:rsidRPr="00372AB8">
        <w:rPr>
          <w:b/>
          <w:sz w:val="48"/>
          <w:szCs w:val="52"/>
        </w:rPr>
        <w:t xml:space="preserve">муниципальное образование </w:t>
      </w:r>
    </w:p>
    <w:p w:rsidR="00811429" w:rsidRDefault="00811429" w:rsidP="00811429">
      <w:pPr>
        <w:ind w:firstLine="0"/>
        <w:jc w:val="center"/>
        <w:rPr>
          <w:b/>
          <w:sz w:val="48"/>
          <w:szCs w:val="52"/>
        </w:rPr>
      </w:pPr>
      <w:r w:rsidRPr="00372AB8">
        <w:rPr>
          <w:b/>
          <w:sz w:val="48"/>
          <w:szCs w:val="52"/>
        </w:rPr>
        <w:t>Вольского муниципального района</w:t>
      </w:r>
    </w:p>
    <w:p w:rsidR="00811429" w:rsidRPr="00372AB8" w:rsidRDefault="00811429" w:rsidP="00811429">
      <w:pPr>
        <w:ind w:firstLine="0"/>
        <w:jc w:val="center"/>
        <w:rPr>
          <w:b/>
          <w:sz w:val="48"/>
          <w:szCs w:val="52"/>
        </w:rPr>
      </w:pPr>
      <w:r>
        <w:rPr>
          <w:b/>
          <w:sz w:val="48"/>
          <w:szCs w:val="52"/>
        </w:rPr>
        <w:t>Саратовской области</w:t>
      </w:r>
    </w:p>
    <w:p w:rsidR="00811429" w:rsidRPr="00372AB8" w:rsidRDefault="00811429" w:rsidP="00811429">
      <w:pPr>
        <w:ind w:firstLine="0"/>
        <w:jc w:val="center"/>
        <w:rPr>
          <w:sz w:val="22"/>
        </w:rPr>
      </w:pPr>
    </w:p>
    <w:p w:rsidR="00811429" w:rsidRDefault="00811429" w:rsidP="00811429">
      <w:pPr>
        <w:ind w:firstLine="0"/>
        <w:jc w:val="center"/>
      </w:pPr>
    </w:p>
    <w:p w:rsidR="00811429" w:rsidRDefault="00811429" w:rsidP="00811429">
      <w:pPr>
        <w:ind w:firstLine="0"/>
        <w:jc w:val="center"/>
      </w:pPr>
    </w:p>
    <w:p w:rsidR="00811429" w:rsidRPr="004336B1" w:rsidRDefault="00811429" w:rsidP="00811429">
      <w:pPr>
        <w:ind w:firstLine="0"/>
        <w:jc w:val="center"/>
      </w:pPr>
    </w:p>
    <w:p w:rsidR="00811429" w:rsidRPr="004336B1"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Pr="004336B1" w:rsidRDefault="00811429" w:rsidP="00811429">
      <w:pPr>
        <w:ind w:firstLine="0"/>
        <w:jc w:val="center"/>
      </w:pPr>
    </w:p>
    <w:p w:rsidR="00811429" w:rsidRDefault="00811429" w:rsidP="00811429">
      <w:pPr>
        <w:spacing w:after="200" w:line="276" w:lineRule="auto"/>
        <w:ind w:firstLine="0"/>
        <w:jc w:val="left"/>
      </w:pPr>
    </w:p>
    <w:p w:rsidR="00353C91" w:rsidRDefault="00353C91" w:rsidP="00811429">
      <w:pPr>
        <w:spacing w:after="200" w:line="276" w:lineRule="auto"/>
        <w:ind w:firstLine="0"/>
        <w:jc w:val="left"/>
        <w:rPr>
          <w:b/>
          <w:sz w:val="28"/>
          <w:szCs w:val="28"/>
        </w:rPr>
      </w:pPr>
    </w:p>
    <w:p w:rsidR="00811429" w:rsidRDefault="00811429">
      <w:pPr>
        <w:spacing w:after="200" w:line="276" w:lineRule="auto"/>
        <w:ind w:firstLine="0"/>
        <w:jc w:val="left"/>
        <w:rPr>
          <w:rFonts w:eastAsia="Times New Roman" w:cs="Times New Roman"/>
          <w:szCs w:val="24"/>
          <w:lang w:eastAsia="ar-SA" w:bidi="en-US"/>
        </w:rPr>
      </w:pPr>
    </w:p>
    <w:p w:rsidR="00FB5101" w:rsidRDefault="00FB5101" w:rsidP="00FB5101">
      <w:pPr>
        <w:pStyle w:val="aff6"/>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36.95pt" o:ole="">
            <v:imagedata r:id="rId9" o:title=""/>
          </v:shape>
          <o:OLEObject Type="Embed" ProgID="CorelDRAW.Graphic.14" ShapeID="_x0000_i1025" DrawAspect="Content" ObjectID="_1580040781" r:id="rId10"/>
        </w:object>
      </w:r>
    </w:p>
    <w:p w:rsidR="00FB5101" w:rsidRPr="006A6114" w:rsidRDefault="00FB5101" w:rsidP="00FB5101">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rsidR="00FB5101" w:rsidRPr="006A6114" w:rsidRDefault="00FB5101" w:rsidP="00FB5101">
      <w:pPr>
        <w:pStyle w:val="aff6"/>
        <w:ind w:firstLine="0"/>
        <w:jc w:val="center"/>
        <w:rPr>
          <w:b/>
          <w:i/>
          <w:sz w:val="36"/>
          <w:szCs w:val="36"/>
          <w:lang w:val="ru-RU"/>
        </w:rPr>
      </w:pPr>
      <w:r w:rsidRPr="006A6114">
        <w:rPr>
          <w:b/>
          <w:i/>
          <w:sz w:val="36"/>
          <w:szCs w:val="36"/>
          <w:lang w:val="ru-RU"/>
        </w:rPr>
        <w:t>«САРСТРОЙНИИПРОЕКТ»</w:t>
      </w:r>
    </w:p>
    <w:bookmarkEnd w:id="0"/>
    <w:bookmarkEnd w:id="1"/>
    <w:p w:rsidR="00FB5101" w:rsidRPr="002C35F8"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Pr="007306E0" w:rsidRDefault="00FB5101" w:rsidP="00FB5101">
      <w:pPr>
        <w:jc w:val="center"/>
      </w:pPr>
    </w:p>
    <w:p w:rsidR="00FB5101" w:rsidRPr="007306E0" w:rsidRDefault="00FB5101" w:rsidP="00FB5101">
      <w:pPr>
        <w:jc w:val="center"/>
      </w:pPr>
    </w:p>
    <w:tbl>
      <w:tblPr>
        <w:tblW w:w="9464" w:type="dxa"/>
        <w:tblLook w:val="04A0"/>
      </w:tblPr>
      <w:tblGrid>
        <w:gridCol w:w="5778"/>
        <w:gridCol w:w="3686"/>
      </w:tblGrid>
      <w:tr w:rsidR="00CE7D76" w:rsidRPr="00DB7B7E" w:rsidTr="00581B43">
        <w:tc>
          <w:tcPr>
            <w:tcW w:w="5778" w:type="dxa"/>
          </w:tcPr>
          <w:bookmarkEnd w:id="2"/>
          <w:bookmarkEnd w:id="3"/>
          <w:p w:rsidR="00CE7D76" w:rsidRDefault="00CE7D76" w:rsidP="00581B43">
            <w:pPr>
              <w:ind w:firstLine="0"/>
              <w:rPr>
                <w:sz w:val="20"/>
                <w:szCs w:val="20"/>
              </w:rPr>
            </w:pPr>
            <w:r w:rsidRPr="00876DC5">
              <w:rPr>
                <w:sz w:val="20"/>
                <w:szCs w:val="20"/>
              </w:rPr>
              <w:t>Заказчик</w:t>
            </w:r>
            <w:r>
              <w:rPr>
                <w:sz w:val="20"/>
                <w:szCs w:val="20"/>
              </w:rPr>
              <w:t>:</w:t>
            </w:r>
            <w:r w:rsidR="00353C91">
              <w:rPr>
                <w:sz w:val="20"/>
                <w:szCs w:val="20"/>
              </w:rPr>
              <w:t xml:space="preserve"> </w:t>
            </w:r>
            <w:r>
              <w:rPr>
                <w:sz w:val="20"/>
                <w:szCs w:val="20"/>
              </w:rPr>
              <w:t>А</w:t>
            </w:r>
            <w:r w:rsidRPr="005C4553">
              <w:rPr>
                <w:sz w:val="20"/>
                <w:szCs w:val="20"/>
              </w:rPr>
              <w:t xml:space="preserve">дминистрация Вольского </w:t>
            </w:r>
          </w:p>
          <w:p w:rsidR="00CE7D76" w:rsidRPr="009008F2" w:rsidRDefault="00CE7D76" w:rsidP="00581B43">
            <w:pPr>
              <w:ind w:firstLine="0"/>
              <w:rPr>
                <w:sz w:val="20"/>
                <w:szCs w:val="20"/>
              </w:rPr>
            </w:pPr>
            <w:r w:rsidRPr="005C4553">
              <w:rPr>
                <w:sz w:val="20"/>
                <w:szCs w:val="20"/>
              </w:rPr>
              <w:t>муниципального района</w:t>
            </w:r>
            <w:r>
              <w:rPr>
                <w:sz w:val="20"/>
                <w:szCs w:val="20"/>
              </w:rPr>
              <w:t xml:space="preserve"> Саратовской области</w:t>
            </w:r>
          </w:p>
        </w:tc>
        <w:tc>
          <w:tcPr>
            <w:tcW w:w="3686" w:type="dxa"/>
          </w:tcPr>
          <w:p w:rsidR="00CE7D76" w:rsidRPr="00876DC5" w:rsidRDefault="00CE7D76" w:rsidP="00581B43">
            <w:pPr>
              <w:ind w:firstLine="0"/>
              <w:jc w:val="right"/>
              <w:rPr>
                <w:sz w:val="20"/>
                <w:szCs w:val="20"/>
              </w:rPr>
            </w:pPr>
            <w:r>
              <w:rPr>
                <w:sz w:val="20"/>
                <w:szCs w:val="20"/>
              </w:rPr>
              <w:t>Договор № 44 от 09 июля 2017 г.</w:t>
            </w:r>
          </w:p>
        </w:tc>
      </w:tr>
    </w:tbl>
    <w:p w:rsidR="00CE7D76" w:rsidRPr="007306E0" w:rsidRDefault="00CE7D76" w:rsidP="00CE7D76">
      <w:pPr>
        <w:ind w:firstLine="0"/>
        <w:jc w:val="center"/>
      </w:pPr>
    </w:p>
    <w:p w:rsidR="00273CC3" w:rsidRDefault="00273CC3" w:rsidP="00273CC3">
      <w:pPr>
        <w:ind w:firstLine="0"/>
        <w:jc w:val="center"/>
      </w:pPr>
    </w:p>
    <w:p w:rsidR="00273CC3" w:rsidRDefault="00273CC3" w:rsidP="00273CC3">
      <w:pPr>
        <w:ind w:firstLine="0"/>
        <w:jc w:val="center"/>
      </w:pPr>
    </w:p>
    <w:p w:rsidR="00273CC3" w:rsidRDefault="00273CC3" w:rsidP="00273CC3">
      <w:pPr>
        <w:ind w:firstLine="0"/>
        <w:jc w:val="center"/>
      </w:pPr>
    </w:p>
    <w:p w:rsidR="00273CC3" w:rsidRDefault="00273CC3" w:rsidP="00273CC3">
      <w:pPr>
        <w:ind w:firstLine="0"/>
        <w:jc w:val="center"/>
      </w:pPr>
    </w:p>
    <w:p w:rsidR="00273CC3" w:rsidRPr="007078D4" w:rsidRDefault="00273CC3" w:rsidP="00273CC3">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rsidR="00273CC3" w:rsidRPr="007078D4" w:rsidRDefault="00273CC3" w:rsidP="00273CC3">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rsidR="00273CC3" w:rsidRDefault="00273CC3" w:rsidP="00273CC3">
      <w:pPr>
        <w:ind w:firstLine="0"/>
        <w:jc w:val="center"/>
      </w:pPr>
    </w:p>
    <w:p w:rsidR="00273CC3" w:rsidRDefault="00273CC3" w:rsidP="00273CC3">
      <w:pPr>
        <w:ind w:firstLine="0"/>
        <w:jc w:val="center"/>
      </w:pPr>
    </w:p>
    <w:p w:rsidR="00146C7F" w:rsidRDefault="00146C7F" w:rsidP="00273CC3">
      <w:pPr>
        <w:ind w:firstLine="0"/>
        <w:jc w:val="center"/>
      </w:pPr>
    </w:p>
    <w:p w:rsidR="00273CC3" w:rsidRDefault="00273CC3" w:rsidP="00273CC3">
      <w:pPr>
        <w:ind w:firstLine="0"/>
        <w:jc w:val="center"/>
      </w:pPr>
    </w:p>
    <w:p w:rsidR="002D4450" w:rsidRPr="00372AB8" w:rsidRDefault="00024F88" w:rsidP="002D4450">
      <w:pPr>
        <w:ind w:firstLine="0"/>
        <w:jc w:val="center"/>
        <w:rPr>
          <w:b/>
          <w:sz w:val="48"/>
          <w:szCs w:val="52"/>
        </w:rPr>
      </w:pPr>
      <w:r>
        <w:rPr>
          <w:b/>
          <w:sz w:val="48"/>
          <w:szCs w:val="52"/>
        </w:rPr>
        <w:t>Черкасское</w:t>
      </w:r>
    </w:p>
    <w:p w:rsidR="002D4450" w:rsidRPr="00372AB8" w:rsidRDefault="002D4450" w:rsidP="002D4450">
      <w:pPr>
        <w:ind w:firstLine="0"/>
        <w:jc w:val="center"/>
        <w:rPr>
          <w:b/>
          <w:sz w:val="48"/>
          <w:szCs w:val="52"/>
        </w:rPr>
      </w:pPr>
      <w:r w:rsidRPr="00372AB8">
        <w:rPr>
          <w:b/>
          <w:sz w:val="48"/>
          <w:szCs w:val="52"/>
        </w:rPr>
        <w:t xml:space="preserve">муниципальное образование </w:t>
      </w:r>
    </w:p>
    <w:p w:rsidR="002D4450" w:rsidRDefault="002D4450" w:rsidP="002D4450">
      <w:pPr>
        <w:ind w:firstLine="0"/>
        <w:jc w:val="center"/>
        <w:rPr>
          <w:b/>
          <w:sz w:val="48"/>
          <w:szCs w:val="52"/>
        </w:rPr>
      </w:pPr>
      <w:r w:rsidRPr="00372AB8">
        <w:rPr>
          <w:b/>
          <w:sz w:val="48"/>
          <w:szCs w:val="52"/>
        </w:rPr>
        <w:t>Вольского муниципального района</w:t>
      </w:r>
    </w:p>
    <w:p w:rsidR="002D4450" w:rsidRPr="00372AB8" w:rsidRDefault="002D4450" w:rsidP="002D4450">
      <w:pPr>
        <w:ind w:firstLine="0"/>
        <w:jc w:val="center"/>
        <w:rPr>
          <w:b/>
          <w:sz w:val="48"/>
          <w:szCs w:val="52"/>
        </w:rPr>
      </w:pPr>
      <w:r>
        <w:rPr>
          <w:b/>
          <w:sz w:val="48"/>
          <w:szCs w:val="52"/>
        </w:rPr>
        <w:t>Саратовской области</w:t>
      </w:r>
    </w:p>
    <w:p w:rsidR="002D4450" w:rsidRPr="00372AB8" w:rsidRDefault="002D4450" w:rsidP="002D4450">
      <w:pPr>
        <w:ind w:firstLine="0"/>
        <w:jc w:val="center"/>
        <w:rPr>
          <w:sz w:val="22"/>
        </w:rPr>
      </w:pPr>
    </w:p>
    <w:p w:rsidR="007B1B84" w:rsidRPr="002C35F8" w:rsidRDefault="007B1B84" w:rsidP="00200A6B">
      <w:pPr>
        <w:jc w:val="center"/>
      </w:pPr>
    </w:p>
    <w:p w:rsidR="006D48A4" w:rsidRDefault="006D48A4" w:rsidP="00200A6B">
      <w:pPr>
        <w:jc w:val="center"/>
      </w:pPr>
    </w:p>
    <w:p w:rsidR="006D48A4" w:rsidRDefault="006D48A4" w:rsidP="00200A6B">
      <w:pPr>
        <w:jc w:val="center"/>
      </w:pPr>
    </w:p>
    <w:p w:rsidR="006D48A4" w:rsidRDefault="006D48A4" w:rsidP="00200A6B">
      <w:pPr>
        <w:jc w:val="center"/>
      </w:pPr>
    </w:p>
    <w:p w:rsidR="007B1B84" w:rsidRDefault="007B1B84" w:rsidP="00200A6B">
      <w:pPr>
        <w:jc w:val="center"/>
      </w:pPr>
    </w:p>
    <w:tbl>
      <w:tblPr>
        <w:tblW w:w="9181" w:type="dxa"/>
        <w:tblInd w:w="392" w:type="dxa"/>
        <w:tblLook w:val="04A0"/>
      </w:tblPr>
      <w:tblGrid>
        <w:gridCol w:w="4503"/>
        <w:gridCol w:w="2126"/>
        <w:gridCol w:w="2552"/>
      </w:tblGrid>
      <w:tr w:rsidR="00200A6B" w:rsidRPr="002C35F8" w:rsidTr="00182EED">
        <w:tc>
          <w:tcPr>
            <w:tcW w:w="4503" w:type="dxa"/>
          </w:tcPr>
          <w:p w:rsidR="00200A6B" w:rsidRPr="002C35F8" w:rsidRDefault="007B1B84" w:rsidP="005C4553">
            <w:pPr>
              <w:ind w:firstLine="0"/>
              <w:jc w:val="left"/>
            </w:pPr>
            <w:bookmarkStart w:id="22" w:name="OLE_LINK203"/>
            <w:bookmarkStart w:id="23" w:name="OLE_LINK204"/>
            <w:bookmarkStart w:id="24" w:name="OLE_LINK205"/>
            <w:r>
              <w:rPr>
                <w:sz w:val="28"/>
              </w:rPr>
              <w:t>Г</w:t>
            </w:r>
            <w:r w:rsidR="00200A6B" w:rsidRPr="002C35F8">
              <w:rPr>
                <w:sz w:val="28"/>
              </w:rPr>
              <w:t xml:space="preserve">енеральный директор </w:t>
            </w:r>
            <w:r w:rsidR="00200A6B">
              <w:rPr>
                <w:sz w:val="28"/>
              </w:rPr>
              <w:t xml:space="preserve">ООО </w:t>
            </w:r>
            <w:r w:rsidR="00200A6B" w:rsidRPr="002C35F8">
              <w:rPr>
                <w:sz w:val="28"/>
              </w:rPr>
              <w:t>«</w:t>
            </w:r>
            <w:r w:rsidR="005C4553">
              <w:rPr>
                <w:sz w:val="28"/>
              </w:rPr>
              <w:t>САРСТРОЙНИИПРОЕКТ</w:t>
            </w:r>
            <w:r w:rsidR="00200A6B" w:rsidRPr="002C35F8">
              <w:rPr>
                <w:sz w:val="28"/>
              </w:rPr>
              <w:t xml:space="preserve">» </w:t>
            </w:r>
          </w:p>
        </w:tc>
        <w:tc>
          <w:tcPr>
            <w:tcW w:w="2126" w:type="dxa"/>
            <w:tcBorders>
              <w:bottom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p w:rsidR="00200A6B" w:rsidRPr="002C35F8" w:rsidRDefault="005C4553" w:rsidP="005C4553">
            <w:pPr>
              <w:ind w:firstLine="0"/>
              <w:rPr>
                <w:sz w:val="28"/>
                <w:szCs w:val="28"/>
              </w:rPr>
            </w:pPr>
            <w:r>
              <w:rPr>
                <w:sz w:val="28"/>
                <w:szCs w:val="28"/>
              </w:rPr>
              <w:t xml:space="preserve">Т.Ю. </w:t>
            </w:r>
            <w:proofErr w:type="spellStart"/>
            <w:r>
              <w:rPr>
                <w:sz w:val="28"/>
                <w:szCs w:val="28"/>
              </w:rPr>
              <w:t>Базанова</w:t>
            </w:r>
            <w:proofErr w:type="spellEnd"/>
          </w:p>
        </w:tc>
      </w:tr>
      <w:tr w:rsidR="00200A6B" w:rsidRPr="002C35F8" w:rsidTr="00182EED">
        <w:tc>
          <w:tcPr>
            <w:tcW w:w="4503" w:type="dxa"/>
          </w:tcPr>
          <w:p w:rsidR="00200A6B" w:rsidRPr="002C35F8" w:rsidRDefault="00200A6B" w:rsidP="00200A6B">
            <w:pPr>
              <w:ind w:firstLine="0"/>
              <w:jc w:val="left"/>
              <w:rPr>
                <w:sz w:val="28"/>
              </w:rPr>
            </w:pPr>
          </w:p>
        </w:tc>
        <w:tc>
          <w:tcPr>
            <w:tcW w:w="2126" w:type="dxa"/>
            <w:tcBorders>
              <w:top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tc>
      </w:tr>
    </w:tbl>
    <w:p w:rsidR="00200A6B" w:rsidRDefault="00200A6B" w:rsidP="00200A6B">
      <w:pPr>
        <w:jc w:val="center"/>
      </w:pPr>
    </w:p>
    <w:p w:rsidR="0059144D" w:rsidRDefault="0059144D" w:rsidP="00200A6B">
      <w:pPr>
        <w:jc w:val="center"/>
      </w:pPr>
    </w:p>
    <w:p w:rsidR="0059144D" w:rsidRDefault="0059144D" w:rsidP="00200A6B">
      <w:pPr>
        <w:jc w:val="center"/>
      </w:pPr>
    </w:p>
    <w:bookmarkEnd w:id="22"/>
    <w:bookmarkEnd w:id="23"/>
    <w:bookmarkEnd w:id="24"/>
    <w:p w:rsidR="00200A6B" w:rsidRPr="002C35F8" w:rsidRDefault="00200A6B" w:rsidP="00200A6B">
      <w:pPr>
        <w:jc w:val="center"/>
      </w:pPr>
    </w:p>
    <w:p w:rsidR="00200A6B" w:rsidRDefault="00200A6B" w:rsidP="00200A6B">
      <w:pPr>
        <w:jc w:val="center"/>
        <w:rPr>
          <w:rFonts w:cs="Times New Roman"/>
          <w:b/>
          <w:szCs w:val="24"/>
        </w:rPr>
      </w:pPr>
      <w:r>
        <w:rPr>
          <w:b/>
          <w:sz w:val="28"/>
          <w:szCs w:val="28"/>
        </w:rPr>
        <w:t>2017</w:t>
      </w:r>
      <w:r w:rsidRPr="002C35F8">
        <w:rPr>
          <w:b/>
          <w:sz w:val="28"/>
          <w:szCs w:val="28"/>
        </w:rPr>
        <w:t xml:space="preserve"> г.</w:t>
      </w:r>
      <w:bookmarkEnd w:id="4"/>
      <w:bookmarkEnd w:id="5"/>
    </w:p>
    <w:p w:rsidR="00200A6B" w:rsidRDefault="00200A6B" w:rsidP="004843F4">
      <w:pPr>
        <w:spacing w:after="120"/>
        <w:jc w:val="center"/>
        <w:rPr>
          <w:rFonts w:cs="Times New Roman"/>
          <w:b/>
          <w:szCs w:val="24"/>
        </w:rPr>
        <w:sectPr w:rsidR="00200A6B" w:rsidSect="00A1544E">
          <w:pgSz w:w="11906" w:h="16838"/>
          <w:pgMar w:top="1134" w:right="851" w:bottom="1134" w:left="1701" w:header="709" w:footer="709" w:gutter="0"/>
          <w:cols w:space="708"/>
          <w:docGrid w:linePitch="360"/>
        </w:sectPr>
      </w:pPr>
    </w:p>
    <w:p w:rsidR="00D4239C" w:rsidRDefault="00D4239C" w:rsidP="004843F4">
      <w:pPr>
        <w:spacing w:after="120"/>
        <w:jc w:val="center"/>
        <w:rPr>
          <w:rFonts w:cs="Times New Roman"/>
          <w:b/>
          <w:szCs w:val="24"/>
        </w:rPr>
      </w:pPr>
      <w:bookmarkStart w:id="25" w:name="_GoBack"/>
      <w:bookmarkEnd w:id="25"/>
      <w:r w:rsidRPr="00BE1075">
        <w:rPr>
          <w:rFonts w:cs="Times New Roman"/>
          <w:b/>
          <w:szCs w:val="24"/>
        </w:rPr>
        <w:lastRenderedPageBreak/>
        <w:t>ОГЛАВЛЕНИЕ</w:t>
      </w:r>
    </w:p>
    <w:p w:rsidR="00CA2A89" w:rsidRDefault="007D59EE">
      <w:pPr>
        <w:pStyle w:val="16"/>
        <w:tabs>
          <w:tab w:val="right" w:leader="dot" w:pos="9344"/>
        </w:tabs>
        <w:rPr>
          <w:rFonts w:asciiTheme="minorHAnsi" w:eastAsiaTheme="minorEastAsia" w:hAnsiTheme="minorHAnsi" w:cstheme="minorBidi"/>
          <w:b w:val="0"/>
          <w:bCs w:val="0"/>
          <w:caps w:val="0"/>
          <w:noProof/>
          <w:sz w:val="22"/>
          <w:szCs w:val="22"/>
          <w:lang w:eastAsia="ru-RU"/>
        </w:rPr>
      </w:pPr>
      <w:r w:rsidRPr="007D59EE">
        <w:fldChar w:fldCharType="begin"/>
      </w:r>
      <w:r w:rsidR="007F2D50">
        <w:instrText xml:space="preserve"> TOC \o "1-3" \h \z \u </w:instrText>
      </w:r>
      <w:r w:rsidRPr="007D59EE">
        <w:fldChar w:fldCharType="separate"/>
      </w:r>
      <w:hyperlink w:anchor="_Toc499049170" w:history="1">
        <w:r w:rsidR="00CA2A89" w:rsidRPr="001979BA">
          <w:rPr>
            <w:rStyle w:val="a9"/>
            <w:noProof/>
          </w:rPr>
          <w:t>Введение</w:t>
        </w:r>
        <w:r w:rsidR="00CA2A89">
          <w:rPr>
            <w:noProof/>
            <w:webHidden/>
          </w:rPr>
          <w:tab/>
        </w:r>
        <w:r>
          <w:rPr>
            <w:noProof/>
            <w:webHidden/>
          </w:rPr>
          <w:fldChar w:fldCharType="begin"/>
        </w:r>
        <w:r w:rsidR="00CA2A89">
          <w:rPr>
            <w:noProof/>
            <w:webHidden/>
          </w:rPr>
          <w:instrText xml:space="preserve"> PAGEREF _Toc499049170 \h </w:instrText>
        </w:r>
        <w:r>
          <w:rPr>
            <w:noProof/>
            <w:webHidden/>
          </w:rPr>
        </w:r>
        <w:r>
          <w:rPr>
            <w:noProof/>
            <w:webHidden/>
          </w:rPr>
          <w:fldChar w:fldCharType="separate"/>
        </w:r>
        <w:r w:rsidR="00167767">
          <w:rPr>
            <w:noProof/>
            <w:webHidden/>
          </w:rPr>
          <w:t>5</w:t>
        </w:r>
        <w:r>
          <w:rPr>
            <w:noProof/>
            <w:webHidden/>
          </w:rPr>
          <w:fldChar w:fldCharType="end"/>
        </w:r>
      </w:hyperlink>
    </w:p>
    <w:p w:rsidR="00CA2A89" w:rsidRDefault="007D59E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71" w:history="1">
        <w:r w:rsidR="00CA2A89" w:rsidRPr="001979BA">
          <w:rPr>
            <w:rStyle w:val="a9"/>
            <w:noProof/>
          </w:rPr>
          <w:t>1.</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CA2A89">
          <w:rPr>
            <w:noProof/>
            <w:webHidden/>
          </w:rPr>
          <w:tab/>
        </w:r>
        <w:r>
          <w:rPr>
            <w:noProof/>
            <w:webHidden/>
          </w:rPr>
          <w:fldChar w:fldCharType="begin"/>
        </w:r>
        <w:r w:rsidR="00CA2A89">
          <w:rPr>
            <w:noProof/>
            <w:webHidden/>
          </w:rPr>
          <w:instrText xml:space="preserve"> PAGEREF _Toc499049171 \h </w:instrText>
        </w:r>
        <w:r>
          <w:rPr>
            <w:noProof/>
            <w:webHidden/>
          </w:rPr>
        </w:r>
        <w:r>
          <w:rPr>
            <w:noProof/>
            <w:webHidden/>
          </w:rPr>
          <w:fldChar w:fldCharType="separate"/>
        </w:r>
        <w:r w:rsidR="00167767">
          <w:rPr>
            <w:noProof/>
            <w:webHidden/>
          </w:rPr>
          <w:t>6</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72" w:history="1">
        <w:r w:rsidR="00CA2A89" w:rsidRPr="001979BA">
          <w:rPr>
            <w:rStyle w:val="a9"/>
            <w:noProof/>
          </w:rPr>
          <w:t>1.1.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водоснабжения населения, водоотведения</w:t>
        </w:r>
        <w:r w:rsidR="00CA2A89">
          <w:rPr>
            <w:noProof/>
            <w:webHidden/>
          </w:rPr>
          <w:tab/>
        </w:r>
        <w:r>
          <w:rPr>
            <w:noProof/>
            <w:webHidden/>
          </w:rPr>
          <w:fldChar w:fldCharType="begin"/>
        </w:r>
        <w:r w:rsidR="00CA2A89">
          <w:rPr>
            <w:noProof/>
            <w:webHidden/>
          </w:rPr>
          <w:instrText xml:space="preserve"> PAGEREF _Toc499049172 \h </w:instrText>
        </w:r>
        <w:r>
          <w:rPr>
            <w:noProof/>
            <w:webHidden/>
          </w:rPr>
        </w:r>
        <w:r>
          <w:rPr>
            <w:noProof/>
            <w:webHidden/>
          </w:rPr>
          <w:fldChar w:fldCharType="separate"/>
        </w:r>
        <w:r w:rsidR="00167767">
          <w:rPr>
            <w:noProof/>
            <w:webHidden/>
          </w:rPr>
          <w:t>6</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73" w:history="1">
        <w:r w:rsidR="00CA2A89" w:rsidRPr="001979BA">
          <w:rPr>
            <w:rStyle w:val="a9"/>
            <w:noProof/>
          </w:rPr>
          <w:t>1.2.</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автомобильных дорог местного значения</w:t>
        </w:r>
        <w:r w:rsidR="00CA2A89">
          <w:rPr>
            <w:noProof/>
            <w:webHidden/>
          </w:rPr>
          <w:tab/>
        </w:r>
        <w:r>
          <w:rPr>
            <w:noProof/>
            <w:webHidden/>
          </w:rPr>
          <w:fldChar w:fldCharType="begin"/>
        </w:r>
        <w:r w:rsidR="00CA2A89">
          <w:rPr>
            <w:noProof/>
            <w:webHidden/>
          </w:rPr>
          <w:instrText xml:space="preserve"> PAGEREF _Toc499049173 \h </w:instrText>
        </w:r>
        <w:r>
          <w:rPr>
            <w:noProof/>
            <w:webHidden/>
          </w:rPr>
        </w:r>
        <w:r>
          <w:rPr>
            <w:noProof/>
            <w:webHidden/>
          </w:rPr>
          <w:fldChar w:fldCharType="separate"/>
        </w:r>
        <w:r w:rsidR="00167767">
          <w:rPr>
            <w:noProof/>
            <w:webHidden/>
          </w:rPr>
          <w:t>7</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74" w:history="1">
        <w:r w:rsidR="00CA2A89" w:rsidRPr="001979BA">
          <w:rPr>
            <w:rStyle w:val="a9"/>
            <w:noProof/>
          </w:rPr>
          <w:t>1.3.</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физической культуры и массового спорта</w:t>
        </w:r>
        <w:r w:rsidR="00CA2A89">
          <w:rPr>
            <w:noProof/>
            <w:webHidden/>
          </w:rPr>
          <w:tab/>
        </w:r>
        <w:r>
          <w:rPr>
            <w:noProof/>
            <w:webHidden/>
          </w:rPr>
          <w:fldChar w:fldCharType="begin"/>
        </w:r>
        <w:r w:rsidR="00CA2A89">
          <w:rPr>
            <w:noProof/>
            <w:webHidden/>
          </w:rPr>
          <w:instrText xml:space="preserve"> PAGEREF _Toc499049174 \h </w:instrText>
        </w:r>
        <w:r>
          <w:rPr>
            <w:noProof/>
            <w:webHidden/>
          </w:rPr>
        </w:r>
        <w:r>
          <w:rPr>
            <w:noProof/>
            <w:webHidden/>
          </w:rPr>
          <w:fldChar w:fldCharType="separate"/>
        </w:r>
        <w:r w:rsidR="00167767">
          <w:rPr>
            <w:noProof/>
            <w:webHidden/>
          </w:rPr>
          <w:t>7</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75" w:history="1">
        <w:r w:rsidR="00CA2A89" w:rsidRPr="001979BA">
          <w:rPr>
            <w:rStyle w:val="a9"/>
            <w:noProof/>
          </w:rPr>
          <w:t>1.4.</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сбора и вывоза твердых коммунальных отходов</w:t>
        </w:r>
        <w:r w:rsidR="00CA2A89">
          <w:rPr>
            <w:noProof/>
            <w:webHidden/>
          </w:rPr>
          <w:tab/>
        </w:r>
        <w:r>
          <w:rPr>
            <w:noProof/>
            <w:webHidden/>
          </w:rPr>
          <w:fldChar w:fldCharType="begin"/>
        </w:r>
        <w:r w:rsidR="00CA2A89">
          <w:rPr>
            <w:noProof/>
            <w:webHidden/>
          </w:rPr>
          <w:instrText xml:space="preserve"> PAGEREF _Toc499049175 \h </w:instrText>
        </w:r>
        <w:r>
          <w:rPr>
            <w:noProof/>
            <w:webHidden/>
          </w:rPr>
        </w:r>
        <w:r>
          <w:rPr>
            <w:noProof/>
            <w:webHidden/>
          </w:rPr>
          <w:fldChar w:fldCharType="separate"/>
        </w:r>
        <w:r w:rsidR="00167767">
          <w:rPr>
            <w:noProof/>
            <w:webHidden/>
          </w:rPr>
          <w:t>8</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76" w:history="1">
        <w:r w:rsidR="00CA2A89" w:rsidRPr="001979BA">
          <w:rPr>
            <w:rStyle w:val="a9"/>
            <w:noProof/>
          </w:rPr>
          <w:t>1.5.</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Pr>
            <w:noProof/>
            <w:webHidden/>
          </w:rPr>
          <w:tab/>
        </w:r>
        <w:r>
          <w:rPr>
            <w:noProof/>
            <w:webHidden/>
          </w:rPr>
          <w:fldChar w:fldCharType="begin"/>
        </w:r>
        <w:r w:rsidR="00CA2A89">
          <w:rPr>
            <w:noProof/>
            <w:webHidden/>
          </w:rPr>
          <w:instrText xml:space="preserve"> PAGEREF _Toc499049176 \h </w:instrText>
        </w:r>
        <w:r>
          <w:rPr>
            <w:noProof/>
            <w:webHidden/>
          </w:rPr>
        </w:r>
        <w:r>
          <w:rPr>
            <w:noProof/>
            <w:webHidden/>
          </w:rPr>
          <w:fldChar w:fldCharType="separate"/>
        </w:r>
        <w:r w:rsidR="00167767">
          <w:rPr>
            <w:noProof/>
            <w:webHidden/>
          </w:rPr>
          <w:t>8</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77" w:history="1">
        <w:r w:rsidR="00CA2A89" w:rsidRPr="001979BA">
          <w:rPr>
            <w:rStyle w:val="a9"/>
            <w:noProof/>
          </w:rPr>
          <w:t>1.6.</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ритуальных услуг и содержания мест захоронения</w:t>
        </w:r>
        <w:r w:rsidR="00CA2A89">
          <w:rPr>
            <w:noProof/>
            <w:webHidden/>
          </w:rPr>
          <w:tab/>
        </w:r>
        <w:r>
          <w:rPr>
            <w:noProof/>
            <w:webHidden/>
          </w:rPr>
          <w:fldChar w:fldCharType="begin"/>
        </w:r>
        <w:r w:rsidR="00CA2A89">
          <w:rPr>
            <w:noProof/>
            <w:webHidden/>
          </w:rPr>
          <w:instrText xml:space="preserve"> PAGEREF _Toc499049177 \h </w:instrText>
        </w:r>
        <w:r>
          <w:rPr>
            <w:noProof/>
            <w:webHidden/>
          </w:rPr>
        </w:r>
        <w:r>
          <w:rPr>
            <w:noProof/>
            <w:webHidden/>
          </w:rPr>
          <w:fldChar w:fldCharType="separate"/>
        </w:r>
        <w:r w:rsidR="00167767">
          <w:rPr>
            <w:noProof/>
            <w:webHidden/>
          </w:rPr>
          <w:t>9</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78" w:history="1">
        <w:r w:rsidR="00CA2A89" w:rsidRPr="001979BA">
          <w:rPr>
            <w:rStyle w:val="a9"/>
            <w:noProof/>
          </w:rPr>
          <w:t>1.7.</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культуры и искусства</w:t>
        </w:r>
        <w:r w:rsidR="00CA2A89">
          <w:rPr>
            <w:noProof/>
            <w:webHidden/>
          </w:rPr>
          <w:tab/>
        </w:r>
        <w:r>
          <w:rPr>
            <w:noProof/>
            <w:webHidden/>
          </w:rPr>
          <w:fldChar w:fldCharType="begin"/>
        </w:r>
        <w:r w:rsidR="00CA2A89">
          <w:rPr>
            <w:noProof/>
            <w:webHidden/>
          </w:rPr>
          <w:instrText xml:space="preserve"> PAGEREF _Toc499049178 \h </w:instrText>
        </w:r>
        <w:r>
          <w:rPr>
            <w:noProof/>
            <w:webHidden/>
          </w:rPr>
        </w:r>
        <w:r>
          <w:rPr>
            <w:noProof/>
            <w:webHidden/>
          </w:rPr>
          <w:fldChar w:fldCharType="separate"/>
        </w:r>
        <w:r w:rsidR="00167767">
          <w:rPr>
            <w:noProof/>
            <w:webHidden/>
          </w:rPr>
          <w:t>9</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79" w:history="1">
        <w:r w:rsidR="00CA2A89" w:rsidRPr="001979BA">
          <w:rPr>
            <w:rStyle w:val="a9"/>
            <w:noProof/>
          </w:rPr>
          <w:t>1.8.</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благоустройства и озеленения территории поселения</w:t>
        </w:r>
        <w:r w:rsidR="00CA2A89">
          <w:rPr>
            <w:noProof/>
            <w:webHidden/>
          </w:rPr>
          <w:tab/>
        </w:r>
        <w:r>
          <w:rPr>
            <w:noProof/>
            <w:webHidden/>
          </w:rPr>
          <w:fldChar w:fldCharType="begin"/>
        </w:r>
        <w:r w:rsidR="00CA2A89">
          <w:rPr>
            <w:noProof/>
            <w:webHidden/>
          </w:rPr>
          <w:instrText xml:space="preserve"> PAGEREF _Toc499049179 \h </w:instrText>
        </w:r>
        <w:r>
          <w:rPr>
            <w:noProof/>
            <w:webHidden/>
          </w:rPr>
        </w:r>
        <w:r>
          <w:rPr>
            <w:noProof/>
            <w:webHidden/>
          </w:rPr>
          <w:fldChar w:fldCharType="separate"/>
        </w:r>
        <w:r w:rsidR="00167767">
          <w:rPr>
            <w:noProof/>
            <w:webHidden/>
          </w:rPr>
          <w:t>10</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80" w:history="1">
        <w:r w:rsidR="00CA2A89" w:rsidRPr="001979BA">
          <w:rPr>
            <w:rStyle w:val="a9"/>
            <w:noProof/>
          </w:rPr>
          <w:t>1.9.</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торговли, общественного питания и бытового обслуживания</w:t>
        </w:r>
        <w:r w:rsidR="00CA2A89">
          <w:rPr>
            <w:noProof/>
            <w:webHidden/>
          </w:rPr>
          <w:tab/>
        </w:r>
        <w:r>
          <w:rPr>
            <w:noProof/>
            <w:webHidden/>
          </w:rPr>
          <w:fldChar w:fldCharType="begin"/>
        </w:r>
        <w:r w:rsidR="00CA2A89">
          <w:rPr>
            <w:noProof/>
            <w:webHidden/>
          </w:rPr>
          <w:instrText xml:space="preserve"> PAGEREF _Toc499049180 \h </w:instrText>
        </w:r>
        <w:r>
          <w:rPr>
            <w:noProof/>
            <w:webHidden/>
          </w:rPr>
        </w:r>
        <w:r>
          <w:rPr>
            <w:noProof/>
            <w:webHidden/>
          </w:rPr>
          <w:fldChar w:fldCharType="separate"/>
        </w:r>
        <w:r w:rsidR="00167767">
          <w:rPr>
            <w:noProof/>
            <w:webHidden/>
          </w:rPr>
          <w:t>10</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81" w:history="1">
        <w:r w:rsidR="00CA2A89" w:rsidRPr="001979BA">
          <w:rPr>
            <w:rStyle w:val="a9"/>
            <w:noProof/>
          </w:rPr>
          <w:t>1.10.</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деятельности органов местного самоуправления</w:t>
        </w:r>
        <w:r w:rsidR="00CA2A89">
          <w:rPr>
            <w:noProof/>
            <w:webHidden/>
          </w:rPr>
          <w:tab/>
        </w:r>
        <w:r>
          <w:rPr>
            <w:noProof/>
            <w:webHidden/>
          </w:rPr>
          <w:fldChar w:fldCharType="begin"/>
        </w:r>
        <w:r w:rsidR="00CA2A89">
          <w:rPr>
            <w:noProof/>
            <w:webHidden/>
          </w:rPr>
          <w:instrText xml:space="preserve"> PAGEREF _Toc499049181 \h </w:instrText>
        </w:r>
        <w:r>
          <w:rPr>
            <w:noProof/>
            <w:webHidden/>
          </w:rPr>
        </w:r>
        <w:r>
          <w:rPr>
            <w:noProof/>
            <w:webHidden/>
          </w:rPr>
          <w:fldChar w:fldCharType="separate"/>
        </w:r>
        <w:r w:rsidR="00167767">
          <w:rPr>
            <w:noProof/>
            <w:webHidden/>
          </w:rPr>
          <w:t>11</w:t>
        </w:r>
        <w:r>
          <w:rPr>
            <w:noProof/>
            <w:webHidden/>
          </w:rPr>
          <w:fldChar w:fldCharType="end"/>
        </w:r>
      </w:hyperlink>
    </w:p>
    <w:p w:rsidR="00CA2A89" w:rsidRDefault="007D59E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82" w:history="1">
        <w:r w:rsidR="00CA2A89" w:rsidRPr="001979BA">
          <w:rPr>
            <w:rStyle w:val="a9"/>
            <w:noProof/>
          </w:rPr>
          <w:t>2.</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CA2A89">
          <w:rPr>
            <w:noProof/>
            <w:webHidden/>
          </w:rPr>
          <w:tab/>
        </w:r>
        <w:r>
          <w:rPr>
            <w:noProof/>
            <w:webHidden/>
          </w:rPr>
          <w:fldChar w:fldCharType="begin"/>
        </w:r>
        <w:r w:rsidR="00CA2A89">
          <w:rPr>
            <w:noProof/>
            <w:webHidden/>
          </w:rPr>
          <w:instrText xml:space="preserve"> PAGEREF _Toc499049182 \h </w:instrText>
        </w:r>
        <w:r>
          <w:rPr>
            <w:noProof/>
            <w:webHidden/>
          </w:rPr>
        </w:r>
        <w:r>
          <w:rPr>
            <w:noProof/>
            <w:webHidden/>
          </w:rPr>
          <w:fldChar w:fldCharType="separate"/>
        </w:r>
        <w:r w:rsidR="00167767">
          <w:rPr>
            <w:noProof/>
            <w:webHidden/>
          </w:rPr>
          <w:t>12</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83" w:history="1">
        <w:r w:rsidR="00CA2A89" w:rsidRPr="001979BA">
          <w:rPr>
            <w:rStyle w:val="a9"/>
            <w:noProof/>
          </w:rPr>
          <w:t>2.1.</w:t>
        </w:r>
        <w:r w:rsidR="00CA2A89">
          <w:rPr>
            <w:rFonts w:asciiTheme="minorHAnsi" w:eastAsiaTheme="minorEastAsia" w:hAnsiTheme="minorHAnsi" w:cstheme="minorBidi"/>
            <w:iCs w:val="0"/>
            <w:noProof/>
            <w:sz w:val="22"/>
            <w:szCs w:val="22"/>
            <w:lang w:eastAsia="ru-RU"/>
          </w:rPr>
          <w:tab/>
        </w:r>
        <w:r w:rsidR="00CA2A89" w:rsidRPr="001979BA">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 влияющих на установление расчетных показателей</w:t>
        </w:r>
        <w:r w:rsidR="00CA2A89">
          <w:rPr>
            <w:noProof/>
            <w:webHidden/>
          </w:rPr>
          <w:tab/>
        </w:r>
        <w:r>
          <w:rPr>
            <w:noProof/>
            <w:webHidden/>
          </w:rPr>
          <w:fldChar w:fldCharType="begin"/>
        </w:r>
        <w:r w:rsidR="00CA2A89">
          <w:rPr>
            <w:noProof/>
            <w:webHidden/>
          </w:rPr>
          <w:instrText xml:space="preserve"> PAGEREF _Toc499049183 \h </w:instrText>
        </w:r>
        <w:r>
          <w:rPr>
            <w:noProof/>
            <w:webHidden/>
          </w:rPr>
        </w:r>
        <w:r>
          <w:rPr>
            <w:noProof/>
            <w:webHidden/>
          </w:rPr>
          <w:fldChar w:fldCharType="separate"/>
        </w:r>
        <w:r w:rsidR="00167767">
          <w:rPr>
            <w:noProof/>
            <w:webHidden/>
          </w:rPr>
          <w:t>12</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184" w:history="1">
        <w:r w:rsidR="00CA2A89" w:rsidRPr="001979BA">
          <w:rPr>
            <w:rStyle w:val="a9"/>
            <w:noProof/>
          </w:rPr>
          <w:t>2.1.1.</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административно-территориального устройства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_Toc499049184 \h </w:instrText>
        </w:r>
        <w:r>
          <w:rPr>
            <w:noProof/>
            <w:webHidden/>
          </w:rPr>
        </w:r>
        <w:r>
          <w:rPr>
            <w:noProof/>
            <w:webHidden/>
          </w:rPr>
          <w:fldChar w:fldCharType="separate"/>
        </w:r>
        <w:r w:rsidR="00167767">
          <w:rPr>
            <w:noProof/>
            <w:webHidden/>
          </w:rPr>
          <w:t>12</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185" w:history="1">
        <w:r w:rsidR="00CA2A89" w:rsidRPr="001979BA">
          <w:rPr>
            <w:rStyle w:val="a9"/>
            <w:noProof/>
          </w:rPr>
          <w:t>2.1.2.</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природно-климатических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_Toc499049185 \h </w:instrText>
        </w:r>
        <w:r>
          <w:rPr>
            <w:noProof/>
            <w:webHidden/>
          </w:rPr>
        </w:r>
        <w:r>
          <w:rPr>
            <w:noProof/>
            <w:webHidden/>
          </w:rPr>
          <w:fldChar w:fldCharType="separate"/>
        </w:r>
        <w:r w:rsidR="00167767">
          <w:rPr>
            <w:noProof/>
            <w:webHidden/>
          </w:rPr>
          <w:t>13</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186" w:history="1">
        <w:r w:rsidR="00CA2A89" w:rsidRPr="001979BA">
          <w:rPr>
            <w:rStyle w:val="a9"/>
            <w:noProof/>
          </w:rPr>
          <w:t>2.1.3.</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социально-демографических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_Toc499049186 \h </w:instrText>
        </w:r>
        <w:r>
          <w:rPr>
            <w:noProof/>
            <w:webHidden/>
          </w:rPr>
        </w:r>
        <w:r>
          <w:rPr>
            <w:noProof/>
            <w:webHidden/>
          </w:rPr>
          <w:fldChar w:fldCharType="separate"/>
        </w:r>
        <w:r w:rsidR="00167767">
          <w:rPr>
            <w:noProof/>
            <w:webHidden/>
          </w:rPr>
          <w:t>14</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87" w:history="1">
        <w:r w:rsidR="00CA2A89" w:rsidRPr="001979BA">
          <w:rPr>
            <w:rStyle w:val="a9"/>
            <w:noProof/>
          </w:rPr>
          <w:t>2.2.</w:t>
        </w:r>
        <w:r w:rsidR="00CA2A89">
          <w:rPr>
            <w:rFonts w:asciiTheme="minorHAnsi" w:eastAsiaTheme="minorEastAsia" w:hAnsiTheme="minorHAnsi" w:cstheme="minorBidi"/>
            <w:iCs w:val="0"/>
            <w:noProof/>
            <w:sz w:val="22"/>
            <w:szCs w:val="22"/>
            <w:lang w:eastAsia="ru-RU"/>
          </w:rPr>
          <w:tab/>
        </w:r>
        <w:r w:rsidR="00CA2A89" w:rsidRPr="001979BA">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_Toc499049187 \h </w:instrText>
        </w:r>
        <w:r>
          <w:rPr>
            <w:noProof/>
            <w:webHidden/>
          </w:rPr>
        </w:r>
        <w:r>
          <w:rPr>
            <w:noProof/>
            <w:webHidden/>
          </w:rPr>
          <w:fldChar w:fldCharType="separate"/>
        </w:r>
        <w:r w:rsidR="00167767">
          <w:rPr>
            <w:noProof/>
            <w:webHidden/>
          </w:rPr>
          <w:t>15</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88" w:history="1">
        <w:r w:rsidR="00CA2A89" w:rsidRPr="001979BA">
          <w:rPr>
            <w:rStyle w:val="a9"/>
            <w:noProof/>
          </w:rPr>
          <w:t>2.3.</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водоснабжения населения, водоотведения</w:t>
        </w:r>
        <w:r w:rsidR="00CA2A89">
          <w:rPr>
            <w:noProof/>
            <w:webHidden/>
          </w:rPr>
          <w:tab/>
        </w:r>
        <w:r>
          <w:rPr>
            <w:noProof/>
            <w:webHidden/>
          </w:rPr>
          <w:fldChar w:fldCharType="begin"/>
        </w:r>
        <w:r w:rsidR="00CA2A89">
          <w:rPr>
            <w:noProof/>
            <w:webHidden/>
          </w:rPr>
          <w:instrText xml:space="preserve"> PAGEREF _Toc499049188 \h </w:instrText>
        </w:r>
        <w:r>
          <w:rPr>
            <w:noProof/>
            <w:webHidden/>
          </w:rPr>
        </w:r>
        <w:r>
          <w:rPr>
            <w:noProof/>
            <w:webHidden/>
          </w:rPr>
          <w:fldChar w:fldCharType="separate"/>
        </w:r>
        <w:r w:rsidR="00167767">
          <w:rPr>
            <w:noProof/>
            <w:webHidden/>
          </w:rPr>
          <w:t>17</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89" w:history="1">
        <w:r w:rsidR="00CA2A89" w:rsidRPr="001979BA">
          <w:rPr>
            <w:rStyle w:val="a9"/>
            <w:noProof/>
          </w:rPr>
          <w:t>2.4.</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автомобильных дорог местного значения</w:t>
        </w:r>
        <w:r w:rsidR="00CA2A89">
          <w:rPr>
            <w:noProof/>
            <w:webHidden/>
          </w:rPr>
          <w:tab/>
        </w:r>
        <w:r>
          <w:rPr>
            <w:noProof/>
            <w:webHidden/>
          </w:rPr>
          <w:fldChar w:fldCharType="begin"/>
        </w:r>
        <w:r w:rsidR="00CA2A89">
          <w:rPr>
            <w:noProof/>
            <w:webHidden/>
          </w:rPr>
          <w:instrText xml:space="preserve"> PAGEREF _Toc499049189 \h </w:instrText>
        </w:r>
        <w:r>
          <w:rPr>
            <w:noProof/>
            <w:webHidden/>
          </w:rPr>
        </w:r>
        <w:r>
          <w:rPr>
            <w:noProof/>
            <w:webHidden/>
          </w:rPr>
          <w:fldChar w:fldCharType="separate"/>
        </w:r>
        <w:r w:rsidR="00167767">
          <w:rPr>
            <w:noProof/>
            <w:webHidden/>
          </w:rPr>
          <w:t>17</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90" w:history="1">
        <w:r w:rsidR="00CA2A89" w:rsidRPr="001979BA">
          <w:rPr>
            <w:rStyle w:val="a9"/>
            <w:noProof/>
          </w:rPr>
          <w:t>2.5.</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физической культуры и массового спорта</w:t>
        </w:r>
        <w:r w:rsidR="00CA2A89">
          <w:rPr>
            <w:noProof/>
            <w:webHidden/>
          </w:rPr>
          <w:tab/>
        </w:r>
        <w:r>
          <w:rPr>
            <w:noProof/>
            <w:webHidden/>
          </w:rPr>
          <w:fldChar w:fldCharType="begin"/>
        </w:r>
        <w:r w:rsidR="00CA2A89">
          <w:rPr>
            <w:noProof/>
            <w:webHidden/>
          </w:rPr>
          <w:instrText xml:space="preserve"> PAGEREF _Toc499049190 \h </w:instrText>
        </w:r>
        <w:r>
          <w:rPr>
            <w:noProof/>
            <w:webHidden/>
          </w:rPr>
        </w:r>
        <w:r>
          <w:rPr>
            <w:noProof/>
            <w:webHidden/>
          </w:rPr>
          <w:fldChar w:fldCharType="separate"/>
        </w:r>
        <w:r w:rsidR="00167767">
          <w:rPr>
            <w:noProof/>
            <w:webHidden/>
          </w:rPr>
          <w:t>18</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91" w:history="1">
        <w:r w:rsidR="00CA2A89" w:rsidRPr="001979BA">
          <w:rPr>
            <w:rStyle w:val="a9"/>
            <w:noProof/>
          </w:rPr>
          <w:t>2.6.</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сбора и вывоза твердых коммунальных отходов</w:t>
        </w:r>
        <w:r w:rsidR="00CA2A89">
          <w:rPr>
            <w:noProof/>
            <w:webHidden/>
          </w:rPr>
          <w:tab/>
        </w:r>
        <w:r>
          <w:rPr>
            <w:noProof/>
            <w:webHidden/>
          </w:rPr>
          <w:fldChar w:fldCharType="begin"/>
        </w:r>
        <w:r w:rsidR="00CA2A89">
          <w:rPr>
            <w:noProof/>
            <w:webHidden/>
          </w:rPr>
          <w:instrText xml:space="preserve"> PAGEREF _Toc499049191 \h </w:instrText>
        </w:r>
        <w:r>
          <w:rPr>
            <w:noProof/>
            <w:webHidden/>
          </w:rPr>
        </w:r>
        <w:r>
          <w:rPr>
            <w:noProof/>
            <w:webHidden/>
          </w:rPr>
          <w:fldChar w:fldCharType="separate"/>
        </w:r>
        <w:r w:rsidR="00167767">
          <w:rPr>
            <w:noProof/>
            <w:webHidden/>
          </w:rPr>
          <w:t>19</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92" w:history="1">
        <w:r w:rsidR="00CA2A89" w:rsidRPr="001979BA">
          <w:rPr>
            <w:rStyle w:val="a9"/>
            <w:noProof/>
          </w:rPr>
          <w:t>2.7.</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Pr>
            <w:noProof/>
            <w:webHidden/>
          </w:rPr>
          <w:tab/>
        </w:r>
        <w:r>
          <w:rPr>
            <w:noProof/>
            <w:webHidden/>
          </w:rPr>
          <w:fldChar w:fldCharType="begin"/>
        </w:r>
        <w:r w:rsidR="00CA2A89">
          <w:rPr>
            <w:noProof/>
            <w:webHidden/>
          </w:rPr>
          <w:instrText xml:space="preserve"> PAGEREF _Toc499049192 \h </w:instrText>
        </w:r>
        <w:r>
          <w:rPr>
            <w:noProof/>
            <w:webHidden/>
          </w:rPr>
        </w:r>
        <w:r>
          <w:rPr>
            <w:noProof/>
            <w:webHidden/>
          </w:rPr>
          <w:fldChar w:fldCharType="separate"/>
        </w:r>
        <w:r w:rsidR="00167767">
          <w:rPr>
            <w:noProof/>
            <w:webHidden/>
          </w:rPr>
          <w:t>19</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93" w:history="1">
        <w:r w:rsidR="00CA2A89" w:rsidRPr="001979BA">
          <w:rPr>
            <w:rStyle w:val="a9"/>
            <w:noProof/>
          </w:rPr>
          <w:t>2.8.</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ритуальных услуг и содержания мест захоронения</w:t>
        </w:r>
        <w:r w:rsidR="00CA2A89">
          <w:rPr>
            <w:noProof/>
            <w:webHidden/>
          </w:rPr>
          <w:tab/>
        </w:r>
        <w:r>
          <w:rPr>
            <w:noProof/>
            <w:webHidden/>
          </w:rPr>
          <w:fldChar w:fldCharType="begin"/>
        </w:r>
        <w:r w:rsidR="00CA2A89">
          <w:rPr>
            <w:noProof/>
            <w:webHidden/>
          </w:rPr>
          <w:instrText xml:space="preserve"> PAGEREF _Toc499049193 \h </w:instrText>
        </w:r>
        <w:r>
          <w:rPr>
            <w:noProof/>
            <w:webHidden/>
          </w:rPr>
        </w:r>
        <w:r>
          <w:rPr>
            <w:noProof/>
            <w:webHidden/>
          </w:rPr>
          <w:fldChar w:fldCharType="separate"/>
        </w:r>
        <w:r w:rsidR="00167767">
          <w:rPr>
            <w:noProof/>
            <w:webHidden/>
          </w:rPr>
          <w:t>20</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94" w:history="1">
        <w:r w:rsidR="00CA2A89" w:rsidRPr="001979BA">
          <w:rPr>
            <w:rStyle w:val="a9"/>
            <w:noProof/>
          </w:rPr>
          <w:t>2.9.</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культуры и искусства</w:t>
        </w:r>
        <w:r w:rsidR="00CA2A89">
          <w:rPr>
            <w:noProof/>
            <w:webHidden/>
          </w:rPr>
          <w:tab/>
        </w:r>
        <w:r>
          <w:rPr>
            <w:noProof/>
            <w:webHidden/>
          </w:rPr>
          <w:fldChar w:fldCharType="begin"/>
        </w:r>
        <w:r w:rsidR="00CA2A89">
          <w:rPr>
            <w:noProof/>
            <w:webHidden/>
          </w:rPr>
          <w:instrText xml:space="preserve"> PAGEREF _Toc499049194 \h </w:instrText>
        </w:r>
        <w:r>
          <w:rPr>
            <w:noProof/>
            <w:webHidden/>
          </w:rPr>
        </w:r>
        <w:r>
          <w:rPr>
            <w:noProof/>
            <w:webHidden/>
          </w:rPr>
          <w:fldChar w:fldCharType="separate"/>
        </w:r>
        <w:r w:rsidR="00167767">
          <w:rPr>
            <w:noProof/>
            <w:webHidden/>
          </w:rPr>
          <w:t>20</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95" w:history="1">
        <w:r w:rsidR="00CA2A89" w:rsidRPr="001979BA">
          <w:rPr>
            <w:rStyle w:val="a9"/>
            <w:noProof/>
          </w:rPr>
          <w:t>2.10.</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благоустройства и озеленения территории поселения</w:t>
        </w:r>
        <w:r w:rsidR="00CA2A89">
          <w:rPr>
            <w:noProof/>
            <w:webHidden/>
          </w:rPr>
          <w:tab/>
        </w:r>
        <w:r>
          <w:rPr>
            <w:noProof/>
            <w:webHidden/>
          </w:rPr>
          <w:fldChar w:fldCharType="begin"/>
        </w:r>
        <w:r w:rsidR="00CA2A89">
          <w:rPr>
            <w:noProof/>
            <w:webHidden/>
          </w:rPr>
          <w:instrText xml:space="preserve"> PAGEREF _Toc499049195 \h </w:instrText>
        </w:r>
        <w:r>
          <w:rPr>
            <w:noProof/>
            <w:webHidden/>
          </w:rPr>
        </w:r>
        <w:r>
          <w:rPr>
            <w:noProof/>
            <w:webHidden/>
          </w:rPr>
          <w:fldChar w:fldCharType="separate"/>
        </w:r>
        <w:r w:rsidR="00167767">
          <w:rPr>
            <w:noProof/>
            <w:webHidden/>
          </w:rPr>
          <w:t>21</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96" w:history="1">
        <w:r w:rsidR="00CA2A89" w:rsidRPr="001979BA">
          <w:rPr>
            <w:rStyle w:val="a9"/>
            <w:noProof/>
          </w:rPr>
          <w:t>2.11.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торговли, общественного питания и бытового обслуживания</w:t>
        </w:r>
        <w:r w:rsidR="00CA2A89">
          <w:rPr>
            <w:noProof/>
            <w:webHidden/>
          </w:rPr>
          <w:tab/>
        </w:r>
        <w:r>
          <w:rPr>
            <w:noProof/>
            <w:webHidden/>
          </w:rPr>
          <w:fldChar w:fldCharType="begin"/>
        </w:r>
        <w:r w:rsidR="00CA2A89">
          <w:rPr>
            <w:noProof/>
            <w:webHidden/>
          </w:rPr>
          <w:instrText xml:space="preserve"> PAGEREF _Toc499049196 \h </w:instrText>
        </w:r>
        <w:r>
          <w:rPr>
            <w:noProof/>
            <w:webHidden/>
          </w:rPr>
        </w:r>
        <w:r>
          <w:rPr>
            <w:noProof/>
            <w:webHidden/>
          </w:rPr>
          <w:fldChar w:fldCharType="separate"/>
        </w:r>
        <w:r w:rsidR="00167767">
          <w:rPr>
            <w:noProof/>
            <w:webHidden/>
          </w:rPr>
          <w:t>22</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97" w:history="1">
        <w:r w:rsidR="00CA2A89" w:rsidRPr="001979BA">
          <w:rPr>
            <w:rStyle w:val="a9"/>
            <w:noProof/>
          </w:rPr>
          <w:t>2.12.</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деятельности органов местного самоуправления</w:t>
        </w:r>
        <w:r w:rsidR="00CA2A89">
          <w:rPr>
            <w:noProof/>
            <w:webHidden/>
          </w:rPr>
          <w:tab/>
        </w:r>
        <w:r>
          <w:rPr>
            <w:noProof/>
            <w:webHidden/>
          </w:rPr>
          <w:fldChar w:fldCharType="begin"/>
        </w:r>
        <w:r w:rsidR="00CA2A89">
          <w:rPr>
            <w:noProof/>
            <w:webHidden/>
          </w:rPr>
          <w:instrText xml:space="preserve"> PAGEREF _Toc499049197 \h </w:instrText>
        </w:r>
        <w:r>
          <w:rPr>
            <w:noProof/>
            <w:webHidden/>
          </w:rPr>
        </w:r>
        <w:r>
          <w:rPr>
            <w:noProof/>
            <w:webHidden/>
          </w:rPr>
          <w:fldChar w:fldCharType="separate"/>
        </w:r>
        <w:r w:rsidR="00167767">
          <w:rPr>
            <w:noProof/>
            <w:webHidden/>
          </w:rPr>
          <w:t>23</w:t>
        </w:r>
        <w:r>
          <w:rPr>
            <w:noProof/>
            <w:webHidden/>
          </w:rPr>
          <w:fldChar w:fldCharType="end"/>
        </w:r>
      </w:hyperlink>
    </w:p>
    <w:p w:rsidR="00CA2A89" w:rsidRDefault="007D59E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98" w:history="1">
        <w:r w:rsidR="00CA2A89" w:rsidRPr="001979BA">
          <w:rPr>
            <w:rStyle w:val="a9"/>
            <w:noProof/>
          </w:rPr>
          <w:t>3.</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CA2A89">
          <w:rPr>
            <w:noProof/>
            <w:webHidden/>
          </w:rPr>
          <w:tab/>
        </w:r>
        <w:r>
          <w:rPr>
            <w:noProof/>
            <w:webHidden/>
          </w:rPr>
          <w:fldChar w:fldCharType="begin"/>
        </w:r>
        <w:r w:rsidR="00CA2A89">
          <w:rPr>
            <w:noProof/>
            <w:webHidden/>
          </w:rPr>
          <w:instrText xml:space="preserve"> PAGEREF _Toc499049198 \h </w:instrText>
        </w:r>
        <w:r>
          <w:rPr>
            <w:noProof/>
            <w:webHidden/>
          </w:rPr>
        </w:r>
        <w:r>
          <w:rPr>
            <w:noProof/>
            <w:webHidden/>
          </w:rPr>
          <w:fldChar w:fldCharType="separate"/>
        </w:r>
        <w:r w:rsidR="00167767">
          <w:rPr>
            <w:noProof/>
            <w:webHidden/>
          </w:rPr>
          <w:t>24</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199" w:history="1">
        <w:r w:rsidR="00CA2A89" w:rsidRPr="001979BA">
          <w:rPr>
            <w:rStyle w:val="a9"/>
            <w:noProof/>
          </w:rPr>
          <w:t>3.1.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Область применения расчетных показателей</w:t>
        </w:r>
        <w:r w:rsidR="00CA2A89">
          <w:rPr>
            <w:noProof/>
            <w:webHidden/>
          </w:rPr>
          <w:tab/>
        </w:r>
        <w:r>
          <w:rPr>
            <w:noProof/>
            <w:webHidden/>
          </w:rPr>
          <w:fldChar w:fldCharType="begin"/>
        </w:r>
        <w:r w:rsidR="00CA2A89">
          <w:rPr>
            <w:noProof/>
            <w:webHidden/>
          </w:rPr>
          <w:instrText xml:space="preserve"> PAGEREF _Toc499049199 \h </w:instrText>
        </w:r>
        <w:r>
          <w:rPr>
            <w:noProof/>
            <w:webHidden/>
          </w:rPr>
        </w:r>
        <w:r>
          <w:rPr>
            <w:noProof/>
            <w:webHidden/>
          </w:rPr>
          <w:fldChar w:fldCharType="separate"/>
        </w:r>
        <w:r w:rsidR="00167767">
          <w:rPr>
            <w:noProof/>
            <w:webHidden/>
          </w:rPr>
          <w:t>24</w:t>
        </w:r>
        <w:r>
          <w:rPr>
            <w:noProof/>
            <w:webHidden/>
          </w:rPr>
          <w:fldChar w:fldCharType="end"/>
        </w:r>
      </w:hyperlink>
    </w:p>
    <w:p w:rsidR="00CA2A89" w:rsidRDefault="007D59EE">
      <w:pPr>
        <w:pStyle w:val="22"/>
        <w:rPr>
          <w:rFonts w:asciiTheme="minorHAnsi" w:eastAsiaTheme="minorEastAsia" w:hAnsiTheme="minorHAnsi" w:cstheme="minorBidi"/>
          <w:iCs w:val="0"/>
          <w:noProof/>
          <w:sz w:val="22"/>
          <w:szCs w:val="22"/>
          <w:lang w:eastAsia="ru-RU"/>
        </w:rPr>
      </w:pPr>
      <w:hyperlink w:anchor="_Toc499049200" w:history="1">
        <w:r w:rsidR="00CA2A89" w:rsidRPr="001979BA">
          <w:rPr>
            <w:rStyle w:val="a9"/>
            <w:noProof/>
          </w:rPr>
          <w:t>3.2.</w:t>
        </w:r>
        <w:r w:rsidR="00CA2A89">
          <w:rPr>
            <w:rFonts w:asciiTheme="minorHAnsi" w:eastAsiaTheme="minorEastAsia" w:hAnsiTheme="minorHAnsi" w:cstheme="minorBidi"/>
            <w:iCs w:val="0"/>
            <w:noProof/>
            <w:sz w:val="22"/>
            <w:szCs w:val="22"/>
            <w:lang w:eastAsia="ru-RU"/>
          </w:rPr>
          <w:tab/>
        </w:r>
        <w:r w:rsidR="00CA2A89" w:rsidRPr="001979BA">
          <w:rPr>
            <w:rStyle w:val="a9"/>
            <w:noProof/>
          </w:rPr>
          <w:t>Правила применения расчетных показателей</w:t>
        </w:r>
        <w:r w:rsidR="00CA2A89">
          <w:rPr>
            <w:noProof/>
            <w:webHidden/>
          </w:rPr>
          <w:tab/>
        </w:r>
        <w:r>
          <w:rPr>
            <w:noProof/>
            <w:webHidden/>
          </w:rPr>
          <w:fldChar w:fldCharType="begin"/>
        </w:r>
        <w:r w:rsidR="00CA2A89">
          <w:rPr>
            <w:noProof/>
            <w:webHidden/>
          </w:rPr>
          <w:instrText xml:space="preserve"> PAGEREF _Toc499049200 \h </w:instrText>
        </w:r>
        <w:r>
          <w:rPr>
            <w:noProof/>
            <w:webHidden/>
          </w:rPr>
        </w:r>
        <w:r>
          <w:rPr>
            <w:noProof/>
            <w:webHidden/>
          </w:rPr>
          <w:fldChar w:fldCharType="separate"/>
        </w:r>
        <w:r w:rsidR="00167767">
          <w:rPr>
            <w:noProof/>
            <w:webHidden/>
          </w:rPr>
          <w:t>24</w:t>
        </w:r>
        <w:r>
          <w:rPr>
            <w:noProof/>
            <w:webHidden/>
          </w:rPr>
          <w:fldChar w:fldCharType="end"/>
        </w:r>
      </w:hyperlink>
    </w:p>
    <w:p w:rsidR="00CA2A89" w:rsidRDefault="007D59EE">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01" w:history="1">
        <w:r w:rsidR="00CA2A89" w:rsidRPr="001979BA">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_Toc499049201 \h </w:instrText>
        </w:r>
        <w:r>
          <w:rPr>
            <w:noProof/>
            <w:webHidden/>
          </w:rPr>
        </w:r>
        <w:r>
          <w:rPr>
            <w:noProof/>
            <w:webHidden/>
          </w:rPr>
          <w:fldChar w:fldCharType="separate"/>
        </w:r>
        <w:r w:rsidR="00167767">
          <w:rPr>
            <w:noProof/>
            <w:webHidden/>
          </w:rPr>
          <w:t>26</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202" w:history="1">
        <w:r w:rsidR="00CA2A89" w:rsidRPr="001979BA">
          <w:rPr>
            <w:rStyle w:val="a9"/>
            <w:rFonts w:eastAsia="Times New Roman" w:cs="Arial"/>
            <w:bCs/>
            <w:i/>
            <w:noProof/>
          </w:rPr>
          <w:t>Федеральные законы</w:t>
        </w:r>
        <w:r w:rsidR="00CA2A89">
          <w:rPr>
            <w:noProof/>
            <w:webHidden/>
          </w:rPr>
          <w:tab/>
        </w:r>
        <w:r>
          <w:rPr>
            <w:noProof/>
            <w:webHidden/>
          </w:rPr>
          <w:fldChar w:fldCharType="begin"/>
        </w:r>
        <w:r w:rsidR="00CA2A89">
          <w:rPr>
            <w:noProof/>
            <w:webHidden/>
          </w:rPr>
          <w:instrText xml:space="preserve"> PAGEREF _Toc499049202 \h </w:instrText>
        </w:r>
        <w:r>
          <w:rPr>
            <w:noProof/>
            <w:webHidden/>
          </w:rPr>
        </w:r>
        <w:r>
          <w:rPr>
            <w:noProof/>
            <w:webHidden/>
          </w:rPr>
          <w:fldChar w:fldCharType="separate"/>
        </w:r>
        <w:r w:rsidR="00167767">
          <w:rPr>
            <w:noProof/>
            <w:webHidden/>
          </w:rPr>
          <w:t>26</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203" w:history="1">
        <w:r w:rsidR="00CA2A89" w:rsidRPr="001979BA">
          <w:rPr>
            <w:rStyle w:val="a9"/>
            <w:rFonts w:eastAsia="Times New Roman" w:cs="Arial"/>
            <w:bCs/>
            <w:i/>
            <w:noProof/>
          </w:rPr>
          <w:t>Иные нормативные акты Российской Федерации</w:t>
        </w:r>
        <w:r w:rsidR="00CA2A89">
          <w:rPr>
            <w:noProof/>
            <w:webHidden/>
          </w:rPr>
          <w:tab/>
        </w:r>
        <w:r>
          <w:rPr>
            <w:noProof/>
            <w:webHidden/>
          </w:rPr>
          <w:fldChar w:fldCharType="begin"/>
        </w:r>
        <w:r w:rsidR="00CA2A89">
          <w:rPr>
            <w:noProof/>
            <w:webHidden/>
          </w:rPr>
          <w:instrText xml:space="preserve"> PAGEREF _Toc499049203 \h </w:instrText>
        </w:r>
        <w:r>
          <w:rPr>
            <w:noProof/>
            <w:webHidden/>
          </w:rPr>
        </w:r>
        <w:r>
          <w:rPr>
            <w:noProof/>
            <w:webHidden/>
          </w:rPr>
          <w:fldChar w:fldCharType="separate"/>
        </w:r>
        <w:r w:rsidR="00167767">
          <w:rPr>
            <w:noProof/>
            <w:webHidden/>
          </w:rPr>
          <w:t>26</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204" w:history="1">
        <w:r w:rsidR="00CA2A89" w:rsidRPr="001979BA">
          <w:rPr>
            <w:rStyle w:val="a9"/>
            <w:rFonts w:eastAsia="Times New Roman" w:cs="Arial"/>
            <w:bCs/>
            <w:i/>
            <w:noProof/>
          </w:rPr>
          <w:t>Нормативные акты Саратовской области</w:t>
        </w:r>
        <w:r w:rsidR="00CA2A89">
          <w:rPr>
            <w:noProof/>
            <w:webHidden/>
          </w:rPr>
          <w:tab/>
        </w:r>
        <w:r>
          <w:rPr>
            <w:noProof/>
            <w:webHidden/>
          </w:rPr>
          <w:fldChar w:fldCharType="begin"/>
        </w:r>
        <w:r w:rsidR="00CA2A89">
          <w:rPr>
            <w:noProof/>
            <w:webHidden/>
          </w:rPr>
          <w:instrText xml:space="preserve"> PAGEREF _Toc499049204 \h </w:instrText>
        </w:r>
        <w:r>
          <w:rPr>
            <w:noProof/>
            <w:webHidden/>
          </w:rPr>
        </w:r>
        <w:r>
          <w:rPr>
            <w:noProof/>
            <w:webHidden/>
          </w:rPr>
          <w:fldChar w:fldCharType="separate"/>
        </w:r>
        <w:r w:rsidR="00167767">
          <w:rPr>
            <w:noProof/>
            <w:webHidden/>
          </w:rPr>
          <w:t>26</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205" w:history="1">
        <w:r w:rsidR="00CA2A89" w:rsidRPr="001979BA">
          <w:rPr>
            <w:rStyle w:val="a9"/>
            <w:rFonts w:eastAsia="Times New Roman" w:cs="Arial"/>
            <w:bCs/>
            <w:i/>
            <w:noProof/>
          </w:rPr>
          <w:t xml:space="preserve">Нормативные акты </w:t>
        </w:r>
        <w:r w:rsidR="00CE7D76">
          <w:rPr>
            <w:rStyle w:val="a9"/>
            <w:rFonts w:eastAsia="Times New Roman" w:cs="Arial"/>
            <w:bCs/>
            <w:i/>
            <w:noProof/>
          </w:rPr>
          <w:t>Вольск</w:t>
        </w:r>
        <w:r w:rsidR="00CA2A89" w:rsidRPr="001979BA">
          <w:rPr>
            <w:rStyle w:val="a9"/>
            <w:rFonts w:eastAsia="Times New Roman" w:cs="Arial"/>
            <w:bCs/>
            <w:i/>
            <w:noProof/>
          </w:rPr>
          <w:t>ого муниципального района Саратовской области</w:t>
        </w:r>
        <w:r w:rsidR="00CA2A89">
          <w:rPr>
            <w:noProof/>
            <w:webHidden/>
          </w:rPr>
          <w:tab/>
        </w:r>
        <w:r>
          <w:rPr>
            <w:noProof/>
            <w:webHidden/>
          </w:rPr>
          <w:fldChar w:fldCharType="begin"/>
        </w:r>
        <w:r w:rsidR="00CA2A89">
          <w:rPr>
            <w:noProof/>
            <w:webHidden/>
          </w:rPr>
          <w:instrText xml:space="preserve"> PAGEREF _Toc499049205 \h </w:instrText>
        </w:r>
        <w:r>
          <w:rPr>
            <w:noProof/>
            <w:webHidden/>
          </w:rPr>
        </w:r>
        <w:r>
          <w:rPr>
            <w:noProof/>
            <w:webHidden/>
          </w:rPr>
          <w:fldChar w:fldCharType="separate"/>
        </w:r>
        <w:r w:rsidR="00167767">
          <w:rPr>
            <w:noProof/>
            <w:webHidden/>
          </w:rPr>
          <w:t>27</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206" w:history="1">
        <w:r w:rsidR="00CA2A89" w:rsidRPr="001979BA">
          <w:rPr>
            <w:rStyle w:val="a9"/>
            <w:rFonts w:eastAsia="Times New Roman" w:cs="Arial"/>
            <w:bCs/>
            <w:i/>
            <w:noProof/>
          </w:rPr>
          <w:t xml:space="preserve">Нормативные акты сельских поселений </w:t>
        </w:r>
        <w:r w:rsidR="00CE7D76">
          <w:rPr>
            <w:rStyle w:val="a9"/>
            <w:rFonts w:eastAsia="Times New Roman" w:cs="Arial"/>
            <w:bCs/>
            <w:i/>
            <w:noProof/>
          </w:rPr>
          <w:t>Вольск</w:t>
        </w:r>
        <w:r w:rsidR="00CA2A89" w:rsidRPr="001979BA">
          <w:rPr>
            <w:rStyle w:val="a9"/>
            <w:rFonts w:eastAsia="Times New Roman" w:cs="Arial"/>
            <w:bCs/>
            <w:i/>
            <w:noProof/>
          </w:rPr>
          <w:t>ого муниципального района Саратовской области</w:t>
        </w:r>
        <w:r w:rsidR="00CA2A89">
          <w:rPr>
            <w:noProof/>
            <w:webHidden/>
          </w:rPr>
          <w:tab/>
        </w:r>
        <w:r>
          <w:rPr>
            <w:noProof/>
            <w:webHidden/>
          </w:rPr>
          <w:fldChar w:fldCharType="begin"/>
        </w:r>
        <w:r w:rsidR="00CA2A89">
          <w:rPr>
            <w:noProof/>
            <w:webHidden/>
          </w:rPr>
          <w:instrText xml:space="preserve"> PAGEREF _Toc499049206 \h </w:instrText>
        </w:r>
        <w:r>
          <w:rPr>
            <w:noProof/>
            <w:webHidden/>
          </w:rPr>
        </w:r>
        <w:r>
          <w:rPr>
            <w:noProof/>
            <w:webHidden/>
          </w:rPr>
          <w:fldChar w:fldCharType="separate"/>
        </w:r>
        <w:r w:rsidR="00167767">
          <w:rPr>
            <w:noProof/>
            <w:webHidden/>
          </w:rPr>
          <w:t>27</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207" w:history="1">
        <w:r w:rsidR="00CA2A89" w:rsidRPr="001979BA">
          <w:rPr>
            <w:rStyle w:val="a9"/>
            <w:rFonts w:eastAsia="Times New Roman" w:cs="Arial"/>
            <w:bCs/>
            <w:i/>
            <w:noProof/>
          </w:rPr>
          <w:t>Своды правил по проектированию и строительству (СП)</w:t>
        </w:r>
        <w:r w:rsidR="00CA2A89">
          <w:rPr>
            <w:noProof/>
            <w:webHidden/>
          </w:rPr>
          <w:tab/>
        </w:r>
        <w:r>
          <w:rPr>
            <w:noProof/>
            <w:webHidden/>
          </w:rPr>
          <w:fldChar w:fldCharType="begin"/>
        </w:r>
        <w:r w:rsidR="00CA2A89">
          <w:rPr>
            <w:noProof/>
            <w:webHidden/>
          </w:rPr>
          <w:instrText xml:space="preserve"> PAGEREF _Toc499049207 \h </w:instrText>
        </w:r>
        <w:r>
          <w:rPr>
            <w:noProof/>
            <w:webHidden/>
          </w:rPr>
        </w:r>
        <w:r>
          <w:rPr>
            <w:noProof/>
            <w:webHidden/>
          </w:rPr>
          <w:fldChar w:fldCharType="separate"/>
        </w:r>
        <w:r w:rsidR="00167767">
          <w:rPr>
            <w:noProof/>
            <w:webHidden/>
          </w:rPr>
          <w:t>27</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208" w:history="1">
        <w:r w:rsidR="00CA2A89" w:rsidRPr="001979BA">
          <w:rPr>
            <w:rStyle w:val="a9"/>
            <w:rFonts w:eastAsia="Times New Roman" w:cs="Arial"/>
            <w:bCs/>
            <w:i/>
            <w:noProof/>
          </w:rPr>
          <w:t>Иные документы</w:t>
        </w:r>
        <w:r w:rsidR="00CA2A89">
          <w:rPr>
            <w:noProof/>
            <w:webHidden/>
          </w:rPr>
          <w:tab/>
        </w:r>
        <w:r>
          <w:rPr>
            <w:noProof/>
            <w:webHidden/>
          </w:rPr>
          <w:fldChar w:fldCharType="begin"/>
        </w:r>
        <w:r w:rsidR="00CA2A89">
          <w:rPr>
            <w:noProof/>
            <w:webHidden/>
          </w:rPr>
          <w:instrText xml:space="preserve"> PAGEREF _Toc499049208 \h </w:instrText>
        </w:r>
        <w:r>
          <w:rPr>
            <w:noProof/>
            <w:webHidden/>
          </w:rPr>
        </w:r>
        <w:r>
          <w:rPr>
            <w:noProof/>
            <w:webHidden/>
          </w:rPr>
          <w:fldChar w:fldCharType="separate"/>
        </w:r>
        <w:r w:rsidR="00167767">
          <w:rPr>
            <w:noProof/>
            <w:webHidden/>
          </w:rPr>
          <w:t>28</w:t>
        </w:r>
        <w:r>
          <w:rPr>
            <w:noProof/>
            <w:webHidden/>
          </w:rPr>
          <w:fldChar w:fldCharType="end"/>
        </w:r>
      </w:hyperlink>
    </w:p>
    <w:p w:rsidR="00CA2A89" w:rsidRDefault="007D59EE">
      <w:pPr>
        <w:pStyle w:val="31"/>
        <w:rPr>
          <w:rFonts w:asciiTheme="minorHAnsi" w:eastAsiaTheme="minorEastAsia" w:hAnsiTheme="minorHAnsi" w:cstheme="minorBidi"/>
          <w:noProof/>
          <w:sz w:val="22"/>
          <w:szCs w:val="22"/>
          <w:lang w:eastAsia="ru-RU"/>
        </w:rPr>
      </w:pPr>
      <w:hyperlink w:anchor="_Toc499049209" w:history="1">
        <w:r w:rsidR="00CA2A89" w:rsidRPr="001979BA">
          <w:rPr>
            <w:rStyle w:val="a9"/>
            <w:rFonts w:eastAsia="Times New Roman" w:cs="Arial"/>
            <w:bCs/>
            <w:i/>
            <w:noProof/>
          </w:rPr>
          <w:t>Интернет-источники</w:t>
        </w:r>
        <w:r w:rsidR="00CA2A89">
          <w:rPr>
            <w:noProof/>
            <w:webHidden/>
          </w:rPr>
          <w:tab/>
        </w:r>
        <w:r>
          <w:rPr>
            <w:noProof/>
            <w:webHidden/>
          </w:rPr>
          <w:fldChar w:fldCharType="begin"/>
        </w:r>
        <w:r w:rsidR="00CA2A89">
          <w:rPr>
            <w:noProof/>
            <w:webHidden/>
          </w:rPr>
          <w:instrText xml:space="preserve"> PAGEREF _Toc499049209 \h </w:instrText>
        </w:r>
        <w:r>
          <w:rPr>
            <w:noProof/>
            <w:webHidden/>
          </w:rPr>
        </w:r>
        <w:r>
          <w:rPr>
            <w:noProof/>
            <w:webHidden/>
          </w:rPr>
          <w:fldChar w:fldCharType="separate"/>
        </w:r>
        <w:r w:rsidR="00167767">
          <w:rPr>
            <w:noProof/>
            <w:webHidden/>
          </w:rPr>
          <w:t>28</w:t>
        </w:r>
        <w:r>
          <w:rPr>
            <w:noProof/>
            <w:webHidden/>
          </w:rPr>
          <w:fldChar w:fldCharType="end"/>
        </w:r>
      </w:hyperlink>
    </w:p>
    <w:p w:rsidR="00CA2A89" w:rsidRDefault="007D59EE">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10" w:history="1">
        <w:r w:rsidR="00CA2A89" w:rsidRPr="001979BA">
          <w:rPr>
            <w:rStyle w:val="a9"/>
            <w:noProof/>
          </w:rPr>
          <w:t>Приложение 2. Список терминов и определений, применяемых в местных нормативах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_Toc499049210 \h </w:instrText>
        </w:r>
        <w:r>
          <w:rPr>
            <w:noProof/>
            <w:webHidden/>
          </w:rPr>
        </w:r>
        <w:r>
          <w:rPr>
            <w:noProof/>
            <w:webHidden/>
          </w:rPr>
          <w:fldChar w:fldCharType="separate"/>
        </w:r>
        <w:r w:rsidR="00167767">
          <w:rPr>
            <w:noProof/>
            <w:webHidden/>
          </w:rPr>
          <w:t>29</w:t>
        </w:r>
        <w:r>
          <w:rPr>
            <w:noProof/>
            <w:webHidden/>
          </w:rPr>
          <w:fldChar w:fldCharType="end"/>
        </w:r>
      </w:hyperlink>
    </w:p>
    <w:p w:rsidR="00F53D97" w:rsidRDefault="007D59EE" w:rsidP="00CF373E">
      <w:pPr>
        <w:pStyle w:val="aff6"/>
      </w:pPr>
      <w:r>
        <w:rPr>
          <w:lang w:val="ru-RU"/>
        </w:rPr>
        <w:fldChar w:fldCharType="end"/>
      </w:r>
      <w:r w:rsidR="00F53D97">
        <w:br w:type="page"/>
      </w:r>
    </w:p>
    <w:p w:rsidR="0047172E" w:rsidRPr="00C46563" w:rsidRDefault="0047172E" w:rsidP="0047172E">
      <w:pPr>
        <w:pStyle w:val="11"/>
      </w:pPr>
      <w:bookmarkStart w:id="26" w:name="_Toc483046936"/>
      <w:bookmarkStart w:id="27" w:name="_Toc487905098"/>
      <w:bookmarkStart w:id="28" w:name="_Toc488147808"/>
      <w:bookmarkStart w:id="29" w:name="_Toc488147870"/>
      <w:bookmarkStart w:id="30" w:name="_Toc499049170"/>
      <w:r w:rsidRPr="008C242F">
        <w:lastRenderedPageBreak/>
        <w:t>Введение</w:t>
      </w:r>
      <w:bookmarkEnd w:id="26"/>
      <w:bookmarkEnd w:id="27"/>
      <w:bookmarkEnd w:id="28"/>
      <w:bookmarkEnd w:id="29"/>
      <w:bookmarkEnd w:id="30"/>
    </w:p>
    <w:p w:rsidR="00317A8E" w:rsidRDefault="00FB5101" w:rsidP="00317A8E">
      <w:pPr>
        <w:pStyle w:val="aff6"/>
        <w:rPr>
          <w:lang w:val="ru-RU"/>
        </w:rPr>
      </w:pPr>
      <w:bookmarkStart w:id="31" w:name="OLE_LINK68"/>
      <w:bookmarkStart w:id="32" w:name="OLE_LINK69"/>
      <w:bookmarkStart w:id="33" w:name="OLE_LINK70"/>
      <w:bookmarkStart w:id="34" w:name="OLE_LINK73"/>
      <w:r>
        <w:rPr>
          <w:lang w:val="ru-RU"/>
        </w:rPr>
        <w:t xml:space="preserve">Местные нормативы градостроительного проектирования </w:t>
      </w:r>
      <w:r w:rsidR="00604CD2">
        <w:rPr>
          <w:lang w:val="ru-RU"/>
        </w:rPr>
        <w:t xml:space="preserve">сельских поселений </w:t>
      </w:r>
      <w:r w:rsidR="00CE7D76">
        <w:rPr>
          <w:lang w:val="ru-RU"/>
        </w:rPr>
        <w:t>Вольск</w:t>
      </w:r>
      <w:r w:rsidR="00273CC3">
        <w:rPr>
          <w:lang w:val="ru-RU"/>
        </w:rPr>
        <w:t xml:space="preserve">ого </w:t>
      </w:r>
      <w:r w:rsidR="00317A8E">
        <w:rPr>
          <w:lang w:val="ru-RU"/>
        </w:rPr>
        <w:t>муниципального</w:t>
      </w:r>
      <w:r w:rsidRPr="00622183">
        <w:rPr>
          <w:lang w:val="ru-RU"/>
        </w:rPr>
        <w:t xml:space="preserve"> района</w:t>
      </w:r>
      <w:bookmarkEnd w:id="31"/>
      <w:bookmarkEnd w:id="32"/>
      <w:bookmarkEnd w:id="33"/>
      <w:bookmarkEnd w:id="34"/>
      <w:r w:rsidR="00317A8E">
        <w:rPr>
          <w:lang w:val="ru-RU"/>
        </w:rPr>
        <w:t xml:space="preserve"> Саратовской области </w:t>
      </w:r>
      <w:r>
        <w:rPr>
          <w:lang w:val="ru-RU"/>
        </w:rPr>
        <w:t xml:space="preserve">(далее – </w:t>
      </w:r>
      <w:r w:rsidR="00273CC3">
        <w:rPr>
          <w:lang w:val="ru-RU"/>
        </w:rPr>
        <w:t xml:space="preserve">МНГП </w:t>
      </w:r>
      <w:r w:rsidR="00604CD2">
        <w:rPr>
          <w:lang w:val="ru-RU"/>
        </w:rPr>
        <w:t>сельских посел</w:t>
      </w:r>
      <w:r w:rsidR="00604CD2">
        <w:rPr>
          <w:lang w:val="ru-RU"/>
        </w:rPr>
        <w:t>е</w:t>
      </w:r>
      <w:r w:rsidR="00604CD2">
        <w:rPr>
          <w:lang w:val="ru-RU"/>
        </w:rPr>
        <w:t>ний</w:t>
      </w:r>
      <w:r>
        <w:rPr>
          <w:lang w:val="ru-RU"/>
        </w:rPr>
        <w:t>)</w:t>
      </w:r>
      <w:r w:rsidRPr="00EC5F7F">
        <w:rPr>
          <w:lang w:val="ru-RU"/>
        </w:rPr>
        <w:t xml:space="preserve"> разработан</w:t>
      </w:r>
      <w:proofErr w:type="gramStart"/>
      <w:r w:rsidRPr="00EC5F7F">
        <w:rPr>
          <w:lang w:val="ru-RU"/>
        </w:rPr>
        <w:t xml:space="preserve">ы </w:t>
      </w:r>
      <w:r>
        <w:rPr>
          <w:lang w:val="ru-RU"/>
        </w:rPr>
        <w:t>ООО</w:t>
      </w:r>
      <w:proofErr w:type="gramEnd"/>
      <w:r>
        <w:rPr>
          <w:lang w:val="ru-RU"/>
        </w:rPr>
        <w:t xml:space="preserve"> «САРСТРОЙНИИПРОЕКТ» </w:t>
      </w:r>
      <w:r w:rsidRPr="00903F22">
        <w:rPr>
          <w:lang w:val="ru-RU"/>
        </w:rPr>
        <w:t xml:space="preserve">в соответствии с </w:t>
      </w:r>
      <w:r w:rsidR="00CE7D76">
        <w:rPr>
          <w:lang w:val="ru-RU"/>
        </w:rPr>
        <w:t xml:space="preserve">Договором № 44от 9 июля 2017 года, заключенным с </w:t>
      </w:r>
      <w:bookmarkStart w:id="35" w:name="OLE_LINK46"/>
      <w:bookmarkStart w:id="36" w:name="OLE_LINK47"/>
      <w:bookmarkStart w:id="37" w:name="OLE_LINK48"/>
      <w:r w:rsidR="00CE7D76" w:rsidRPr="00BD3893">
        <w:rPr>
          <w:lang w:val="ru-RU"/>
        </w:rPr>
        <w:t>администраци</w:t>
      </w:r>
      <w:r w:rsidR="00CE7D76">
        <w:rPr>
          <w:lang w:val="ru-RU"/>
        </w:rPr>
        <w:t>ей</w:t>
      </w:r>
      <w:r w:rsidR="0059369B">
        <w:rPr>
          <w:lang w:val="ru-RU"/>
        </w:rPr>
        <w:t xml:space="preserve"> </w:t>
      </w:r>
      <w:r w:rsidR="00CE7D76">
        <w:rPr>
          <w:lang w:val="ru-RU"/>
        </w:rPr>
        <w:t>Вольск</w:t>
      </w:r>
      <w:r w:rsidR="00CE7D76" w:rsidRPr="00BD3893">
        <w:rPr>
          <w:lang w:val="ru-RU"/>
        </w:rPr>
        <w:t xml:space="preserve">ого муниципального района </w:t>
      </w:r>
      <w:r w:rsidR="00CE7D76">
        <w:rPr>
          <w:lang w:val="ru-RU"/>
        </w:rPr>
        <w:t>С</w:t>
      </w:r>
      <w:r w:rsidR="00CE7D76">
        <w:rPr>
          <w:lang w:val="ru-RU"/>
        </w:rPr>
        <w:t>а</w:t>
      </w:r>
      <w:r w:rsidR="00CE7D76">
        <w:rPr>
          <w:lang w:val="ru-RU"/>
        </w:rPr>
        <w:t>ратовской области</w:t>
      </w:r>
      <w:bookmarkEnd w:id="35"/>
      <w:bookmarkEnd w:id="36"/>
      <w:bookmarkEnd w:id="37"/>
      <w:r w:rsidR="00CE7D76">
        <w:rPr>
          <w:lang w:val="ru-RU"/>
        </w:rPr>
        <w:t>.</w:t>
      </w:r>
    </w:p>
    <w:p w:rsidR="009C4C4D" w:rsidRPr="009C4C4D" w:rsidRDefault="009C4C4D" w:rsidP="00317A8E">
      <w:pPr>
        <w:pStyle w:val="aff6"/>
        <w:rPr>
          <w:lang w:val="ru-RU"/>
        </w:rPr>
      </w:pPr>
      <w:r w:rsidRPr="009C4C4D">
        <w:rPr>
          <w:lang w:val="ru-RU"/>
        </w:rPr>
        <w:t>Местные нормативы градостроительного проектирования сельских поселений у</w:t>
      </w:r>
      <w:r w:rsidRPr="009C4C4D">
        <w:rPr>
          <w:lang w:val="ru-RU"/>
        </w:rPr>
        <w:t>с</w:t>
      </w:r>
      <w:r w:rsidRPr="009C4C4D">
        <w:rPr>
          <w:lang w:val="ru-RU"/>
        </w:rPr>
        <w:t>танавливают совокупность расчетных показателей минимально допустимого уровня обе</w:t>
      </w:r>
      <w:r w:rsidRPr="009C4C4D">
        <w:rPr>
          <w:lang w:val="ru-RU"/>
        </w:rPr>
        <w:t>с</w:t>
      </w:r>
      <w:r w:rsidRPr="009C4C4D">
        <w:rPr>
          <w:lang w:val="ru-RU"/>
        </w:rPr>
        <w:t>печенности объектами местного значения сельского поселения, объектами благоустройс</w:t>
      </w:r>
      <w:r w:rsidRPr="009C4C4D">
        <w:rPr>
          <w:lang w:val="ru-RU"/>
        </w:rPr>
        <w:t>т</w:t>
      </w:r>
      <w:r w:rsidRPr="009C4C4D">
        <w:rPr>
          <w:lang w:val="ru-RU"/>
        </w:rPr>
        <w:t>ва территории, иными объектами местного значения сельского поселения населения сел</w:t>
      </w:r>
      <w:r w:rsidRPr="009C4C4D">
        <w:rPr>
          <w:lang w:val="ru-RU"/>
        </w:rPr>
        <w:t>ь</w:t>
      </w:r>
      <w:r w:rsidRPr="009C4C4D">
        <w:rPr>
          <w:lang w:val="ru-RU"/>
        </w:rPr>
        <w:t>ского поселения и расчетных показателей максимально допустимого уровня территор</w:t>
      </w:r>
      <w:r w:rsidRPr="009C4C4D">
        <w:rPr>
          <w:lang w:val="ru-RU"/>
        </w:rPr>
        <w:t>и</w:t>
      </w:r>
      <w:r w:rsidRPr="009C4C4D">
        <w:rPr>
          <w:lang w:val="ru-RU"/>
        </w:rPr>
        <w:t>альной доступности таких объектов для населения сельского поселения.</w:t>
      </w:r>
    </w:p>
    <w:p w:rsidR="00FB5101" w:rsidRDefault="00273CC3" w:rsidP="00FB5101">
      <w:pPr>
        <w:pStyle w:val="aff6"/>
        <w:rPr>
          <w:lang w:val="ru-RU"/>
        </w:rPr>
      </w:pPr>
      <w:r>
        <w:rPr>
          <w:lang w:val="ru-RU"/>
        </w:rPr>
        <w:t xml:space="preserve">МНГП </w:t>
      </w:r>
      <w:r w:rsidR="009C4C4D">
        <w:rPr>
          <w:lang w:val="ru-RU"/>
        </w:rPr>
        <w:t>сельских поселений</w:t>
      </w:r>
      <w:r w:rsidR="00FB5101" w:rsidRPr="00EC5F7F">
        <w:rPr>
          <w:lang w:val="ru-RU"/>
        </w:rPr>
        <w:t xml:space="preserve"> разработаны на основании статистических и демогр</w:t>
      </w:r>
      <w:r w:rsidR="00FB5101" w:rsidRPr="00EC5F7F">
        <w:rPr>
          <w:lang w:val="ru-RU"/>
        </w:rPr>
        <w:t>а</w:t>
      </w:r>
      <w:r w:rsidR="00FB5101" w:rsidRPr="00EC5F7F">
        <w:rPr>
          <w:lang w:val="ru-RU"/>
        </w:rPr>
        <w:t>фических данных с учетом административно-территориального устройства, социально-демографического состава и плотности населения</w:t>
      </w:r>
      <w:r w:rsidR="00FB5101">
        <w:rPr>
          <w:lang w:val="ru-RU"/>
        </w:rPr>
        <w:t>,</w:t>
      </w:r>
      <w:r w:rsidR="00FB5101" w:rsidRPr="00EC5F7F">
        <w:rPr>
          <w:lang w:val="ru-RU"/>
        </w:rPr>
        <w:t xml:space="preserve"> природно-климатических особенн</w:t>
      </w:r>
      <w:r w:rsidR="00FB5101" w:rsidRPr="00EC5F7F">
        <w:rPr>
          <w:lang w:val="ru-RU"/>
        </w:rPr>
        <w:t>о</w:t>
      </w:r>
      <w:r w:rsidR="00FB5101" w:rsidRPr="00EC5F7F">
        <w:rPr>
          <w:lang w:val="ru-RU"/>
        </w:rPr>
        <w:t>стей, стратегий, программ и планов социально-экономического развития, предложений органов местного самоуправления</w:t>
      </w:r>
      <w:r w:rsidR="00317A8E">
        <w:rPr>
          <w:lang w:val="ru-RU"/>
        </w:rPr>
        <w:t xml:space="preserve"> муниципальн</w:t>
      </w:r>
      <w:r w:rsidR="009C4C4D">
        <w:rPr>
          <w:lang w:val="ru-RU"/>
        </w:rPr>
        <w:t>ых</w:t>
      </w:r>
      <w:r w:rsidR="00317A8E">
        <w:rPr>
          <w:lang w:val="ru-RU"/>
        </w:rPr>
        <w:t xml:space="preserve"> образовани</w:t>
      </w:r>
      <w:r w:rsidR="009C4C4D">
        <w:rPr>
          <w:lang w:val="ru-RU"/>
        </w:rPr>
        <w:t xml:space="preserve">й (сельских поселений </w:t>
      </w:r>
      <w:r w:rsidR="00CE7D76">
        <w:rPr>
          <w:lang w:val="ru-RU"/>
        </w:rPr>
        <w:t>Вольск</w:t>
      </w:r>
      <w:r w:rsidR="009C4C4D">
        <w:rPr>
          <w:lang w:val="ru-RU"/>
        </w:rPr>
        <w:t>ого муниципального района)</w:t>
      </w:r>
      <w:r w:rsidR="00FB5101" w:rsidRPr="00EC5F7F">
        <w:rPr>
          <w:lang w:val="ru-RU"/>
        </w:rPr>
        <w:t>.</w:t>
      </w:r>
    </w:p>
    <w:p w:rsidR="00317A8E" w:rsidRPr="001D3A48" w:rsidRDefault="00317A8E" w:rsidP="00317A8E">
      <w:pPr>
        <w:pStyle w:val="aff6"/>
        <w:rPr>
          <w:lang w:val="ru-RU"/>
        </w:rPr>
      </w:pPr>
      <w:r w:rsidRPr="001D3A48">
        <w:rPr>
          <w:lang w:val="ru-RU"/>
        </w:rPr>
        <w:t xml:space="preserve">Местные нормативы градостроительного проектирования </w:t>
      </w:r>
      <w:r w:rsidR="009C4C4D">
        <w:rPr>
          <w:lang w:val="ru-RU"/>
        </w:rPr>
        <w:t xml:space="preserve">сельских поселений </w:t>
      </w:r>
      <w:r w:rsidR="00CE7D76">
        <w:rPr>
          <w:lang w:val="ru-RU"/>
        </w:rPr>
        <w:t>Вольск</w:t>
      </w:r>
      <w:r w:rsidR="009C4C4D">
        <w:rPr>
          <w:lang w:val="ru-RU"/>
        </w:rPr>
        <w:t>ого муниципального района</w:t>
      </w:r>
      <w:r w:rsidRPr="001D3A48">
        <w:rPr>
          <w:lang w:val="ru-RU"/>
        </w:rPr>
        <w:t xml:space="preserve"> включают в себя:</w:t>
      </w:r>
    </w:p>
    <w:p w:rsidR="00317A8E" w:rsidRPr="00E90DFE" w:rsidRDefault="00317A8E" w:rsidP="00317A8E">
      <w:pPr>
        <w:pStyle w:val="aff6"/>
        <w:rPr>
          <w:lang w:val="ru-RU"/>
        </w:rPr>
      </w:pPr>
      <w:r>
        <w:rPr>
          <w:lang w:val="ru-RU"/>
        </w:rPr>
        <w:t>1. Основную часть</w:t>
      </w:r>
      <w:r w:rsidRPr="00E90DFE">
        <w:rPr>
          <w:lang w:val="ru-RU"/>
        </w:rPr>
        <w:t xml:space="preserve"> местных нормативов градостроительного проектирования</w:t>
      </w:r>
      <w:r w:rsidR="009C4C4D">
        <w:rPr>
          <w:lang w:val="ru-RU"/>
        </w:rPr>
        <w:t xml:space="preserve"> сел</w:t>
      </w:r>
      <w:r w:rsidR="009C4C4D">
        <w:rPr>
          <w:lang w:val="ru-RU"/>
        </w:rPr>
        <w:t>ь</w:t>
      </w:r>
      <w:r w:rsidR="009C4C4D">
        <w:rPr>
          <w:lang w:val="ru-RU"/>
        </w:rPr>
        <w:t>ских поселений</w:t>
      </w:r>
      <w:r w:rsidRPr="00E90DFE">
        <w:rPr>
          <w:lang w:val="ru-RU"/>
        </w:rPr>
        <w:t>, содержащи</w:t>
      </w:r>
      <w:r>
        <w:rPr>
          <w:lang w:val="ru-RU"/>
        </w:rPr>
        <w:t>е</w:t>
      </w:r>
      <w:r w:rsidRPr="00E90DFE">
        <w:rPr>
          <w:lang w:val="ru-RU"/>
        </w:rPr>
        <w:t xml:space="preserve"> расчетные показатели</w:t>
      </w:r>
      <w:r>
        <w:rPr>
          <w:lang w:val="ru-RU"/>
        </w:rPr>
        <w:t xml:space="preserve"> минимально допустимого уровня </w:t>
      </w:r>
      <w:r w:rsidRPr="00E90DFE">
        <w:rPr>
          <w:lang w:val="ru-RU"/>
        </w:rPr>
        <w:t>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w:t>
      </w:r>
      <w:r w:rsidRPr="00E90DFE">
        <w:rPr>
          <w:lang w:val="ru-RU"/>
        </w:rPr>
        <w:t>е</w:t>
      </w:r>
      <w:r w:rsidRPr="00E90DFE">
        <w:rPr>
          <w:lang w:val="ru-RU"/>
        </w:rPr>
        <w:t>ления</w:t>
      </w:r>
      <w:r w:rsidR="009C4C4D">
        <w:rPr>
          <w:lang w:val="ru-RU"/>
        </w:rPr>
        <w:t xml:space="preserve"> муниципального образования</w:t>
      </w:r>
      <w:r>
        <w:rPr>
          <w:lang w:val="ru-RU"/>
        </w:rPr>
        <w:t>.</w:t>
      </w:r>
    </w:p>
    <w:p w:rsidR="00317A8E" w:rsidRPr="00E90DFE" w:rsidRDefault="00317A8E" w:rsidP="00317A8E">
      <w:pPr>
        <w:pStyle w:val="aff6"/>
        <w:rPr>
          <w:lang w:val="ru-RU"/>
        </w:rPr>
      </w:pPr>
      <w:r>
        <w:rPr>
          <w:lang w:val="ru-RU"/>
        </w:rPr>
        <w:t xml:space="preserve">2. Материалы по </w:t>
      </w:r>
      <w:r w:rsidRPr="00E90DFE">
        <w:rPr>
          <w:lang w:val="ru-RU"/>
        </w:rPr>
        <w:t xml:space="preserve">обоснованию расчетных показателей, содержащихся в основной части местных нормативов </w:t>
      </w:r>
      <w:bookmarkStart w:id="38" w:name="OLE_LINK16"/>
      <w:bookmarkStart w:id="39" w:name="OLE_LINK17"/>
      <w:r w:rsidRPr="00E90DFE">
        <w:rPr>
          <w:lang w:val="ru-RU"/>
        </w:rPr>
        <w:t xml:space="preserve">градостроительного проектирования </w:t>
      </w:r>
      <w:bookmarkEnd w:id="38"/>
      <w:bookmarkEnd w:id="39"/>
      <w:r w:rsidR="009C4C4D">
        <w:rPr>
          <w:lang w:val="ru-RU"/>
        </w:rPr>
        <w:t>сельских поселений</w:t>
      </w:r>
      <w:r>
        <w:rPr>
          <w:lang w:val="ru-RU"/>
        </w:rPr>
        <w:t>.</w:t>
      </w:r>
    </w:p>
    <w:p w:rsidR="00317A8E" w:rsidRPr="00E90DFE" w:rsidRDefault="00317A8E" w:rsidP="00317A8E">
      <w:pPr>
        <w:pStyle w:val="aff6"/>
        <w:rPr>
          <w:lang w:val="ru-RU"/>
        </w:rPr>
      </w:pPr>
      <w:r>
        <w:rPr>
          <w:lang w:val="ru-RU"/>
        </w:rPr>
        <w:t xml:space="preserve">3. Правила и </w:t>
      </w:r>
      <w:r w:rsidRPr="00E90DFE">
        <w:rPr>
          <w:lang w:val="ru-RU"/>
        </w:rPr>
        <w:t>области применения расчетных показателей, содержащихся в осно</w:t>
      </w:r>
      <w:r w:rsidRPr="00E90DFE">
        <w:rPr>
          <w:lang w:val="ru-RU"/>
        </w:rPr>
        <w:t>в</w:t>
      </w:r>
      <w:r w:rsidRPr="00E90DFE">
        <w:rPr>
          <w:lang w:val="ru-RU"/>
        </w:rPr>
        <w:t xml:space="preserve">ной части местных нормативов градостроительного проектирования </w:t>
      </w:r>
      <w:r w:rsidR="009C4C4D">
        <w:rPr>
          <w:lang w:val="ru-RU"/>
        </w:rPr>
        <w:t>сельских поселений</w:t>
      </w:r>
      <w:r w:rsidRPr="00E90DFE">
        <w:rPr>
          <w:lang w:val="ru-RU"/>
        </w:rPr>
        <w:t>.</w:t>
      </w:r>
    </w:p>
    <w:p w:rsidR="00B1059E" w:rsidRPr="00EC5F7F" w:rsidRDefault="00273CC3" w:rsidP="00B1059E">
      <w:pPr>
        <w:pStyle w:val="aff6"/>
        <w:rPr>
          <w:lang w:val="ru-RU"/>
        </w:rPr>
      </w:pPr>
      <w:r>
        <w:rPr>
          <w:lang w:val="ru-RU"/>
        </w:rPr>
        <w:t xml:space="preserve">МНГП </w:t>
      </w:r>
      <w:r w:rsidR="00A95907">
        <w:rPr>
          <w:lang w:val="ru-RU"/>
        </w:rPr>
        <w:t>сельских поселений</w:t>
      </w:r>
      <w:r w:rsidR="00B1059E" w:rsidRPr="00EC5F7F">
        <w:rPr>
          <w:lang w:val="ru-RU"/>
        </w:rPr>
        <w:t xml:space="preserve"> разработаны в соответствии с законодательством </w:t>
      </w:r>
      <w:r w:rsidR="00B1059E">
        <w:rPr>
          <w:lang w:val="ru-RU"/>
        </w:rPr>
        <w:t>РФ</w:t>
      </w:r>
      <w:r w:rsidR="00B1059E" w:rsidRPr="00EC5F7F">
        <w:rPr>
          <w:lang w:val="ru-RU"/>
        </w:rPr>
        <w:t xml:space="preserve"> и </w:t>
      </w:r>
      <w:r w:rsidR="00B1059E">
        <w:rPr>
          <w:lang w:val="ru-RU"/>
        </w:rPr>
        <w:t>Саратовской</w:t>
      </w:r>
      <w:r w:rsidR="00B1059E" w:rsidRPr="00EC5F7F">
        <w:rPr>
          <w:lang w:val="ru-RU"/>
        </w:rPr>
        <w:t xml:space="preserve"> области, нормативно-правовыми и нормативно-техническими документами (приложение 1).</w:t>
      </w:r>
    </w:p>
    <w:p w:rsidR="001D4E3C" w:rsidRDefault="00FB5101" w:rsidP="00FB5101">
      <w:pPr>
        <w:pStyle w:val="aff6"/>
        <w:rPr>
          <w:lang w:val="ru-RU"/>
        </w:rPr>
      </w:pPr>
      <w:r w:rsidRPr="00EC5F7F">
        <w:rPr>
          <w:lang w:val="ru-RU"/>
        </w:rPr>
        <w:t xml:space="preserve">Термины и определения, </w:t>
      </w:r>
      <w:r>
        <w:rPr>
          <w:lang w:val="ru-RU"/>
        </w:rPr>
        <w:t>применяемые</w:t>
      </w:r>
      <w:r w:rsidRPr="00EC5F7F">
        <w:rPr>
          <w:lang w:val="ru-RU"/>
        </w:rPr>
        <w:t xml:space="preserve"> в </w:t>
      </w:r>
      <w:r w:rsidRPr="00C46563">
        <w:rPr>
          <w:lang w:val="ru-RU"/>
        </w:rPr>
        <w:t>МНГП</w:t>
      </w:r>
      <w:r>
        <w:rPr>
          <w:lang w:val="ru-RU"/>
        </w:rPr>
        <w:t>, указаны</w:t>
      </w:r>
      <w:r w:rsidRPr="00EC5F7F">
        <w:rPr>
          <w:lang w:val="ru-RU"/>
        </w:rPr>
        <w:t xml:space="preserve"> в приложении 2.</w:t>
      </w:r>
    </w:p>
    <w:p w:rsidR="001D4E3C" w:rsidRPr="001D4E3C" w:rsidRDefault="001D4E3C" w:rsidP="00FB5101">
      <w:pPr>
        <w:pStyle w:val="aff6"/>
        <w:rPr>
          <w:lang w:val="ru-RU"/>
        </w:rPr>
      </w:pPr>
      <w:r>
        <w:rPr>
          <w:lang w:val="ru-RU"/>
        </w:rPr>
        <w:t xml:space="preserve">При разработке проекта </w:t>
      </w:r>
      <w:r w:rsidR="00273CC3">
        <w:rPr>
          <w:lang w:val="ru-RU"/>
        </w:rPr>
        <w:t xml:space="preserve">МНГП </w:t>
      </w:r>
      <w:r w:rsidR="009C4C4D">
        <w:rPr>
          <w:lang w:val="ru-RU"/>
        </w:rPr>
        <w:t xml:space="preserve">сельских поселений </w:t>
      </w:r>
      <w:r>
        <w:rPr>
          <w:lang w:val="ru-RU"/>
        </w:rPr>
        <w:t>учитывались показатели, уст</w:t>
      </w:r>
      <w:r>
        <w:rPr>
          <w:lang w:val="ru-RU"/>
        </w:rPr>
        <w:t>а</w:t>
      </w:r>
      <w:r>
        <w:rPr>
          <w:lang w:val="ru-RU"/>
        </w:rPr>
        <w:t xml:space="preserve">новленные в </w:t>
      </w:r>
      <w:r w:rsidRPr="001D4E3C">
        <w:rPr>
          <w:lang w:val="ru-RU"/>
        </w:rPr>
        <w:t>проекте Постановления Правительства Саратовской области «Об утвержд</w:t>
      </w:r>
      <w:r w:rsidRPr="001D4E3C">
        <w:rPr>
          <w:lang w:val="ru-RU"/>
        </w:rPr>
        <w:t>е</w:t>
      </w:r>
      <w:r w:rsidRPr="001D4E3C">
        <w:rPr>
          <w:lang w:val="ru-RU"/>
        </w:rPr>
        <w:t>нии региональных нормативов градостроительного проектирования Саратовской обла</w:t>
      </w:r>
      <w:r w:rsidRPr="001D4E3C">
        <w:rPr>
          <w:lang w:val="ru-RU"/>
        </w:rPr>
        <w:t>с</w:t>
      </w:r>
      <w:r w:rsidRPr="001D4E3C">
        <w:rPr>
          <w:lang w:val="ru-RU"/>
        </w:rPr>
        <w:t>ти», размещенном на официальном портале Правительства Саратовской области 21.07.2017</w:t>
      </w:r>
      <w:r>
        <w:rPr>
          <w:lang w:val="ru-RU"/>
        </w:rPr>
        <w:t>.</w:t>
      </w:r>
    </w:p>
    <w:p w:rsidR="0047172E" w:rsidRPr="00FB5101" w:rsidRDefault="0047172E" w:rsidP="00FB5101">
      <w:pPr>
        <w:pStyle w:val="aff6"/>
        <w:rPr>
          <w:lang w:val="ru-RU"/>
        </w:rPr>
      </w:pPr>
      <w:r w:rsidRPr="00FB5101">
        <w:rPr>
          <w:lang w:val="ru-RU"/>
        </w:rPr>
        <w:br w:type="page"/>
      </w:r>
    </w:p>
    <w:p w:rsidR="0040669A" w:rsidRDefault="0040669A" w:rsidP="002D02C5">
      <w:pPr>
        <w:pStyle w:val="11"/>
        <w:numPr>
          <w:ilvl w:val="0"/>
          <w:numId w:val="13"/>
        </w:numPr>
        <w:ind w:left="0" w:firstLine="0"/>
      </w:pPr>
      <w:bookmarkStart w:id="40" w:name="_Toc499049171"/>
      <w:r>
        <w:lastRenderedPageBreak/>
        <w:t>Основная часть</w:t>
      </w:r>
      <w:r w:rsidR="002F577C">
        <w:t xml:space="preserve">. </w:t>
      </w:r>
      <w:r w:rsidR="00C7075A"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40"/>
    </w:p>
    <w:p w:rsidR="009834BD" w:rsidRDefault="009834BD" w:rsidP="009834BD">
      <w:pPr>
        <w:pStyle w:val="20"/>
        <w:numPr>
          <w:ilvl w:val="1"/>
          <w:numId w:val="13"/>
        </w:numPr>
        <w:ind w:left="0" w:firstLine="0"/>
      </w:pPr>
      <w:bookmarkStart w:id="41" w:name="_Toc499049172"/>
      <w:bookmarkStart w:id="42" w:name="OLE_LINK792"/>
      <w:bookmarkStart w:id="43" w:name="OLE_LINK793"/>
      <w:bookmarkStart w:id="44" w:name="OLE_LINK183"/>
      <w:bookmarkStart w:id="45" w:name="OLE_LINK184"/>
      <w:r>
        <w:t xml:space="preserve">Объекты местного значения сельского поселения </w:t>
      </w:r>
      <w:bookmarkStart w:id="46" w:name="OLE_LINK253"/>
      <w:bookmarkStart w:id="47" w:name="OLE_LINK254"/>
      <w:r>
        <w:t xml:space="preserve">в области </w:t>
      </w:r>
      <w:bookmarkStart w:id="48" w:name="OLE_LINK207"/>
      <w:bookmarkStart w:id="49" w:name="OLE_LINK208"/>
      <w:bookmarkStart w:id="50" w:name="OLE_LINK209"/>
      <w:r>
        <w:t>водоснабжения населения, водоотведения</w:t>
      </w:r>
      <w:bookmarkEnd w:id="41"/>
      <w:bookmarkEnd w:id="46"/>
      <w:bookmarkEnd w:id="47"/>
      <w:bookmarkEnd w:id="48"/>
      <w:bookmarkEnd w:id="49"/>
      <w:bookmarkEnd w:id="50"/>
    </w:p>
    <w:p w:rsidR="009834BD" w:rsidRPr="00673852" w:rsidRDefault="009834BD" w:rsidP="009834BD">
      <w:pPr>
        <w:spacing w:before="120"/>
        <w:jc w:val="right"/>
        <w:rPr>
          <w:b/>
          <w:i/>
        </w:rPr>
      </w:pPr>
      <w:r w:rsidRPr="00673852">
        <w:rPr>
          <w:b/>
          <w:i/>
        </w:rPr>
        <w:t>Таблица</w:t>
      </w:r>
      <w:r>
        <w:rPr>
          <w:b/>
          <w:i/>
        </w:rPr>
        <w:t xml:space="preserve"> 1.1</w:t>
      </w:r>
    </w:p>
    <w:p w:rsidR="009834BD" w:rsidRDefault="009834BD" w:rsidP="009834BD">
      <w:pPr>
        <w:suppressAutoHyphens/>
        <w:spacing w:after="120"/>
        <w:ind w:firstLine="0"/>
        <w:jc w:val="center"/>
        <w:rPr>
          <w:b/>
          <w:i/>
        </w:rPr>
      </w:pPr>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 xml:space="preserve">в области </w:t>
      </w:r>
      <w:r w:rsidRPr="00BD2473">
        <w:rPr>
          <w:b/>
          <w:i/>
        </w:rPr>
        <w:t>во</w:t>
      </w:r>
      <w:r>
        <w:rPr>
          <w:b/>
          <w:i/>
        </w:rPr>
        <w:t>д</w:t>
      </w:r>
      <w:r w:rsidRPr="00BD2473">
        <w:rPr>
          <w:b/>
          <w:i/>
        </w:rPr>
        <w:t>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552"/>
        <w:gridCol w:w="1701"/>
        <w:gridCol w:w="3260"/>
        <w:gridCol w:w="709"/>
      </w:tblGrid>
      <w:tr w:rsidR="009834BD" w:rsidRPr="004532CA" w:rsidTr="00C1728D">
        <w:trPr>
          <w:cantSplit/>
          <w:trHeight w:val="970"/>
          <w:tblHeader/>
        </w:trPr>
        <w:tc>
          <w:tcPr>
            <w:tcW w:w="1162"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bookmarkStart w:id="51" w:name="OLE_LINK587"/>
            <w:bookmarkStart w:id="52" w:name="OLE_LINK588"/>
            <w:bookmarkStart w:id="53" w:name="OLE_LINK821"/>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552"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1701"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r w:rsidRPr="004532CA">
              <w:rPr>
                <w:b/>
                <w:i/>
                <w:sz w:val="20"/>
                <w:szCs w:val="20"/>
                <w:lang w:val="ru-RU"/>
              </w:rPr>
              <w:t>Наименование расчетного пок</w:t>
            </w:r>
            <w:r w:rsidRPr="004532CA">
              <w:rPr>
                <w:b/>
                <w:i/>
                <w:sz w:val="20"/>
                <w:szCs w:val="20"/>
                <w:lang w:val="ru-RU"/>
              </w:rPr>
              <w:t>а</w:t>
            </w:r>
            <w:r w:rsidRPr="004532CA">
              <w:rPr>
                <w:b/>
                <w:i/>
                <w:sz w:val="20"/>
                <w:szCs w:val="20"/>
                <w:lang w:val="ru-RU"/>
              </w:rPr>
              <w:t>зателя, единица измерения</w:t>
            </w:r>
          </w:p>
        </w:tc>
        <w:tc>
          <w:tcPr>
            <w:tcW w:w="3969" w:type="dxa"/>
            <w:gridSpan w:val="2"/>
            <w:shd w:val="clear" w:color="auto" w:fill="D9D9D9" w:themeFill="background1" w:themeFillShade="D9"/>
          </w:tcPr>
          <w:p w:rsidR="009834BD" w:rsidRPr="004532CA" w:rsidRDefault="009834BD" w:rsidP="00C1728D">
            <w:pPr>
              <w:pStyle w:val="aff6"/>
              <w:ind w:firstLine="0"/>
              <w:jc w:val="center"/>
              <w:rPr>
                <w:sz w:val="20"/>
                <w:szCs w:val="20"/>
                <w:lang w:val="ru-RU"/>
              </w:rPr>
            </w:pPr>
            <w:r w:rsidRPr="004532CA">
              <w:rPr>
                <w:b/>
                <w:i/>
                <w:sz w:val="20"/>
                <w:szCs w:val="20"/>
                <w:lang w:val="ru-RU"/>
              </w:rPr>
              <w:t>Значение расчетного показателя</w:t>
            </w:r>
          </w:p>
        </w:tc>
      </w:tr>
      <w:bookmarkEnd w:id="51"/>
      <w:bookmarkEnd w:id="52"/>
      <w:tr w:rsidR="009834BD" w:rsidRPr="004532CA" w:rsidTr="00C1728D">
        <w:trPr>
          <w:cantSplit/>
        </w:trPr>
        <w:tc>
          <w:tcPr>
            <w:tcW w:w="1162" w:type="dxa"/>
            <w:vMerge w:val="restart"/>
            <w:shd w:val="clear" w:color="auto" w:fill="F2F2F2" w:themeFill="background1" w:themeFillShade="F2"/>
          </w:tcPr>
          <w:p w:rsidR="009834BD" w:rsidRDefault="009834BD" w:rsidP="00C1728D">
            <w:pPr>
              <w:pStyle w:val="aff6"/>
              <w:ind w:firstLine="0"/>
              <w:jc w:val="left"/>
              <w:rPr>
                <w:sz w:val="20"/>
                <w:szCs w:val="20"/>
                <w:lang w:val="ru-RU"/>
              </w:rPr>
            </w:pPr>
            <w:r w:rsidRPr="00C85A47">
              <w:rPr>
                <w:sz w:val="20"/>
                <w:szCs w:val="20"/>
                <w:lang w:val="ru-RU"/>
              </w:rPr>
              <w:t>Объекты водосна</w:t>
            </w:r>
            <w:r w:rsidRPr="00C85A47">
              <w:rPr>
                <w:sz w:val="20"/>
                <w:szCs w:val="20"/>
                <w:lang w:val="ru-RU"/>
              </w:rPr>
              <w:t>б</w:t>
            </w:r>
            <w:r w:rsidRPr="00C85A47">
              <w:rPr>
                <w:sz w:val="20"/>
                <w:szCs w:val="20"/>
                <w:lang w:val="ru-RU"/>
              </w:rPr>
              <w:t>жения</w:t>
            </w:r>
          </w:p>
        </w:tc>
        <w:tc>
          <w:tcPr>
            <w:tcW w:w="2552" w:type="dxa"/>
            <w:vMerge w:val="restart"/>
          </w:tcPr>
          <w:p w:rsidR="009834BD" w:rsidRPr="004532CA" w:rsidRDefault="009834BD" w:rsidP="00C1728D">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 xml:space="preserve"> [1]</w:t>
            </w:r>
          </w:p>
        </w:tc>
        <w:tc>
          <w:tcPr>
            <w:tcW w:w="1701" w:type="dxa"/>
            <w:vMerge w:val="restart"/>
          </w:tcPr>
          <w:p w:rsidR="009834BD" w:rsidRPr="004D0FDF" w:rsidRDefault="009834BD" w:rsidP="009834BD">
            <w:pPr>
              <w:pStyle w:val="aff6"/>
              <w:ind w:firstLine="0"/>
              <w:jc w:val="left"/>
              <w:rPr>
                <w:sz w:val="20"/>
                <w:szCs w:val="20"/>
                <w:lang w:val="ru-RU"/>
              </w:rPr>
            </w:pPr>
            <w:r w:rsidRPr="00C85A47">
              <w:rPr>
                <w:sz w:val="20"/>
                <w:szCs w:val="20"/>
                <w:lang w:val="ru-RU"/>
              </w:rPr>
              <w:t>Объем водоп</w:t>
            </w:r>
            <w:r w:rsidRPr="00C85A47">
              <w:rPr>
                <w:sz w:val="20"/>
                <w:szCs w:val="20"/>
                <w:lang w:val="ru-RU"/>
              </w:rPr>
              <w:t>о</w:t>
            </w:r>
            <w:r w:rsidRPr="00C85A47">
              <w:rPr>
                <w:sz w:val="20"/>
                <w:szCs w:val="20"/>
                <w:lang w:val="ru-RU"/>
              </w:rPr>
              <w:t xml:space="preserve">требления, </w:t>
            </w:r>
            <w:proofErr w:type="gramStart"/>
            <w:r w:rsidRPr="00C85A47">
              <w:rPr>
                <w:sz w:val="20"/>
                <w:szCs w:val="20"/>
                <w:lang w:val="ru-RU"/>
              </w:rPr>
              <w:t>л</w:t>
            </w:r>
            <w:proofErr w:type="gramEnd"/>
            <w:r w:rsidRPr="00C85A47">
              <w:rPr>
                <w:sz w:val="20"/>
                <w:szCs w:val="20"/>
                <w:lang w:val="ru-RU"/>
              </w:rPr>
              <w:t>/</w:t>
            </w:r>
            <w:proofErr w:type="spellStart"/>
            <w:r w:rsidRPr="00C85A47">
              <w:rPr>
                <w:sz w:val="20"/>
                <w:szCs w:val="20"/>
                <w:lang w:val="ru-RU"/>
              </w:rPr>
              <w:t>сут</w:t>
            </w:r>
            <w:proofErr w:type="spellEnd"/>
            <w:r w:rsidRPr="00C85A47">
              <w:rPr>
                <w:sz w:val="20"/>
                <w:szCs w:val="20"/>
                <w:lang w:val="ru-RU"/>
              </w:rPr>
              <w:t>. на 1 чел.</w:t>
            </w:r>
            <w:r w:rsidRPr="004D0FDF">
              <w:rPr>
                <w:sz w:val="20"/>
                <w:szCs w:val="20"/>
                <w:lang w:val="ru-RU"/>
              </w:rPr>
              <w:t>[</w:t>
            </w:r>
            <w:r>
              <w:rPr>
                <w:sz w:val="20"/>
                <w:szCs w:val="20"/>
                <w:lang w:val="ru-RU"/>
              </w:rPr>
              <w:t>2</w:t>
            </w:r>
            <w:r w:rsidRPr="004D0FDF">
              <w:rPr>
                <w:sz w:val="20"/>
                <w:szCs w:val="20"/>
                <w:lang w:val="ru-RU"/>
              </w:rPr>
              <w:t>]</w:t>
            </w:r>
          </w:p>
        </w:tc>
        <w:tc>
          <w:tcPr>
            <w:tcW w:w="3260" w:type="dxa"/>
          </w:tcPr>
          <w:p w:rsidR="009834BD" w:rsidRPr="004E0A13" w:rsidRDefault="009834BD" w:rsidP="00C1728D">
            <w:pPr>
              <w:pStyle w:val="aff6"/>
              <w:ind w:firstLine="0"/>
              <w:jc w:val="left"/>
              <w:rPr>
                <w:sz w:val="20"/>
                <w:szCs w:val="20"/>
                <w:lang w:val="ru-RU"/>
              </w:rPr>
            </w:pPr>
            <w:r w:rsidRPr="004E0A13">
              <w:rPr>
                <w:sz w:val="20"/>
                <w:szCs w:val="20"/>
                <w:lang w:val="ru-RU"/>
              </w:rPr>
              <w:t>зона застройки многоквартирными (мало-, средне- и многоэтажными) жилыми домами с местными водон</w:t>
            </w:r>
            <w:r w:rsidRPr="004E0A13">
              <w:rPr>
                <w:sz w:val="20"/>
                <w:szCs w:val="20"/>
                <w:lang w:val="ru-RU"/>
              </w:rPr>
              <w:t>а</w:t>
            </w:r>
            <w:r w:rsidRPr="004E0A13">
              <w:rPr>
                <w:sz w:val="20"/>
                <w:szCs w:val="20"/>
                <w:lang w:val="ru-RU"/>
              </w:rPr>
              <w:t>гревателями</w:t>
            </w:r>
          </w:p>
        </w:tc>
        <w:tc>
          <w:tcPr>
            <w:tcW w:w="709" w:type="dxa"/>
          </w:tcPr>
          <w:p w:rsidR="009834BD" w:rsidRPr="004E0A13" w:rsidRDefault="009834BD" w:rsidP="00C1728D">
            <w:pPr>
              <w:pStyle w:val="aff6"/>
              <w:widowControl w:val="0"/>
              <w:ind w:firstLine="0"/>
              <w:jc w:val="center"/>
              <w:rPr>
                <w:sz w:val="20"/>
                <w:szCs w:val="20"/>
              </w:rPr>
            </w:pPr>
            <w:r>
              <w:rPr>
                <w:sz w:val="20"/>
                <w:szCs w:val="20"/>
              </w:rPr>
              <w:t>140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p>
        </w:tc>
        <w:tc>
          <w:tcPr>
            <w:tcW w:w="709" w:type="dxa"/>
          </w:tcPr>
          <w:p w:rsidR="009834BD" w:rsidRPr="004E0A13" w:rsidRDefault="009834BD" w:rsidP="00C1728D">
            <w:pPr>
              <w:pStyle w:val="aff6"/>
              <w:widowControl w:val="0"/>
              <w:ind w:firstLine="0"/>
              <w:jc w:val="center"/>
              <w:rPr>
                <w:sz w:val="20"/>
                <w:szCs w:val="20"/>
              </w:rPr>
            </w:pPr>
            <w:r>
              <w:rPr>
                <w:sz w:val="20"/>
                <w:szCs w:val="20"/>
              </w:rPr>
              <w:t>250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с</w:t>
            </w:r>
            <w:r w:rsidRPr="004E0A13">
              <w:rPr>
                <w:sz w:val="20"/>
                <w:szCs w:val="20"/>
                <w:lang w:val="ru-RU"/>
              </w:rPr>
              <w:t xml:space="preserve"> быстродействующими газовыми нагревателями и </w:t>
            </w:r>
            <w:proofErr w:type="spellStart"/>
            <w:r w:rsidRPr="004E0A13">
              <w:rPr>
                <w:sz w:val="20"/>
                <w:szCs w:val="20"/>
                <w:lang w:val="ru-RU"/>
              </w:rPr>
              <w:t>многоточечнымв</w:t>
            </w:r>
            <w:r w:rsidRPr="004E0A13">
              <w:rPr>
                <w:sz w:val="20"/>
                <w:szCs w:val="20"/>
                <w:lang w:val="ru-RU"/>
              </w:rPr>
              <w:t>о</w:t>
            </w:r>
            <w:r w:rsidRPr="004E0A13">
              <w:rPr>
                <w:sz w:val="20"/>
                <w:szCs w:val="20"/>
                <w:lang w:val="ru-RU"/>
              </w:rPr>
              <w:t>доразбором</w:t>
            </w:r>
            <w:proofErr w:type="spellEnd"/>
          </w:p>
        </w:tc>
        <w:tc>
          <w:tcPr>
            <w:tcW w:w="709" w:type="dxa"/>
          </w:tcPr>
          <w:p w:rsidR="009834BD" w:rsidRPr="004E0A13" w:rsidRDefault="009834BD" w:rsidP="00C1728D">
            <w:pPr>
              <w:pStyle w:val="aff6"/>
              <w:widowControl w:val="0"/>
              <w:ind w:firstLine="0"/>
              <w:jc w:val="center"/>
              <w:rPr>
                <w:sz w:val="20"/>
                <w:szCs w:val="20"/>
              </w:rPr>
            </w:pPr>
            <w:r>
              <w:rPr>
                <w:sz w:val="20"/>
                <w:szCs w:val="20"/>
              </w:rPr>
              <w:t>200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tcPr>
          <w:p w:rsidR="009834BD" w:rsidRPr="00C85A47" w:rsidRDefault="009834BD" w:rsidP="00C1728D">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rsidR="009834BD" w:rsidRPr="00C85A47" w:rsidRDefault="009834BD" w:rsidP="00C1728D">
            <w:pPr>
              <w:pStyle w:val="aff6"/>
              <w:widowControl w:val="0"/>
              <w:ind w:firstLine="0"/>
              <w:jc w:val="center"/>
              <w:rPr>
                <w:sz w:val="20"/>
                <w:szCs w:val="20"/>
                <w:lang w:val="ru-RU"/>
              </w:rPr>
            </w:pPr>
            <w:r>
              <w:rPr>
                <w:sz w:val="20"/>
                <w:szCs w:val="20"/>
                <w:lang w:val="ru-RU"/>
              </w:rPr>
              <w:t>Не нормируется</w:t>
            </w:r>
          </w:p>
        </w:tc>
      </w:tr>
      <w:tr w:rsidR="009834BD" w:rsidRPr="004532CA" w:rsidTr="00C1728D">
        <w:trPr>
          <w:cantSplit/>
        </w:trPr>
        <w:tc>
          <w:tcPr>
            <w:tcW w:w="1162" w:type="dxa"/>
            <w:vMerge w:val="restart"/>
            <w:shd w:val="clear" w:color="auto" w:fill="F2F2F2" w:themeFill="background1" w:themeFillShade="F2"/>
          </w:tcPr>
          <w:p w:rsidR="009834BD" w:rsidRDefault="009834BD" w:rsidP="00C1728D">
            <w:pPr>
              <w:pStyle w:val="aff6"/>
              <w:ind w:firstLine="0"/>
              <w:jc w:val="left"/>
              <w:rPr>
                <w:sz w:val="20"/>
                <w:szCs w:val="20"/>
                <w:lang w:val="ru-RU"/>
              </w:rPr>
            </w:pPr>
            <w:r w:rsidRPr="00C85A47">
              <w:rPr>
                <w:sz w:val="20"/>
                <w:szCs w:val="20"/>
                <w:lang w:val="ru-RU"/>
              </w:rPr>
              <w:t>Объекты водоотвед</w:t>
            </w:r>
            <w:r w:rsidRPr="00C85A47">
              <w:rPr>
                <w:sz w:val="20"/>
                <w:szCs w:val="20"/>
                <w:lang w:val="ru-RU"/>
              </w:rPr>
              <w:t>е</w:t>
            </w:r>
            <w:r w:rsidRPr="00C85A47">
              <w:rPr>
                <w:sz w:val="20"/>
                <w:szCs w:val="20"/>
                <w:lang w:val="ru-RU"/>
              </w:rPr>
              <w:t>ния</w:t>
            </w:r>
          </w:p>
        </w:tc>
        <w:tc>
          <w:tcPr>
            <w:tcW w:w="2552" w:type="dxa"/>
            <w:vMerge w:val="restart"/>
          </w:tcPr>
          <w:p w:rsidR="009834BD" w:rsidRPr="004532CA" w:rsidRDefault="009834BD" w:rsidP="00C1728D">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[1]</w:t>
            </w:r>
          </w:p>
        </w:tc>
        <w:tc>
          <w:tcPr>
            <w:tcW w:w="1701" w:type="dxa"/>
            <w:vMerge w:val="restart"/>
          </w:tcPr>
          <w:p w:rsidR="009834BD" w:rsidRPr="00C85A47" w:rsidRDefault="009834BD" w:rsidP="00C1728D">
            <w:pPr>
              <w:pStyle w:val="aff6"/>
              <w:ind w:firstLine="0"/>
              <w:jc w:val="left"/>
              <w:rPr>
                <w:sz w:val="20"/>
                <w:szCs w:val="20"/>
                <w:lang w:val="ru-RU"/>
              </w:rPr>
            </w:pPr>
            <w:r w:rsidRPr="00C85A47">
              <w:rPr>
                <w:sz w:val="20"/>
                <w:szCs w:val="20"/>
                <w:lang w:val="ru-RU"/>
              </w:rPr>
              <w:t>Объем водоотв</w:t>
            </w:r>
            <w:r w:rsidRPr="00C85A47">
              <w:rPr>
                <w:sz w:val="20"/>
                <w:szCs w:val="20"/>
                <w:lang w:val="ru-RU"/>
              </w:rPr>
              <w:t>е</w:t>
            </w:r>
            <w:r w:rsidRPr="00C85A47">
              <w:rPr>
                <w:sz w:val="20"/>
                <w:szCs w:val="20"/>
                <w:lang w:val="ru-RU"/>
              </w:rPr>
              <w:t>дения</w:t>
            </w:r>
            <w:r>
              <w:rPr>
                <w:sz w:val="20"/>
                <w:szCs w:val="20"/>
                <w:lang w:val="ru-RU"/>
              </w:rPr>
              <w:t xml:space="preserve"> для бытовой канализации</w:t>
            </w:r>
            <w:r w:rsidRPr="00C85A47">
              <w:rPr>
                <w:sz w:val="20"/>
                <w:szCs w:val="20"/>
                <w:lang w:val="ru-RU"/>
              </w:rPr>
              <w:t xml:space="preserve">, </w:t>
            </w:r>
            <w:proofErr w:type="gramStart"/>
            <w:r w:rsidRPr="00C85A47">
              <w:rPr>
                <w:sz w:val="20"/>
                <w:szCs w:val="20"/>
                <w:lang w:val="ru-RU"/>
              </w:rPr>
              <w:t>л</w:t>
            </w:r>
            <w:proofErr w:type="gramEnd"/>
            <w:r w:rsidRPr="00C85A47">
              <w:rPr>
                <w:sz w:val="20"/>
                <w:szCs w:val="20"/>
                <w:lang w:val="ru-RU"/>
              </w:rPr>
              <w:t>/</w:t>
            </w:r>
            <w:proofErr w:type="spellStart"/>
            <w:r w:rsidRPr="00C85A47">
              <w:rPr>
                <w:sz w:val="20"/>
                <w:szCs w:val="20"/>
                <w:lang w:val="ru-RU"/>
              </w:rPr>
              <w:t>сут</w:t>
            </w:r>
            <w:proofErr w:type="spellEnd"/>
            <w:r w:rsidRPr="00C85A47">
              <w:rPr>
                <w:sz w:val="20"/>
                <w:szCs w:val="20"/>
                <w:lang w:val="ru-RU"/>
              </w:rPr>
              <w:t>. на 1 чел.</w:t>
            </w:r>
          </w:p>
        </w:tc>
        <w:tc>
          <w:tcPr>
            <w:tcW w:w="3260" w:type="dxa"/>
          </w:tcPr>
          <w:p w:rsidR="009834BD" w:rsidRPr="004E0A13" w:rsidRDefault="009834BD" w:rsidP="00C1728D">
            <w:pPr>
              <w:pStyle w:val="aff6"/>
              <w:ind w:firstLine="0"/>
              <w:jc w:val="left"/>
              <w:rPr>
                <w:sz w:val="20"/>
                <w:szCs w:val="20"/>
                <w:lang w:val="ru-RU"/>
              </w:rPr>
            </w:pPr>
            <w:r w:rsidRPr="004E0A13">
              <w:rPr>
                <w:sz w:val="20"/>
                <w:szCs w:val="20"/>
                <w:lang w:val="ru-RU"/>
              </w:rPr>
              <w:t>зона застройки многоквартирными (мало-, средне- и многоэтажными) жилыми домами с местными водон</w:t>
            </w:r>
            <w:r w:rsidRPr="004E0A13">
              <w:rPr>
                <w:sz w:val="20"/>
                <w:szCs w:val="20"/>
                <w:lang w:val="ru-RU"/>
              </w:rPr>
              <w:t>а</w:t>
            </w:r>
            <w:r w:rsidRPr="004E0A13">
              <w:rPr>
                <w:sz w:val="20"/>
                <w:szCs w:val="20"/>
                <w:lang w:val="ru-RU"/>
              </w:rPr>
              <w:t>гревателями</w:t>
            </w:r>
          </w:p>
        </w:tc>
        <w:tc>
          <w:tcPr>
            <w:tcW w:w="709" w:type="dxa"/>
          </w:tcPr>
          <w:p w:rsidR="009834BD" w:rsidRPr="004E0A13" w:rsidRDefault="009834BD" w:rsidP="00C1728D">
            <w:pPr>
              <w:pStyle w:val="aff6"/>
              <w:widowControl w:val="0"/>
              <w:ind w:firstLine="0"/>
              <w:jc w:val="center"/>
              <w:rPr>
                <w:sz w:val="20"/>
                <w:szCs w:val="20"/>
              </w:rPr>
            </w:pPr>
            <w:r>
              <w:rPr>
                <w:sz w:val="20"/>
                <w:szCs w:val="20"/>
              </w:rPr>
              <w:t>140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p>
        </w:tc>
        <w:tc>
          <w:tcPr>
            <w:tcW w:w="709" w:type="dxa"/>
          </w:tcPr>
          <w:p w:rsidR="009834BD" w:rsidRPr="004E0A13" w:rsidRDefault="009834BD" w:rsidP="00C1728D">
            <w:pPr>
              <w:pStyle w:val="aff6"/>
              <w:widowControl w:val="0"/>
              <w:ind w:firstLine="0"/>
              <w:jc w:val="center"/>
              <w:rPr>
                <w:sz w:val="20"/>
                <w:szCs w:val="20"/>
              </w:rPr>
            </w:pPr>
            <w:r>
              <w:rPr>
                <w:sz w:val="20"/>
                <w:szCs w:val="20"/>
              </w:rPr>
              <w:t>250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с</w:t>
            </w:r>
            <w:r w:rsidRPr="004E0A13">
              <w:rPr>
                <w:sz w:val="20"/>
                <w:szCs w:val="20"/>
                <w:lang w:val="ru-RU"/>
              </w:rPr>
              <w:t xml:space="preserve"> быстродействующими газовыми нагревателями и </w:t>
            </w:r>
            <w:proofErr w:type="spellStart"/>
            <w:r w:rsidRPr="004E0A13">
              <w:rPr>
                <w:sz w:val="20"/>
                <w:szCs w:val="20"/>
                <w:lang w:val="ru-RU"/>
              </w:rPr>
              <w:t>многоточечнымв</w:t>
            </w:r>
            <w:r w:rsidRPr="004E0A13">
              <w:rPr>
                <w:sz w:val="20"/>
                <w:szCs w:val="20"/>
                <w:lang w:val="ru-RU"/>
              </w:rPr>
              <w:t>о</w:t>
            </w:r>
            <w:r w:rsidRPr="004E0A13">
              <w:rPr>
                <w:sz w:val="20"/>
                <w:szCs w:val="20"/>
                <w:lang w:val="ru-RU"/>
              </w:rPr>
              <w:t>доразбором</w:t>
            </w:r>
            <w:proofErr w:type="spellEnd"/>
          </w:p>
        </w:tc>
        <w:tc>
          <w:tcPr>
            <w:tcW w:w="709" w:type="dxa"/>
          </w:tcPr>
          <w:p w:rsidR="009834BD" w:rsidRPr="004E0A13" w:rsidRDefault="009834BD" w:rsidP="00C1728D">
            <w:pPr>
              <w:pStyle w:val="aff6"/>
              <w:widowControl w:val="0"/>
              <w:ind w:firstLine="0"/>
              <w:jc w:val="center"/>
              <w:rPr>
                <w:sz w:val="20"/>
                <w:szCs w:val="20"/>
              </w:rPr>
            </w:pPr>
            <w:r>
              <w:rPr>
                <w:sz w:val="20"/>
                <w:szCs w:val="20"/>
              </w:rPr>
              <w:t>200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tcPr>
          <w:p w:rsidR="009834BD" w:rsidRPr="004E0A13" w:rsidRDefault="009834BD" w:rsidP="00C1728D">
            <w:pPr>
              <w:pStyle w:val="aff6"/>
              <w:ind w:firstLine="0"/>
              <w:jc w:val="left"/>
              <w:rPr>
                <w:sz w:val="20"/>
                <w:szCs w:val="20"/>
                <w:lang w:val="ru-RU"/>
              </w:rPr>
            </w:pPr>
            <w:r w:rsidRPr="004E0A13">
              <w:rPr>
                <w:sz w:val="20"/>
                <w:szCs w:val="20"/>
                <w:lang w:val="ru-RU"/>
              </w:rPr>
              <w:t>Суточный объем поверхностного стока</w:t>
            </w:r>
            <w:r>
              <w:rPr>
                <w:sz w:val="20"/>
                <w:szCs w:val="20"/>
                <w:lang w:val="ru-RU"/>
              </w:rPr>
              <w:t xml:space="preserve"> дождевой канализации</w:t>
            </w:r>
            <w:r w:rsidRPr="004E0A13">
              <w:rPr>
                <w:sz w:val="20"/>
                <w:szCs w:val="20"/>
                <w:lang w:val="ru-RU"/>
              </w:rPr>
              <w:t>, п</w:t>
            </w:r>
            <w:r w:rsidRPr="004E0A13">
              <w:rPr>
                <w:sz w:val="20"/>
                <w:szCs w:val="20"/>
                <w:lang w:val="ru-RU"/>
              </w:rPr>
              <w:t>о</w:t>
            </w:r>
            <w:r w:rsidRPr="004E0A13">
              <w:rPr>
                <w:sz w:val="20"/>
                <w:szCs w:val="20"/>
                <w:lang w:val="ru-RU"/>
              </w:rPr>
              <w:t>ступающий на очистные соор</w:t>
            </w:r>
            <w:r w:rsidRPr="004E0A13">
              <w:rPr>
                <w:sz w:val="20"/>
                <w:szCs w:val="20"/>
                <w:lang w:val="ru-RU"/>
              </w:rPr>
              <w:t>у</w:t>
            </w:r>
            <w:r w:rsidRPr="004E0A13">
              <w:rPr>
                <w:sz w:val="20"/>
                <w:szCs w:val="20"/>
                <w:lang w:val="ru-RU"/>
              </w:rPr>
              <w:t>жения</w:t>
            </w:r>
            <w:r>
              <w:rPr>
                <w:sz w:val="20"/>
                <w:szCs w:val="20"/>
                <w:lang w:val="ru-RU"/>
              </w:rPr>
              <w:t xml:space="preserve">,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p>
        </w:tc>
        <w:tc>
          <w:tcPr>
            <w:tcW w:w="3969" w:type="dxa"/>
            <w:gridSpan w:val="2"/>
            <w:vAlign w:val="center"/>
          </w:tcPr>
          <w:p w:rsidR="009834BD" w:rsidRPr="004E0A13" w:rsidRDefault="009834BD" w:rsidP="00C1728D">
            <w:pPr>
              <w:pStyle w:val="aff6"/>
              <w:widowControl w:val="0"/>
              <w:ind w:firstLine="0"/>
              <w:jc w:val="center"/>
              <w:rPr>
                <w:sz w:val="20"/>
                <w:szCs w:val="20"/>
                <w:lang w:val="ru-RU"/>
              </w:rPr>
            </w:pPr>
            <w:r>
              <w:rPr>
                <w:sz w:val="20"/>
                <w:szCs w:val="20"/>
                <w:lang w:val="ru-RU"/>
              </w:rPr>
              <w:t>55</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tcPr>
          <w:p w:rsidR="009834BD" w:rsidRPr="00C85A47" w:rsidRDefault="009834BD" w:rsidP="00C1728D">
            <w:pPr>
              <w:pStyle w:val="aff6"/>
              <w:widowControl w:val="0"/>
              <w:ind w:firstLine="0"/>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rsidR="009834BD" w:rsidRPr="00C85A47" w:rsidRDefault="009834BD" w:rsidP="00C1728D">
            <w:pPr>
              <w:pStyle w:val="aff6"/>
              <w:widowControl w:val="0"/>
              <w:ind w:firstLine="0"/>
              <w:jc w:val="center"/>
              <w:rPr>
                <w:sz w:val="20"/>
                <w:szCs w:val="20"/>
                <w:lang w:val="ru-RU"/>
              </w:rPr>
            </w:pPr>
            <w:r>
              <w:rPr>
                <w:sz w:val="20"/>
                <w:szCs w:val="20"/>
                <w:lang w:val="ru-RU"/>
              </w:rPr>
              <w:t>Не нормируется</w:t>
            </w:r>
          </w:p>
        </w:tc>
      </w:tr>
      <w:tr w:rsidR="009834BD" w:rsidRPr="004532CA" w:rsidTr="00C1728D">
        <w:trPr>
          <w:cantSplit/>
        </w:trPr>
        <w:tc>
          <w:tcPr>
            <w:tcW w:w="9384" w:type="dxa"/>
            <w:gridSpan w:val="5"/>
            <w:shd w:val="clear" w:color="auto" w:fill="F2F2F2" w:themeFill="background1" w:themeFillShade="F2"/>
          </w:tcPr>
          <w:p w:rsidR="009834BD" w:rsidRPr="004E0A13" w:rsidRDefault="009834BD" w:rsidP="00C1728D">
            <w:pPr>
              <w:pStyle w:val="aff6"/>
              <w:ind w:firstLine="0"/>
              <w:jc w:val="left"/>
              <w:rPr>
                <w:b/>
                <w:sz w:val="20"/>
                <w:szCs w:val="20"/>
                <w:lang w:val="ru-RU"/>
              </w:rPr>
            </w:pPr>
            <w:r w:rsidRPr="004E0A13">
              <w:rPr>
                <w:b/>
                <w:sz w:val="20"/>
                <w:szCs w:val="20"/>
                <w:lang w:val="ru-RU"/>
              </w:rPr>
              <w:lastRenderedPageBreak/>
              <w:t>Примечания:</w:t>
            </w:r>
          </w:p>
          <w:p w:rsidR="009834BD" w:rsidRPr="004E0A13" w:rsidRDefault="009834BD" w:rsidP="00C1728D">
            <w:pPr>
              <w:pStyle w:val="aff6"/>
              <w:ind w:firstLine="0"/>
              <w:jc w:val="left"/>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w:t>
            </w:r>
            <w:r w:rsidRPr="004E0A13">
              <w:rPr>
                <w:sz w:val="20"/>
                <w:szCs w:val="20"/>
                <w:lang w:val="ru-RU"/>
              </w:rPr>
              <w:t>е</w:t>
            </w:r>
            <w:r w:rsidRPr="004E0A13">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9834BD" w:rsidRPr="004E0A13" w:rsidRDefault="009834BD" w:rsidP="00C1728D">
            <w:pPr>
              <w:pStyle w:val="aff6"/>
              <w:ind w:firstLine="0"/>
              <w:jc w:val="left"/>
              <w:rPr>
                <w:sz w:val="20"/>
                <w:szCs w:val="20"/>
                <w:lang w:val="ru-RU"/>
              </w:rPr>
            </w:pPr>
            <w:r>
              <w:rPr>
                <w:sz w:val="20"/>
                <w:szCs w:val="20"/>
                <w:lang w:val="ru-RU"/>
              </w:rPr>
              <w:t>2</w:t>
            </w:r>
            <w:r w:rsidRPr="004E0A13">
              <w:rPr>
                <w:sz w:val="20"/>
                <w:szCs w:val="20"/>
                <w:lang w:val="ru-RU"/>
              </w:rPr>
              <w:t xml:space="preserve">. Указанные нормы следует применять с учётом требований табл.1 СП 31.13330.2012 «Водоснабжение. Наружные сети и сооружения» (утв. Приказом </w:t>
            </w:r>
            <w:proofErr w:type="spellStart"/>
            <w:r w:rsidRPr="004E0A13">
              <w:rPr>
                <w:sz w:val="20"/>
                <w:szCs w:val="20"/>
                <w:lang w:val="ru-RU"/>
              </w:rPr>
              <w:t>Минрегион</w:t>
            </w:r>
            <w:proofErr w:type="spellEnd"/>
            <w:r w:rsidRPr="004E0A13">
              <w:rPr>
                <w:sz w:val="20"/>
                <w:szCs w:val="20"/>
                <w:lang w:val="ru-RU"/>
              </w:rPr>
              <w:t xml:space="preserve"> России от 29.12.2011 № 635/14)</w:t>
            </w:r>
          </w:p>
        </w:tc>
      </w:tr>
    </w:tbl>
    <w:p w:rsidR="009834BD" w:rsidRDefault="009834BD" w:rsidP="009834BD">
      <w:pPr>
        <w:pStyle w:val="20"/>
        <w:numPr>
          <w:ilvl w:val="1"/>
          <w:numId w:val="13"/>
        </w:numPr>
        <w:ind w:left="0" w:firstLine="0"/>
      </w:pPr>
      <w:bookmarkStart w:id="54" w:name="_Toc499049173"/>
      <w:bookmarkEnd w:id="53"/>
      <w:r>
        <w:t xml:space="preserve">Объекты местного значения сельского поселения </w:t>
      </w:r>
      <w:bookmarkStart w:id="55" w:name="OLE_LINK145"/>
      <w:r>
        <w:t>в области автомобильных дорог местного значения</w:t>
      </w:r>
      <w:bookmarkEnd w:id="54"/>
      <w:bookmarkEnd w:id="55"/>
    </w:p>
    <w:p w:rsidR="009834BD" w:rsidRPr="00673852" w:rsidRDefault="009834BD" w:rsidP="009834BD">
      <w:pPr>
        <w:spacing w:before="120"/>
        <w:jc w:val="right"/>
        <w:rPr>
          <w:b/>
          <w:i/>
        </w:rPr>
      </w:pPr>
      <w:r w:rsidRPr="00673852">
        <w:rPr>
          <w:b/>
          <w:i/>
        </w:rPr>
        <w:t>Таблица</w:t>
      </w:r>
      <w:r>
        <w:rPr>
          <w:b/>
          <w:i/>
        </w:rPr>
        <w:t xml:space="preserve"> 1.2</w:t>
      </w:r>
    </w:p>
    <w:p w:rsidR="009834BD" w:rsidRDefault="009834BD" w:rsidP="009834BD">
      <w:pPr>
        <w:suppressAutoHyphens/>
        <w:spacing w:after="120"/>
        <w:ind w:firstLine="0"/>
        <w:jc w:val="center"/>
        <w:rPr>
          <w:b/>
          <w:i/>
        </w:rPr>
      </w:pPr>
      <w:bookmarkStart w:id="56" w:name="OLE_LINK151"/>
      <w:bookmarkStart w:id="57" w:name="OLE_LINK152"/>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в области автомобильных дорог местного значения</w:t>
      </w:r>
      <w:bookmarkEnd w:id="56"/>
      <w:bookmarkEnd w:id="57"/>
    </w:p>
    <w:tbl>
      <w:tblPr>
        <w:tblStyle w:val="af1"/>
        <w:tblW w:w="94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3391"/>
        <w:gridCol w:w="2617"/>
        <w:gridCol w:w="2043"/>
      </w:tblGrid>
      <w:tr w:rsidR="009834BD" w:rsidRPr="000B4A8C" w:rsidTr="00060E90">
        <w:trPr>
          <w:cantSplit/>
          <w:trHeight w:val="313"/>
          <w:tblHeader/>
          <w:jc w:val="center"/>
        </w:trPr>
        <w:tc>
          <w:tcPr>
            <w:tcW w:w="1446"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вида объекта</w:t>
            </w:r>
          </w:p>
        </w:tc>
        <w:tc>
          <w:tcPr>
            <w:tcW w:w="3391"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Тип расчетного показателя</w:t>
            </w:r>
          </w:p>
        </w:tc>
        <w:tc>
          <w:tcPr>
            <w:tcW w:w="2617"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расчетного показателя, единица изм</w:t>
            </w:r>
            <w:r w:rsidRPr="000B4A8C">
              <w:rPr>
                <w:b/>
                <w:i/>
                <w:sz w:val="20"/>
                <w:szCs w:val="20"/>
                <w:lang w:val="ru-RU"/>
              </w:rPr>
              <w:t>е</w:t>
            </w:r>
            <w:r w:rsidRPr="000B4A8C">
              <w:rPr>
                <w:b/>
                <w:i/>
                <w:sz w:val="20"/>
                <w:szCs w:val="20"/>
                <w:lang w:val="ru-RU"/>
              </w:rPr>
              <w:t>рения</w:t>
            </w:r>
          </w:p>
        </w:tc>
        <w:tc>
          <w:tcPr>
            <w:tcW w:w="2043"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Значение расчетного показателя</w:t>
            </w:r>
          </w:p>
        </w:tc>
      </w:tr>
      <w:tr w:rsidR="009834BD" w:rsidRPr="000B4A8C" w:rsidTr="00060E90">
        <w:trPr>
          <w:cantSplit/>
          <w:jc w:val="center"/>
        </w:trPr>
        <w:tc>
          <w:tcPr>
            <w:tcW w:w="1446" w:type="dxa"/>
            <w:vMerge w:val="restart"/>
            <w:shd w:val="clear" w:color="auto" w:fill="F2F2F2" w:themeFill="background1" w:themeFillShade="F2"/>
          </w:tcPr>
          <w:p w:rsidR="009834BD" w:rsidRPr="000B4A8C" w:rsidRDefault="009834BD" w:rsidP="00C1728D">
            <w:pPr>
              <w:pStyle w:val="aff6"/>
              <w:ind w:firstLine="0"/>
              <w:jc w:val="left"/>
              <w:rPr>
                <w:sz w:val="20"/>
                <w:szCs w:val="20"/>
                <w:lang w:val="ru-RU"/>
              </w:rPr>
            </w:pPr>
            <w:r>
              <w:rPr>
                <w:sz w:val="20"/>
                <w:szCs w:val="20"/>
                <w:lang w:val="ru-RU"/>
              </w:rPr>
              <w:t>Улично-дорожная сеть</w:t>
            </w:r>
          </w:p>
        </w:tc>
        <w:tc>
          <w:tcPr>
            <w:tcW w:w="3391" w:type="dxa"/>
          </w:tcPr>
          <w:p w:rsidR="009834BD" w:rsidRPr="004532CA" w:rsidRDefault="009834BD" w:rsidP="00C1728D">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617" w:type="dxa"/>
          </w:tcPr>
          <w:p w:rsidR="009834BD" w:rsidRPr="000B4A8C" w:rsidRDefault="003F5165" w:rsidP="00C1728D">
            <w:pPr>
              <w:pStyle w:val="aff6"/>
              <w:ind w:firstLine="0"/>
              <w:jc w:val="left"/>
              <w:rPr>
                <w:sz w:val="20"/>
                <w:szCs w:val="20"/>
                <w:vertAlign w:val="superscript"/>
                <w:lang w:val="ru-RU"/>
              </w:rPr>
            </w:pPr>
            <w:r w:rsidRPr="000B4A8C">
              <w:rPr>
                <w:sz w:val="20"/>
                <w:szCs w:val="20"/>
                <w:lang w:val="ru-RU"/>
              </w:rPr>
              <w:t xml:space="preserve">Плотность </w:t>
            </w:r>
            <w:r w:rsidRPr="005560D4">
              <w:rPr>
                <w:sz w:val="20"/>
                <w:szCs w:val="20"/>
                <w:lang w:val="ru-RU"/>
              </w:rPr>
              <w:t>улично-дорожной сети в границах застроенной территории</w:t>
            </w:r>
            <w:r w:rsidR="009834BD" w:rsidRPr="000B4A8C">
              <w:rPr>
                <w:sz w:val="20"/>
                <w:szCs w:val="20"/>
                <w:lang w:val="ru-RU"/>
              </w:rPr>
              <w:t>, км/км</w:t>
            </w:r>
            <w:proofErr w:type="gramStart"/>
            <w:r w:rsidR="009834BD" w:rsidRPr="000B4A8C">
              <w:rPr>
                <w:sz w:val="20"/>
                <w:szCs w:val="20"/>
                <w:vertAlign w:val="superscript"/>
                <w:lang w:val="ru-RU"/>
              </w:rPr>
              <w:t>2</w:t>
            </w:r>
            <w:proofErr w:type="gramEnd"/>
          </w:p>
        </w:tc>
        <w:tc>
          <w:tcPr>
            <w:tcW w:w="2043" w:type="dxa"/>
          </w:tcPr>
          <w:p w:rsidR="009834BD" w:rsidRDefault="00442A1A" w:rsidP="00C1728D">
            <w:pPr>
              <w:pStyle w:val="aff6"/>
              <w:ind w:firstLine="0"/>
              <w:jc w:val="center"/>
              <w:rPr>
                <w:sz w:val="20"/>
                <w:szCs w:val="20"/>
                <w:lang w:val="ru-RU"/>
              </w:rPr>
            </w:pPr>
            <w:r>
              <w:rPr>
                <w:sz w:val="20"/>
                <w:szCs w:val="20"/>
                <w:lang w:val="ru-RU"/>
              </w:rPr>
              <w:t>1,25</w:t>
            </w:r>
          </w:p>
        </w:tc>
      </w:tr>
      <w:tr w:rsidR="003F5165" w:rsidRPr="000B4A8C" w:rsidTr="00604CD2">
        <w:trPr>
          <w:cantSplit/>
          <w:jc w:val="center"/>
        </w:trPr>
        <w:tc>
          <w:tcPr>
            <w:tcW w:w="1446" w:type="dxa"/>
            <w:vMerge/>
            <w:shd w:val="clear" w:color="auto" w:fill="F2F2F2" w:themeFill="background1" w:themeFillShade="F2"/>
          </w:tcPr>
          <w:p w:rsidR="003F5165" w:rsidRPr="000B4A8C" w:rsidRDefault="003F5165" w:rsidP="00C1728D">
            <w:pPr>
              <w:pStyle w:val="aff6"/>
              <w:ind w:firstLine="0"/>
              <w:jc w:val="left"/>
              <w:rPr>
                <w:sz w:val="20"/>
                <w:szCs w:val="20"/>
                <w:lang w:val="ru-RU"/>
              </w:rPr>
            </w:pPr>
          </w:p>
        </w:tc>
        <w:tc>
          <w:tcPr>
            <w:tcW w:w="3391" w:type="dxa"/>
          </w:tcPr>
          <w:p w:rsidR="003F5165" w:rsidRPr="004532CA" w:rsidRDefault="003F5165" w:rsidP="00C1728D">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660" w:type="dxa"/>
            <w:gridSpan w:val="2"/>
          </w:tcPr>
          <w:p w:rsidR="003F5165" w:rsidRDefault="003F5165" w:rsidP="00C1728D">
            <w:pPr>
              <w:pStyle w:val="aff6"/>
              <w:ind w:firstLine="0"/>
              <w:jc w:val="center"/>
              <w:rPr>
                <w:sz w:val="20"/>
                <w:szCs w:val="20"/>
                <w:lang w:val="ru-RU"/>
              </w:rPr>
            </w:pPr>
            <w:r>
              <w:rPr>
                <w:sz w:val="20"/>
                <w:szCs w:val="20"/>
                <w:lang w:val="ru-RU"/>
              </w:rPr>
              <w:t>Не нормируется</w:t>
            </w:r>
          </w:p>
        </w:tc>
      </w:tr>
    </w:tbl>
    <w:p w:rsidR="007656C1" w:rsidRDefault="007656C1" w:rsidP="007656C1">
      <w:pPr>
        <w:pStyle w:val="20"/>
        <w:numPr>
          <w:ilvl w:val="1"/>
          <w:numId w:val="13"/>
        </w:numPr>
        <w:ind w:left="0" w:firstLine="0"/>
      </w:pPr>
      <w:bookmarkStart w:id="58" w:name="_Toc499049174"/>
      <w:r>
        <w:t xml:space="preserve">Объекты </w:t>
      </w:r>
      <w:r w:rsidR="00146C7F">
        <w:t>местного значения сельского поселения</w:t>
      </w:r>
      <w:r>
        <w:t xml:space="preserve"> в области </w:t>
      </w:r>
      <w:bookmarkStart w:id="59" w:name="OLE_LINK753"/>
      <w:bookmarkStart w:id="60" w:name="OLE_LINK754"/>
      <w:bookmarkStart w:id="61" w:name="OLE_LINK755"/>
      <w:r>
        <w:t>физической культуры и массового спорта</w:t>
      </w:r>
      <w:bookmarkEnd w:id="58"/>
      <w:bookmarkEnd w:id="59"/>
      <w:bookmarkEnd w:id="60"/>
      <w:bookmarkEnd w:id="61"/>
    </w:p>
    <w:p w:rsidR="007656C1" w:rsidRPr="00673852" w:rsidRDefault="007656C1" w:rsidP="007656C1">
      <w:pPr>
        <w:spacing w:before="120"/>
        <w:jc w:val="right"/>
        <w:rPr>
          <w:b/>
          <w:i/>
        </w:rPr>
      </w:pPr>
      <w:bookmarkStart w:id="62" w:name="OLE_LINK822"/>
      <w:bookmarkStart w:id="63" w:name="OLE_LINK823"/>
      <w:bookmarkStart w:id="64" w:name="OLE_LINK790"/>
      <w:bookmarkStart w:id="65" w:name="OLE_LINK791"/>
      <w:r w:rsidRPr="00673852">
        <w:rPr>
          <w:b/>
          <w:i/>
        </w:rPr>
        <w:t>Таблица</w:t>
      </w:r>
      <w:r w:rsidR="009834BD">
        <w:rPr>
          <w:b/>
          <w:i/>
        </w:rPr>
        <w:t xml:space="preserve"> 1.3</w:t>
      </w:r>
    </w:p>
    <w:p w:rsidR="007656C1" w:rsidRDefault="007656C1" w:rsidP="007656C1">
      <w:pPr>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353C91">
        <w:rPr>
          <w:b/>
          <w:i/>
        </w:rPr>
        <w:t xml:space="preserve"> </w:t>
      </w:r>
      <w:r w:rsidRPr="003C4854">
        <w:rPr>
          <w:b/>
          <w:i/>
        </w:rPr>
        <w:t xml:space="preserve">в области </w:t>
      </w:r>
      <w:r w:rsidRPr="009F68F1">
        <w:rPr>
          <w:b/>
          <w:i/>
        </w:rPr>
        <w:t>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155"/>
        <w:gridCol w:w="3260"/>
        <w:gridCol w:w="2551"/>
        <w:gridCol w:w="1418"/>
      </w:tblGrid>
      <w:tr w:rsidR="007656C1" w:rsidRPr="004532CA" w:rsidTr="00693F3E">
        <w:trPr>
          <w:cantSplit/>
          <w:tblHeader/>
        </w:trPr>
        <w:tc>
          <w:tcPr>
            <w:tcW w:w="2155"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bookmarkStart w:id="66" w:name="OLE_LINK261"/>
            <w:bookmarkStart w:id="67" w:name="OLE_LINK262"/>
            <w:r w:rsidRPr="004532CA">
              <w:rPr>
                <w:b/>
                <w:i/>
                <w:sz w:val="20"/>
                <w:szCs w:val="20"/>
                <w:lang w:val="ru-RU"/>
              </w:rPr>
              <w:t>Наименование вида объекта</w:t>
            </w:r>
          </w:p>
        </w:tc>
        <w:tc>
          <w:tcPr>
            <w:tcW w:w="3260"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551"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w:t>
            </w:r>
            <w:r w:rsidRPr="004532CA">
              <w:rPr>
                <w:b/>
                <w:i/>
                <w:sz w:val="20"/>
                <w:szCs w:val="20"/>
                <w:lang w:val="ru-RU"/>
              </w:rPr>
              <w:t>е</w:t>
            </w:r>
            <w:r w:rsidRPr="004532CA">
              <w:rPr>
                <w:b/>
                <w:i/>
                <w:sz w:val="20"/>
                <w:szCs w:val="20"/>
                <w:lang w:val="ru-RU"/>
              </w:rPr>
              <w:t>рения</w:t>
            </w:r>
          </w:p>
        </w:tc>
        <w:tc>
          <w:tcPr>
            <w:tcW w:w="1418" w:type="dxa"/>
            <w:shd w:val="clear" w:color="auto" w:fill="D9D9D9" w:themeFill="background1" w:themeFillShade="D9"/>
          </w:tcPr>
          <w:p w:rsidR="007656C1" w:rsidRPr="004532CA" w:rsidRDefault="007656C1" w:rsidP="00693F3E">
            <w:pPr>
              <w:pStyle w:val="aff6"/>
              <w:keepNext/>
              <w:widowControl w:val="0"/>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7656C1" w:rsidRPr="004532CA" w:rsidTr="00693F3E">
        <w:trPr>
          <w:cantSplit/>
          <w:trHeight w:val="30"/>
        </w:trPr>
        <w:tc>
          <w:tcPr>
            <w:tcW w:w="2155" w:type="dxa"/>
            <w:vMerge w:val="restart"/>
            <w:shd w:val="clear" w:color="auto" w:fill="F2F2F2" w:themeFill="background1" w:themeFillShade="F2"/>
          </w:tcPr>
          <w:p w:rsidR="007656C1" w:rsidRPr="00EF45B7" w:rsidRDefault="007656C1" w:rsidP="00693F3E">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 (в т. ч. стадионы)</w:t>
            </w: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rsidR="007656C1" w:rsidRPr="00EF45B7" w:rsidRDefault="007656C1" w:rsidP="00693F3E">
            <w:pPr>
              <w:pStyle w:val="aff6"/>
              <w:ind w:firstLine="0"/>
              <w:jc w:val="left"/>
              <w:rPr>
                <w:sz w:val="20"/>
                <w:szCs w:val="20"/>
                <w:lang w:val="ru-RU"/>
              </w:rPr>
            </w:pPr>
            <w:r w:rsidRPr="00EF45B7">
              <w:rPr>
                <w:sz w:val="20"/>
                <w:szCs w:val="20"/>
                <w:lang w:val="ru-RU"/>
              </w:rPr>
              <w:t>Площадь, м</w:t>
            </w:r>
            <w:proofErr w:type="gramStart"/>
            <w:r>
              <w:rPr>
                <w:sz w:val="20"/>
                <w:szCs w:val="20"/>
                <w:vertAlign w:val="superscript"/>
                <w:lang w:val="ru-RU"/>
              </w:rPr>
              <w:t>2</w:t>
            </w:r>
            <w:proofErr w:type="gramEnd"/>
            <w:r w:rsidRPr="00EF45B7">
              <w:rPr>
                <w:sz w:val="20"/>
                <w:szCs w:val="20"/>
                <w:lang w:val="ru-RU"/>
              </w:rPr>
              <w:t xml:space="preserve"> на 1000 жит</w:t>
            </w:r>
            <w:r w:rsidRPr="00EF45B7">
              <w:rPr>
                <w:sz w:val="20"/>
                <w:szCs w:val="20"/>
                <w:lang w:val="ru-RU"/>
              </w:rPr>
              <w:t>е</w:t>
            </w:r>
            <w:r w:rsidRPr="00EF45B7">
              <w:rPr>
                <w:sz w:val="20"/>
                <w:szCs w:val="20"/>
                <w:lang w:val="ru-RU"/>
              </w:rPr>
              <w:t>лей</w:t>
            </w:r>
          </w:p>
        </w:tc>
        <w:tc>
          <w:tcPr>
            <w:tcW w:w="1418" w:type="dxa"/>
          </w:tcPr>
          <w:p w:rsidR="007656C1" w:rsidRDefault="007656C1" w:rsidP="00693F3E">
            <w:pPr>
              <w:pStyle w:val="aff6"/>
              <w:ind w:firstLine="0"/>
              <w:jc w:val="center"/>
              <w:rPr>
                <w:sz w:val="20"/>
                <w:szCs w:val="20"/>
                <w:lang w:val="ru-RU"/>
              </w:rPr>
            </w:pPr>
            <w:r>
              <w:rPr>
                <w:sz w:val="20"/>
                <w:szCs w:val="20"/>
                <w:lang w:val="ru-RU"/>
              </w:rPr>
              <w:t>1950</w:t>
            </w:r>
          </w:p>
        </w:tc>
      </w:tr>
      <w:tr w:rsidR="007656C1" w:rsidRPr="004532CA" w:rsidTr="00693F3E">
        <w:trPr>
          <w:cantSplit/>
          <w:trHeight w:val="30"/>
        </w:trPr>
        <w:tc>
          <w:tcPr>
            <w:tcW w:w="2155" w:type="dxa"/>
            <w:vMerge/>
            <w:shd w:val="clear" w:color="auto" w:fill="F2F2F2" w:themeFill="background1" w:themeFillShade="F2"/>
          </w:tcPr>
          <w:p w:rsidR="007656C1" w:rsidRDefault="007656C1" w:rsidP="00693F3E">
            <w:pPr>
              <w:pStyle w:val="aff6"/>
              <w:ind w:firstLine="0"/>
              <w:jc w:val="left"/>
              <w:rPr>
                <w:sz w:val="20"/>
                <w:szCs w:val="20"/>
                <w:lang w:val="ru-RU"/>
              </w:rPr>
            </w:pPr>
          </w:p>
        </w:tc>
        <w:tc>
          <w:tcPr>
            <w:tcW w:w="3260" w:type="dxa"/>
            <w:vMerge w:val="restart"/>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rsidR="007656C1" w:rsidRPr="001A7E46" w:rsidRDefault="007656C1" w:rsidP="00693F3E">
            <w:pPr>
              <w:pStyle w:val="aff6"/>
              <w:ind w:firstLine="0"/>
              <w:jc w:val="left"/>
              <w:rPr>
                <w:sz w:val="20"/>
                <w:szCs w:val="20"/>
                <w:lang w:val="ru-RU"/>
              </w:rPr>
            </w:pPr>
            <w:r>
              <w:rPr>
                <w:sz w:val="20"/>
                <w:szCs w:val="20"/>
                <w:lang w:val="ru-RU"/>
              </w:rPr>
              <w:t>Транспортная доступность, мин.</w:t>
            </w:r>
          </w:p>
        </w:tc>
        <w:tc>
          <w:tcPr>
            <w:tcW w:w="1418" w:type="dxa"/>
          </w:tcPr>
          <w:p w:rsidR="007656C1" w:rsidRDefault="003F5165" w:rsidP="00693F3E">
            <w:pPr>
              <w:pStyle w:val="aff6"/>
              <w:ind w:firstLine="0"/>
              <w:jc w:val="center"/>
              <w:rPr>
                <w:sz w:val="20"/>
                <w:szCs w:val="20"/>
                <w:lang w:val="ru-RU"/>
              </w:rPr>
            </w:pPr>
            <w:r>
              <w:rPr>
                <w:sz w:val="20"/>
                <w:szCs w:val="20"/>
                <w:lang w:val="ru-RU"/>
              </w:rPr>
              <w:t>30</w:t>
            </w:r>
          </w:p>
        </w:tc>
      </w:tr>
      <w:tr w:rsidR="007656C1" w:rsidRPr="004532CA" w:rsidTr="00693F3E">
        <w:trPr>
          <w:cantSplit/>
          <w:trHeight w:val="30"/>
        </w:trPr>
        <w:tc>
          <w:tcPr>
            <w:tcW w:w="2155" w:type="dxa"/>
            <w:vMerge/>
            <w:shd w:val="clear" w:color="auto" w:fill="F2F2F2" w:themeFill="background1" w:themeFillShade="F2"/>
          </w:tcPr>
          <w:p w:rsidR="007656C1" w:rsidRDefault="007656C1" w:rsidP="00693F3E">
            <w:pPr>
              <w:pStyle w:val="aff6"/>
              <w:ind w:firstLine="0"/>
              <w:jc w:val="left"/>
              <w:rPr>
                <w:sz w:val="20"/>
                <w:szCs w:val="20"/>
                <w:lang w:val="ru-RU"/>
              </w:rPr>
            </w:pPr>
          </w:p>
        </w:tc>
        <w:tc>
          <w:tcPr>
            <w:tcW w:w="3260" w:type="dxa"/>
            <w:vMerge/>
          </w:tcPr>
          <w:p w:rsidR="007656C1" w:rsidRPr="004532CA" w:rsidRDefault="007656C1" w:rsidP="00693F3E">
            <w:pPr>
              <w:pStyle w:val="aff6"/>
              <w:ind w:firstLine="0"/>
              <w:jc w:val="left"/>
              <w:rPr>
                <w:sz w:val="20"/>
                <w:szCs w:val="20"/>
                <w:lang w:val="ru-RU"/>
              </w:rPr>
            </w:pPr>
          </w:p>
        </w:tc>
        <w:tc>
          <w:tcPr>
            <w:tcW w:w="2551" w:type="dxa"/>
          </w:tcPr>
          <w:p w:rsidR="007656C1" w:rsidRDefault="007656C1" w:rsidP="00693F3E">
            <w:pPr>
              <w:pStyle w:val="aff6"/>
              <w:ind w:firstLine="0"/>
              <w:jc w:val="left"/>
              <w:rPr>
                <w:sz w:val="20"/>
                <w:szCs w:val="20"/>
                <w:lang w:val="ru-RU"/>
              </w:rPr>
            </w:pPr>
            <w:r>
              <w:rPr>
                <w:sz w:val="20"/>
                <w:szCs w:val="20"/>
                <w:lang w:val="ru-RU"/>
              </w:rPr>
              <w:t xml:space="preserve">Пешеходная доступность, </w:t>
            </w:r>
            <w:proofErr w:type="gramStart"/>
            <w:r>
              <w:rPr>
                <w:sz w:val="20"/>
                <w:szCs w:val="20"/>
                <w:lang w:val="ru-RU"/>
              </w:rPr>
              <w:t>м</w:t>
            </w:r>
            <w:proofErr w:type="gramEnd"/>
          </w:p>
        </w:tc>
        <w:tc>
          <w:tcPr>
            <w:tcW w:w="1418" w:type="dxa"/>
          </w:tcPr>
          <w:p w:rsidR="007656C1" w:rsidRDefault="007656C1" w:rsidP="00693F3E">
            <w:pPr>
              <w:pStyle w:val="aff6"/>
              <w:ind w:firstLine="0"/>
              <w:jc w:val="center"/>
              <w:rPr>
                <w:sz w:val="20"/>
                <w:szCs w:val="20"/>
                <w:lang w:val="ru-RU"/>
              </w:rPr>
            </w:pPr>
            <w:r>
              <w:rPr>
                <w:sz w:val="20"/>
                <w:szCs w:val="20"/>
                <w:lang w:val="ru-RU"/>
              </w:rPr>
              <w:t>1500</w:t>
            </w:r>
          </w:p>
        </w:tc>
      </w:tr>
      <w:tr w:rsidR="007656C1" w:rsidRPr="004532CA" w:rsidTr="00693F3E">
        <w:trPr>
          <w:cantSplit/>
          <w:trHeight w:val="30"/>
        </w:trPr>
        <w:tc>
          <w:tcPr>
            <w:tcW w:w="2155" w:type="dxa"/>
            <w:vMerge w:val="restart"/>
            <w:shd w:val="clear" w:color="auto" w:fill="F2F2F2" w:themeFill="background1" w:themeFillShade="F2"/>
          </w:tcPr>
          <w:p w:rsidR="007656C1" w:rsidRPr="00B52F85" w:rsidRDefault="007656C1" w:rsidP="00693F3E">
            <w:pPr>
              <w:pStyle w:val="aff6"/>
              <w:ind w:firstLine="0"/>
              <w:jc w:val="left"/>
              <w:rPr>
                <w:sz w:val="20"/>
                <w:szCs w:val="20"/>
                <w:lang w:val="ru-RU"/>
              </w:rPr>
            </w:pPr>
            <w:r w:rsidRPr="00B52F85">
              <w:rPr>
                <w:sz w:val="20"/>
                <w:szCs w:val="20"/>
                <w:lang w:val="ru-RU"/>
              </w:rPr>
              <w:t>Помещения для занятий физической культурой и спортом (</w:t>
            </w:r>
            <w:r>
              <w:rPr>
                <w:sz w:val="20"/>
                <w:szCs w:val="20"/>
                <w:lang w:val="ru-RU"/>
              </w:rPr>
              <w:t>физкультурно-спортивные</w:t>
            </w:r>
            <w:r w:rsidRPr="00B52F85">
              <w:rPr>
                <w:sz w:val="20"/>
                <w:szCs w:val="20"/>
                <w:lang w:val="ru-RU"/>
              </w:rPr>
              <w:t xml:space="preserve"> залы)</w:t>
            </w: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rsidR="007656C1" w:rsidRPr="00AB2327" w:rsidRDefault="007656C1" w:rsidP="00693F3E">
            <w:pPr>
              <w:pStyle w:val="aff6"/>
              <w:ind w:firstLine="0"/>
              <w:jc w:val="left"/>
              <w:rPr>
                <w:sz w:val="20"/>
                <w:szCs w:val="20"/>
                <w:lang w:val="ru-RU"/>
              </w:rPr>
            </w:pPr>
            <w:r>
              <w:rPr>
                <w:sz w:val="20"/>
                <w:szCs w:val="20"/>
                <w:lang w:val="ru-RU"/>
              </w:rPr>
              <w:t>Площадь пола</w:t>
            </w:r>
            <w:r w:rsidRPr="001A7E46">
              <w:rPr>
                <w:sz w:val="20"/>
                <w:szCs w:val="20"/>
                <w:lang w:val="ru-RU"/>
              </w:rPr>
              <w:t>, м</w:t>
            </w:r>
            <w:proofErr w:type="gramStart"/>
            <w:r w:rsidRPr="001A7E46">
              <w:rPr>
                <w:sz w:val="20"/>
                <w:szCs w:val="20"/>
                <w:vertAlign w:val="superscript"/>
                <w:lang w:val="ru-RU"/>
              </w:rPr>
              <w:t>2</w:t>
            </w:r>
            <w:proofErr w:type="gramEnd"/>
            <w:r w:rsidRPr="001A7E46">
              <w:rPr>
                <w:sz w:val="20"/>
                <w:szCs w:val="20"/>
                <w:lang w:val="ru-RU"/>
              </w:rPr>
              <w:t xml:space="preserve"> на 1 тыс. чел.</w:t>
            </w:r>
          </w:p>
        </w:tc>
        <w:tc>
          <w:tcPr>
            <w:tcW w:w="1418" w:type="dxa"/>
          </w:tcPr>
          <w:p w:rsidR="007656C1" w:rsidRDefault="007656C1" w:rsidP="00693F3E">
            <w:pPr>
              <w:pStyle w:val="aff6"/>
              <w:ind w:firstLine="0"/>
              <w:jc w:val="center"/>
              <w:rPr>
                <w:sz w:val="20"/>
                <w:szCs w:val="20"/>
                <w:lang w:val="ru-RU"/>
              </w:rPr>
            </w:pPr>
            <w:r>
              <w:rPr>
                <w:sz w:val="20"/>
                <w:szCs w:val="20"/>
                <w:lang w:val="ru-RU"/>
              </w:rPr>
              <w:t>60</w:t>
            </w:r>
          </w:p>
        </w:tc>
      </w:tr>
      <w:tr w:rsidR="007656C1" w:rsidRPr="004532CA" w:rsidTr="00693F3E">
        <w:trPr>
          <w:cantSplit/>
          <w:trHeight w:val="30"/>
        </w:trPr>
        <w:tc>
          <w:tcPr>
            <w:tcW w:w="2155"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rsidR="007656C1" w:rsidRPr="004E1ACA" w:rsidRDefault="007656C1" w:rsidP="00693F3E">
            <w:pPr>
              <w:pStyle w:val="aff6"/>
              <w:ind w:firstLine="0"/>
              <w:jc w:val="left"/>
              <w:rPr>
                <w:sz w:val="20"/>
                <w:szCs w:val="20"/>
                <w:lang w:val="ru-RU"/>
              </w:rPr>
            </w:pPr>
            <w:r>
              <w:rPr>
                <w:sz w:val="20"/>
                <w:szCs w:val="20"/>
                <w:lang w:val="ru-RU"/>
              </w:rPr>
              <w:t xml:space="preserve">Пешеходная доступность, </w:t>
            </w:r>
            <w:proofErr w:type="gramStart"/>
            <w:r>
              <w:rPr>
                <w:sz w:val="20"/>
                <w:szCs w:val="20"/>
                <w:lang w:val="ru-RU"/>
              </w:rPr>
              <w:t>м</w:t>
            </w:r>
            <w:proofErr w:type="gramEnd"/>
          </w:p>
        </w:tc>
        <w:tc>
          <w:tcPr>
            <w:tcW w:w="1418" w:type="dxa"/>
          </w:tcPr>
          <w:p w:rsidR="007656C1" w:rsidRDefault="007656C1" w:rsidP="00693F3E">
            <w:pPr>
              <w:pStyle w:val="aff6"/>
              <w:ind w:firstLine="0"/>
              <w:jc w:val="center"/>
              <w:rPr>
                <w:sz w:val="20"/>
                <w:szCs w:val="20"/>
                <w:lang w:val="ru-RU"/>
              </w:rPr>
            </w:pPr>
            <w:r>
              <w:rPr>
                <w:sz w:val="20"/>
                <w:szCs w:val="20"/>
                <w:lang w:val="ru-RU"/>
              </w:rPr>
              <w:t>500</w:t>
            </w:r>
          </w:p>
        </w:tc>
      </w:tr>
      <w:tr w:rsidR="007656C1" w:rsidRPr="004532CA" w:rsidTr="00693F3E">
        <w:trPr>
          <w:cantSplit/>
          <w:trHeight w:val="30"/>
        </w:trPr>
        <w:tc>
          <w:tcPr>
            <w:tcW w:w="9384" w:type="dxa"/>
            <w:gridSpan w:val="4"/>
            <w:shd w:val="clear" w:color="auto" w:fill="F2F2F2" w:themeFill="background1" w:themeFillShade="F2"/>
          </w:tcPr>
          <w:p w:rsidR="007656C1" w:rsidRDefault="007656C1" w:rsidP="00693F3E">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7656C1" w:rsidRDefault="007656C1" w:rsidP="00693F3E">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муниципального района.</w:t>
            </w:r>
          </w:p>
          <w:p w:rsidR="007656C1" w:rsidRPr="005431B1" w:rsidRDefault="007656C1" w:rsidP="00693F3E">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7656C1" w:rsidRDefault="007656C1" w:rsidP="00693F3E">
            <w:pPr>
              <w:pStyle w:val="Default"/>
              <w:rPr>
                <w:sz w:val="20"/>
                <w:szCs w:val="20"/>
              </w:rPr>
            </w:pPr>
            <w:r>
              <w:rPr>
                <w:sz w:val="20"/>
                <w:szCs w:val="20"/>
              </w:rPr>
              <w:t>3. Нормы расчета залов необходимо принимать с учетом минимальной вместимости объектов по технол</w:t>
            </w:r>
            <w:r>
              <w:rPr>
                <w:sz w:val="20"/>
                <w:szCs w:val="20"/>
              </w:rPr>
              <w:t>о</w:t>
            </w:r>
            <w:r>
              <w:rPr>
                <w:sz w:val="20"/>
                <w:szCs w:val="20"/>
              </w:rPr>
              <w:t>гическим требованиям.</w:t>
            </w:r>
          </w:p>
        </w:tc>
      </w:tr>
    </w:tbl>
    <w:p w:rsidR="00350FE0" w:rsidRDefault="00350FE0" w:rsidP="00350FE0">
      <w:pPr>
        <w:pStyle w:val="20"/>
        <w:numPr>
          <w:ilvl w:val="1"/>
          <w:numId w:val="13"/>
        </w:numPr>
        <w:ind w:left="0" w:firstLine="0"/>
      </w:pPr>
      <w:bookmarkStart w:id="68" w:name="OLE_LINK824"/>
      <w:bookmarkStart w:id="69" w:name="OLE_LINK825"/>
      <w:bookmarkStart w:id="70" w:name="OLE_LINK828"/>
      <w:bookmarkStart w:id="71" w:name="_Toc499049175"/>
      <w:bookmarkStart w:id="72" w:name="OLE_LINK859"/>
      <w:bookmarkEnd w:id="42"/>
      <w:bookmarkEnd w:id="43"/>
      <w:bookmarkEnd w:id="62"/>
      <w:bookmarkEnd w:id="63"/>
      <w:bookmarkEnd w:id="64"/>
      <w:bookmarkEnd w:id="65"/>
      <w:bookmarkEnd w:id="66"/>
      <w:bookmarkEnd w:id="67"/>
      <w:r>
        <w:lastRenderedPageBreak/>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68"/>
      <w:bookmarkEnd w:id="69"/>
      <w:bookmarkEnd w:id="70"/>
      <w:bookmarkEnd w:id="71"/>
    </w:p>
    <w:p w:rsidR="00350FE0" w:rsidRPr="00673852" w:rsidRDefault="00350FE0" w:rsidP="00350FE0">
      <w:pPr>
        <w:keepNext/>
        <w:spacing w:before="120"/>
        <w:jc w:val="right"/>
        <w:rPr>
          <w:b/>
          <w:i/>
        </w:rPr>
      </w:pPr>
      <w:bookmarkStart w:id="73" w:name="OLE_LINK202"/>
      <w:bookmarkStart w:id="74" w:name="OLE_LINK206"/>
      <w:r w:rsidRPr="00673852">
        <w:rPr>
          <w:b/>
          <w:i/>
        </w:rPr>
        <w:t>Таблица</w:t>
      </w:r>
      <w:r>
        <w:rPr>
          <w:b/>
          <w:i/>
        </w:rPr>
        <w:t xml:space="preserve"> 1.4</w:t>
      </w:r>
    </w:p>
    <w:p w:rsidR="00350FE0" w:rsidRDefault="00350FE0" w:rsidP="00350FE0">
      <w:pPr>
        <w:keepNext/>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353C91">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678"/>
        <w:gridCol w:w="2551"/>
        <w:gridCol w:w="851"/>
      </w:tblGrid>
      <w:tr w:rsidR="00350FE0" w:rsidRPr="00C85A47" w:rsidTr="00693F3E">
        <w:trPr>
          <w:tblHeader/>
        </w:trPr>
        <w:tc>
          <w:tcPr>
            <w:tcW w:w="1304"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4678"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показателя</w:t>
            </w:r>
          </w:p>
        </w:tc>
        <w:tc>
          <w:tcPr>
            <w:tcW w:w="2551"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Наименование расчетного показателя, единица изм</w:t>
            </w:r>
            <w:r w:rsidRPr="00C85A47">
              <w:rPr>
                <w:b/>
                <w:i/>
                <w:sz w:val="20"/>
                <w:szCs w:val="20"/>
                <w:lang w:val="ru-RU"/>
              </w:rPr>
              <w:t>е</w:t>
            </w:r>
            <w:r w:rsidRPr="00C85A47">
              <w:rPr>
                <w:b/>
                <w:i/>
                <w:sz w:val="20"/>
                <w:szCs w:val="20"/>
                <w:lang w:val="ru-RU"/>
              </w:rPr>
              <w:t>рения</w:t>
            </w:r>
          </w:p>
        </w:tc>
        <w:tc>
          <w:tcPr>
            <w:tcW w:w="851"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Знач</w:t>
            </w:r>
            <w:r w:rsidRPr="00C85A47">
              <w:rPr>
                <w:b/>
                <w:i/>
                <w:sz w:val="20"/>
                <w:szCs w:val="20"/>
                <w:lang w:val="ru-RU"/>
              </w:rPr>
              <w:t>е</w:t>
            </w:r>
            <w:r w:rsidRPr="00C85A47">
              <w:rPr>
                <w:b/>
                <w:i/>
                <w:sz w:val="20"/>
                <w:szCs w:val="20"/>
                <w:lang w:val="ru-RU"/>
              </w:rPr>
              <w:t>ние ра</w:t>
            </w:r>
            <w:r w:rsidRPr="00C85A47">
              <w:rPr>
                <w:b/>
                <w:i/>
                <w:sz w:val="20"/>
                <w:szCs w:val="20"/>
                <w:lang w:val="ru-RU"/>
              </w:rPr>
              <w:t>с</w:t>
            </w:r>
            <w:r w:rsidRPr="00C85A47">
              <w:rPr>
                <w:b/>
                <w:i/>
                <w:sz w:val="20"/>
                <w:szCs w:val="20"/>
                <w:lang w:val="ru-RU"/>
              </w:rPr>
              <w:t>четного показ</w:t>
            </w:r>
            <w:r w:rsidRPr="00C85A47">
              <w:rPr>
                <w:b/>
                <w:i/>
                <w:sz w:val="20"/>
                <w:szCs w:val="20"/>
                <w:lang w:val="ru-RU"/>
              </w:rPr>
              <w:t>а</w:t>
            </w:r>
            <w:r w:rsidRPr="00C85A47">
              <w:rPr>
                <w:b/>
                <w:i/>
                <w:sz w:val="20"/>
                <w:szCs w:val="20"/>
                <w:lang w:val="ru-RU"/>
              </w:rPr>
              <w:t>теля</w:t>
            </w:r>
          </w:p>
        </w:tc>
      </w:tr>
      <w:tr w:rsidR="00350FE0" w:rsidRPr="00C85A47" w:rsidTr="00693F3E">
        <w:trPr>
          <w:trHeight w:val="36"/>
        </w:trPr>
        <w:tc>
          <w:tcPr>
            <w:tcW w:w="1304" w:type="dxa"/>
            <w:vMerge w:val="restart"/>
            <w:shd w:val="clear" w:color="auto" w:fill="F2F2F2" w:themeFill="background1" w:themeFillShade="F2"/>
          </w:tcPr>
          <w:p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4678" w:type="dxa"/>
            <w:vMerge w:val="restart"/>
          </w:tcPr>
          <w:p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551" w:type="dxa"/>
          </w:tcPr>
          <w:p w:rsidR="00350FE0" w:rsidRPr="00852FAF" w:rsidRDefault="00350FE0" w:rsidP="00693F3E">
            <w:pPr>
              <w:pStyle w:val="aff6"/>
              <w:widowControl w:val="0"/>
              <w:ind w:firstLine="0"/>
              <w:jc w:val="left"/>
              <w:rPr>
                <w:sz w:val="20"/>
                <w:szCs w:val="20"/>
              </w:rPr>
            </w:pPr>
            <w:r>
              <w:rPr>
                <w:sz w:val="20"/>
                <w:szCs w:val="20"/>
                <w:lang w:val="ru-RU"/>
              </w:rPr>
              <w:t>Обеспеченность контейне</w:t>
            </w:r>
            <w:r>
              <w:rPr>
                <w:sz w:val="20"/>
                <w:szCs w:val="20"/>
                <w:lang w:val="ru-RU"/>
              </w:rPr>
              <w:t>р</w:t>
            </w:r>
            <w:r>
              <w:rPr>
                <w:sz w:val="20"/>
                <w:szCs w:val="20"/>
                <w:lang w:val="ru-RU"/>
              </w:rPr>
              <w:t>ными</w:t>
            </w:r>
            <w:r w:rsidRPr="00852FAF">
              <w:rPr>
                <w:sz w:val="20"/>
                <w:szCs w:val="20"/>
                <w:lang w:val="ru-RU"/>
              </w:rPr>
              <w:t xml:space="preserve"> площадками, %</w:t>
            </w:r>
            <w:r>
              <w:rPr>
                <w:sz w:val="20"/>
                <w:szCs w:val="20"/>
              </w:rPr>
              <w:t>[1]</w:t>
            </w:r>
          </w:p>
        </w:tc>
        <w:tc>
          <w:tcPr>
            <w:tcW w:w="851" w:type="dxa"/>
          </w:tcPr>
          <w:p w:rsidR="00350FE0" w:rsidRPr="00BD2473" w:rsidRDefault="00350FE0" w:rsidP="00693F3E">
            <w:pPr>
              <w:pStyle w:val="aff6"/>
              <w:widowControl w:val="0"/>
              <w:ind w:firstLine="0"/>
              <w:jc w:val="center"/>
              <w:rPr>
                <w:sz w:val="20"/>
                <w:szCs w:val="20"/>
                <w:lang w:val="ru-RU"/>
              </w:rPr>
            </w:pPr>
            <w:r>
              <w:rPr>
                <w:sz w:val="20"/>
                <w:szCs w:val="20"/>
                <w:lang w:val="ru-RU"/>
              </w:rPr>
              <w:t>100</w:t>
            </w:r>
          </w:p>
        </w:tc>
      </w:tr>
      <w:tr w:rsidR="00350FE0" w:rsidRPr="00C85A47" w:rsidTr="00693F3E">
        <w:trPr>
          <w:trHeight w:val="36"/>
        </w:trPr>
        <w:tc>
          <w:tcPr>
            <w:tcW w:w="1304" w:type="dxa"/>
            <w:vMerge/>
            <w:shd w:val="clear" w:color="auto" w:fill="F2F2F2" w:themeFill="background1" w:themeFillShade="F2"/>
          </w:tcPr>
          <w:p w:rsidR="00350FE0" w:rsidRDefault="00350FE0" w:rsidP="00693F3E">
            <w:pPr>
              <w:pStyle w:val="aff6"/>
              <w:widowControl w:val="0"/>
              <w:ind w:firstLine="0"/>
              <w:jc w:val="left"/>
              <w:rPr>
                <w:sz w:val="20"/>
                <w:szCs w:val="20"/>
                <w:lang w:val="ru-RU"/>
              </w:rPr>
            </w:pPr>
          </w:p>
        </w:tc>
        <w:tc>
          <w:tcPr>
            <w:tcW w:w="4678" w:type="dxa"/>
            <w:vMerge/>
          </w:tcPr>
          <w:p w:rsidR="00350FE0" w:rsidRPr="00C85A47" w:rsidRDefault="00350FE0" w:rsidP="00693F3E">
            <w:pPr>
              <w:pStyle w:val="aff6"/>
              <w:widowControl w:val="0"/>
              <w:ind w:firstLine="0"/>
              <w:jc w:val="left"/>
              <w:rPr>
                <w:sz w:val="20"/>
                <w:szCs w:val="20"/>
                <w:lang w:val="ru-RU"/>
              </w:rPr>
            </w:pPr>
          </w:p>
        </w:tc>
        <w:tc>
          <w:tcPr>
            <w:tcW w:w="2551" w:type="dxa"/>
          </w:tcPr>
          <w:p w:rsidR="00350FE0" w:rsidRPr="004D0FDF" w:rsidRDefault="00350FE0" w:rsidP="00693F3E">
            <w:pPr>
              <w:pStyle w:val="aff6"/>
              <w:widowControl w:val="0"/>
              <w:ind w:firstLine="0"/>
              <w:jc w:val="left"/>
              <w:rPr>
                <w:sz w:val="20"/>
                <w:szCs w:val="20"/>
                <w:lang w:val="ru-RU"/>
              </w:rPr>
            </w:pPr>
            <w:r>
              <w:rPr>
                <w:sz w:val="20"/>
                <w:szCs w:val="20"/>
                <w:lang w:val="ru-RU"/>
              </w:rPr>
              <w:t>Количество контейнеров на площадку, ед.</w:t>
            </w:r>
            <w:r w:rsidRPr="004D0FDF">
              <w:rPr>
                <w:sz w:val="20"/>
                <w:szCs w:val="20"/>
                <w:lang w:val="ru-RU"/>
              </w:rPr>
              <w:t>[2]</w:t>
            </w:r>
          </w:p>
        </w:tc>
        <w:tc>
          <w:tcPr>
            <w:tcW w:w="851" w:type="dxa"/>
          </w:tcPr>
          <w:p w:rsidR="00350FE0" w:rsidRPr="00BD2473" w:rsidRDefault="00350FE0" w:rsidP="00693F3E">
            <w:pPr>
              <w:pStyle w:val="aff6"/>
              <w:widowControl w:val="0"/>
              <w:ind w:firstLine="0"/>
              <w:jc w:val="center"/>
              <w:rPr>
                <w:sz w:val="20"/>
                <w:szCs w:val="20"/>
                <w:lang w:val="ru-RU"/>
              </w:rPr>
            </w:pPr>
            <w:r>
              <w:rPr>
                <w:sz w:val="20"/>
                <w:szCs w:val="20"/>
                <w:lang w:val="ru-RU"/>
              </w:rPr>
              <w:t>3-4</w:t>
            </w:r>
          </w:p>
        </w:tc>
      </w:tr>
      <w:tr w:rsidR="00350FE0" w:rsidRPr="00C85A47" w:rsidTr="00693F3E">
        <w:tc>
          <w:tcPr>
            <w:tcW w:w="1304" w:type="dxa"/>
            <w:vMerge/>
            <w:shd w:val="clear" w:color="auto" w:fill="F2F2F2" w:themeFill="background1" w:themeFillShade="F2"/>
          </w:tcPr>
          <w:p w:rsidR="00350FE0" w:rsidRPr="00BD2473" w:rsidRDefault="00350FE0" w:rsidP="00693F3E">
            <w:pPr>
              <w:pStyle w:val="aff6"/>
              <w:widowControl w:val="0"/>
              <w:ind w:firstLine="0"/>
              <w:rPr>
                <w:sz w:val="20"/>
                <w:szCs w:val="20"/>
                <w:lang w:val="ru-RU"/>
              </w:rPr>
            </w:pPr>
          </w:p>
        </w:tc>
        <w:tc>
          <w:tcPr>
            <w:tcW w:w="4678" w:type="dxa"/>
          </w:tcPr>
          <w:p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rsidR="00350FE0" w:rsidRPr="00904B15" w:rsidRDefault="00350FE0" w:rsidP="00693F3E">
            <w:pPr>
              <w:pStyle w:val="Default"/>
              <w:rPr>
                <w:sz w:val="20"/>
                <w:szCs w:val="20"/>
              </w:rPr>
            </w:pPr>
            <w:r w:rsidRPr="00904B15">
              <w:rPr>
                <w:sz w:val="20"/>
                <w:szCs w:val="20"/>
              </w:rPr>
              <w:t xml:space="preserve">Пешеходная доступность, </w:t>
            </w:r>
            <w:proofErr w:type="gramStart"/>
            <w:r w:rsidRPr="00904B15">
              <w:rPr>
                <w:sz w:val="20"/>
                <w:szCs w:val="20"/>
              </w:rPr>
              <w:t>м</w:t>
            </w:r>
            <w:proofErr w:type="gramEnd"/>
          </w:p>
        </w:tc>
        <w:tc>
          <w:tcPr>
            <w:tcW w:w="851" w:type="dxa"/>
          </w:tcPr>
          <w:p w:rsidR="00350FE0" w:rsidRPr="00904B15" w:rsidRDefault="00350FE0" w:rsidP="00693F3E">
            <w:pPr>
              <w:pStyle w:val="Default"/>
              <w:jc w:val="center"/>
              <w:rPr>
                <w:sz w:val="20"/>
                <w:szCs w:val="20"/>
              </w:rPr>
            </w:pPr>
            <w:r>
              <w:rPr>
                <w:sz w:val="20"/>
                <w:szCs w:val="20"/>
              </w:rPr>
              <w:t>100</w:t>
            </w:r>
          </w:p>
        </w:tc>
      </w:tr>
      <w:tr w:rsidR="00350FE0" w:rsidRPr="00C85A47" w:rsidTr="00693F3E">
        <w:tc>
          <w:tcPr>
            <w:tcW w:w="9384" w:type="dxa"/>
            <w:gridSpan w:val="4"/>
            <w:shd w:val="clear" w:color="auto" w:fill="F2F2F2" w:themeFill="background1" w:themeFillShade="F2"/>
          </w:tcPr>
          <w:p w:rsidR="00350FE0" w:rsidRPr="00904B15" w:rsidRDefault="00350FE0" w:rsidP="00693F3E">
            <w:pPr>
              <w:pStyle w:val="Default"/>
              <w:rPr>
                <w:b/>
                <w:sz w:val="20"/>
                <w:szCs w:val="20"/>
              </w:rPr>
            </w:pPr>
            <w:r w:rsidRPr="00904B15">
              <w:rPr>
                <w:b/>
                <w:sz w:val="20"/>
                <w:szCs w:val="20"/>
              </w:rPr>
              <w:t>Примечани</w:t>
            </w:r>
            <w:r w:rsidR="00256219">
              <w:rPr>
                <w:b/>
                <w:sz w:val="20"/>
                <w:szCs w:val="20"/>
              </w:rPr>
              <w:t>е</w:t>
            </w:r>
            <w:r w:rsidRPr="00904B15">
              <w:rPr>
                <w:b/>
                <w:sz w:val="20"/>
                <w:szCs w:val="20"/>
              </w:rPr>
              <w:t xml:space="preserve">: </w:t>
            </w:r>
          </w:p>
          <w:p w:rsidR="00350FE0" w:rsidRDefault="00350FE0" w:rsidP="00693F3E">
            <w:pPr>
              <w:pStyle w:val="Default"/>
              <w:rPr>
                <w:sz w:val="20"/>
                <w:szCs w:val="20"/>
              </w:rPr>
            </w:pPr>
            <w:r>
              <w:rPr>
                <w:sz w:val="20"/>
                <w:szCs w:val="20"/>
              </w:rPr>
              <w:t xml:space="preserve">1. </w:t>
            </w:r>
            <w:r w:rsidRPr="00BD2473">
              <w:rPr>
                <w:sz w:val="20"/>
                <w:szCs w:val="20"/>
              </w:rPr>
              <w:t>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w:t>
            </w:r>
            <w:r>
              <w:rPr>
                <w:sz w:val="20"/>
                <w:szCs w:val="20"/>
              </w:rPr>
              <w:t xml:space="preserve">. </w:t>
            </w:r>
            <w:r w:rsidRPr="00904B15">
              <w:rPr>
                <w:sz w:val="20"/>
                <w:szCs w:val="20"/>
              </w:rPr>
              <w:t>Для определения числа уст</w:t>
            </w:r>
            <w:r w:rsidRPr="00904B15">
              <w:rPr>
                <w:sz w:val="20"/>
                <w:szCs w:val="20"/>
              </w:rPr>
              <w:t>а</w:t>
            </w:r>
            <w:r w:rsidRPr="00904B15">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Pr="00904B15">
              <w:rPr>
                <w:sz w:val="20"/>
                <w:szCs w:val="20"/>
              </w:rPr>
              <w:t>и</w:t>
            </w:r>
            <w:r w:rsidRPr="00904B15">
              <w:rPr>
                <w:sz w:val="20"/>
                <w:szCs w:val="20"/>
              </w:rPr>
              <w:t xml:space="preserve">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904B15">
              <w:rPr>
                <w:sz w:val="20"/>
                <w:szCs w:val="20"/>
              </w:rPr>
              <w:t>Б</w:t>
            </w:r>
            <w:r w:rsidRPr="00904B15">
              <w:rPr>
                <w:sz w:val="20"/>
                <w:szCs w:val="20"/>
                <w:vertAlign w:val="subscript"/>
              </w:rPr>
              <w:t>кон</w:t>
            </w:r>
            <w:r w:rsidRPr="00904B15">
              <w:rPr>
                <w:sz w:val="20"/>
                <w:szCs w:val="20"/>
              </w:rPr>
              <w:t>т</w:t>
            </w:r>
            <w:proofErr w:type="spellEnd"/>
            <w:r w:rsidRPr="00904B15">
              <w:rPr>
                <w:sz w:val="20"/>
                <w:szCs w:val="20"/>
              </w:rPr>
              <w:t xml:space="preserve"> = </w:t>
            </w:r>
            <w:proofErr w:type="spellStart"/>
            <w:r w:rsidRPr="00904B15">
              <w:rPr>
                <w:sz w:val="20"/>
                <w:szCs w:val="20"/>
              </w:rPr>
              <w:t>П</w:t>
            </w:r>
            <w:r w:rsidRPr="00904B15">
              <w:rPr>
                <w:sz w:val="20"/>
                <w:szCs w:val="20"/>
                <w:vertAlign w:val="subscript"/>
              </w:rPr>
              <w:t>год</w:t>
            </w:r>
            <w:proofErr w:type="spellEnd"/>
            <w:r w:rsidRPr="00904B15">
              <w:rPr>
                <w:sz w:val="20"/>
                <w:szCs w:val="20"/>
              </w:rPr>
              <w:t xml:space="preserve"> × </w:t>
            </w:r>
            <w:proofErr w:type="spellStart"/>
            <w:r w:rsidRPr="00904B15">
              <w:rPr>
                <w:sz w:val="20"/>
                <w:szCs w:val="20"/>
              </w:rPr>
              <w:t>t</w:t>
            </w:r>
            <w:proofErr w:type="spellEnd"/>
            <w:r w:rsidRPr="00904B15">
              <w:rPr>
                <w:sz w:val="20"/>
                <w:szCs w:val="20"/>
              </w:rPr>
              <w:t xml:space="preserve"> × К / (365 × V), где </w:t>
            </w:r>
            <w:proofErr w:type="spellStart"/>
            <w:r w:rsidRPr="00904B15">
              <w:rPr>
                <w:sz w:val="20"/>
                <w:szCs w:val="20"/>
              </w:rPr>
              <w:t>П</w:t>
            </w:r>
            <w:r w:rsidRPr="00904B15">
              <w:rPr>
                <w:sz w:val="20"/>
                <w:szCs w:val="20"/>
                <w:vertAlign w:val="subscript"/>
              </w:rPr>
              <w:t>год</w:t>
            </w:r>
            <w:proofErr w:type="spellEnd"/>
            <w:r w:rsidRPr="00904B15">
              <w:rPr>
                <w:sz w:val="20"/>
                <w:szCs w:val="20"/>
              </w:rPr>
              <w:t xml:space="preserve">– </w:t>
            </w:r>
            <w:proofErr w:type="gramStart"/>
            <w:r w:rsidRPr="00904B15">
              <w:rPr>
                <w:sz w:val="20"/>
                <w:szCs w:val="20"/>
              </w:rPr>
              <w:t>го</w:t>
            </w:r>
            <w:proofErr w:type="gramEnd"/>
            <w:r w:rsidRPr="00904B15">
              <w:rPr>
                <w:sz w:val="20"/>
                <w:szCs w:val="20"/>
              </w:rPr>
              <w:t>д</w:t>
            </w:r>
            <w:r w:rsidRPr="00904B15">
              <w:rPr>
                <w:sz w:val="20"/>
                <w:szCs w:val="20"/>
              </w:rPr>
              <w:t>о</w:t>
            </w:r>
            <w:r w:rsidRPr="00904B15">
              <w:rPr>
                <w:sz w:val="20"/>
                <w:szCs w:val="20"/>
              </w:rPr>
              <w:t xml:space="preserve">вое накопление муниципальных отходов, куб. м; </w:t>
            </w:r>
            <w:proofErr w:type="spellStart"/>
            <w:r w:rsidRPr="00904B15">
              <w:rPr>
                <w:sz w:val="20"/>
                <w:szCs w:val="20"/>
              </w:rPr>
              <w:t>t</w:t>
            </w:r>
            <w:proofErr w:type="spellEnd"/>
            <w:r w:rsidRPr="00904B15">
              <w:rPr>
                <w:sz w:val="20"/>
                <w:szCs w:val="20"/>
              </w:rPr>
              <w:t xml:space="preserve"> – периодичность удаления отходов в сутки; К – коэфф</w:t>
            </w:r>
            <w:r w:rsidRPr="00904B15">
              <w:rPr>
                <w:sz w:val="20"/>
                <w:szCs w:val="20"/>
              </w:rPr>
              <w:t>и</w:t>
            </w:r>
            <w:r w:rsidRPr="00904B15">
              <w:rPr>
                <w:sz w:val="20"/>
                <w:szCs w:val="20"/>
              </w:rPr>
              <w:t>циент неравномерности отходов, равный 1,25; V – вместимость контейнера</w:t>
            </w:r>
            <w:r>
              <w:rPr>
                <w:sz w:val="20"/>
                <w:szCs w:val="20"/>
              </w:rPr>
              <w:t>.</w:t>
            </w:r>
          </w:p>
          <w:p w:rsidR="00350FE0" w:rsidRDefault="00350FE0" w:rsidP="00BD05F3">
            <w:pPr>
              <w:pStyle w:val="Default"/>
              <w:rPr>
                <w:sz w:val="20"/>
                <w:szCs w:val="20"/>
              </w:rPr>
            </w:pPr>
            <w:r w:rsidRPr="006703F6">
              <w:rPr>
                <w:sz w:val="20"/>
                <w:szCs w:val="20"/>
              </w:rPr>
              <w:t>Размер</w:t>
            </w:r>
            <w:r>
              <w:rPr>
                <w:sz w:val="20"/>
                <w:szCs w:val="20"/>
              </w:rPr>
              <w:t xml:space="preserve"> контейнерных</w:t>
            </w:r>
            <w:r w:rsidRPr="006703F6">
              <w:rPr>
                <w:sz w:val="20"/>
                <w:szCs w:val="20"/>
              </w:rPr>
              <w:t xml:space="preserve"> площадок должен быть рассчитан на установку необходимого числа контейнеров, но не </w:t>
            </w:r>
            <w:r w:rsidR="00BD05F3">
              <w:rPr>
                <w:sz w:val="20"/>
                <w:szCs w:val="20"/>
              </w:rPr>
              <w:t>ё</w:t>
            </w:r>
            <w:r w:rsidRPr="006703F6">
              <w:rPr>
                <w:sz w:val="20"/>
                <w:szCs w:val="20"/>
              </w:rPr>
              <w:t xml:space="preserve"> 5. К площадкам для мусоросборников должны быть обеспечены подходы и подъезды, обеспечивающие маневрирование </w:t>
            </w:r>
            <w:proofErr w:type="spellStart"/>
            <w:r w:rsidRPr="006703F6">
              <w:rPr>
                <w:sz w:val="20"/>
                <w:szCs w:val="20"/>
              </w:rPr>
              <w:t>мусоровывозящих</w:t>
            </w:r>
            <w:proofErr w:type="spellEnd"/>
            <w:r w:rsidRPr="006703F6">
              <w:rPr>
                <w:sz w:val="20"/>
                <w:szCs w:val="20"/>
              </w:rPr>
              <w:t xml:space="preserve"> машин.</w:t>
            </w:r>
          </w:p>
        </w:tc>
      </w:tr>
    </w:tbl>
    <w:p w:rsidR="00953E5D" w:rsidRDefault="00B50753" w:rsidP="00B50753">
      <w:pPr>
        <w:pStyle w:val="20"/>
        <w:numPr>
          <w:ilvl w:val="1"/>
          <w:numId w:val="13"/>
        </w:numPr>
        <w:ind w:left="0" w:firstLine="0"/>
      </w:pPr>
      <w:bookmarkStart w:id="75" w:name="_Toc499049176"/>
      <w:bookmarkEnd w:id="72"/>
      <w:bookmarkEnd w:id="73"/>
      <w:bookmarkEnd w:id="74"/>
      <w:r>
        <w:t xml:space="preserve">Объекты </w:t>
      </w:r>
      <w:r w:rsidR="00146C7F">
        <w:t>местного значения сельского поселения</w:t>
      </w:r>
      <w:r w:rsidR="0059369B">
        <w:t xml:space="preserve"> </w:t>
      </w:r>
      <w:r w:rsidR="00953E5D">
        <w:t xml:space="preserve">в области </w:t>
      </w:r>
      <w:r w:rsidR="00953E5D" w:rsidRPr="00953E5D">
        <w:t>предупреждени</w:t>
      </w:r>
      <w:r w:rsidR="00953E5D">
        <w:t>я</w:t>
      </w:r>
      <w:r w:rsidR="00953E5D" w:rsidRPr="00953E5D">
        <w:t xml:space="preserve"> чрезвычайных ситуаций</w:t>
      </w:r>
      <w:r w:rsidR="00953E5D">
        <w:t xml:space="preserve"> и ликвидации их последствий</w:t>
      </w:r>
      <w:bookmarkEnd w:id="75"/>
    </w:p>
    <w:p w:rsidR="002252A4" w:rsidRDefault="002252A4" w:rsidP="002252A4">
      <w:pPr>
        <w:snapToGrid w:val="0"/>
        <w:ind w:firstLine="683"/>
      </w:pPr>
      <w:bookmarkStart w:id="76" w:name="OLE_LINK241"/>
      <w:bookmarkStart w:id="77" w:name="OLE_LINK242"/>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t xml:space="preserve"> в области предупреждения чрезвычайных ситуаций для пожарной охраны необходимо руководствоваться Федеральным </w:t>
      </w:r>
      <w:hyperlink r:id="rId11" w:history="1">
        <w:r w:rsidRPr="00006F9B">
          <w:t>законом</w:t>
        </w:r>
      </w:hyperlink>
      <w:r>
        <w:t xml:space="preserve"> от 22.07.2008 № 123-ФЗ «Технический регламент о требованиях пожарной безопасности». </w:t>
      </w:r>
      <w:proofErr w:type="gramStart"/>
      <w:r>
        <w:t xml:space="preserve">Расчетные показатели количества пожарных депо и пожарных автомобилей </w:t>
      </w:r>
      <w:bookmarkStart w:id="78" w:name="OLE_LINK212"/>
      <w:bookmarkStart w:id="79" w:name="OLE_LINK213"/>
      <w:bookmarkStart w:id="80" w:name="OLE_LINK214"/>
      <w:bookmarkStart w:id="81" w:name="OLE_LINK215"/>
      <w:r>
        <w:t xml:space="preserve">для </w:t>
      </w:r>
      <w:r w:rsidR="009834BD">
        <w:t xml:space="preserve">населенных пунктов сельских поселений </w:t>
      </w:r>
      <w:r w:rsidR="00CE7D76">
        <w:t>Вольск</w:t>
      </w:r>
      <w:r w:rsidR="009834BD">
        <w:t>ого муниципального района</w:t>
      </w:r>
      <w:bookmarkEnd w:id="78"/>
      <w:bookmarkEnd w:id="79"/>
      <w:bookmarkEnd w:id="80"/>
      <w:bookmarkEnd w:id="81"/>
      <w:r w:rsidR="0059369B">
        <w:t xml:space="preserve"> </w:t>
      </w:r>
      <w:r>
        <w:t>следует принимать в соответствии с нормами проектирования объектов пожарной охраны от 01.01.1995 НПБ 101-95, введе</w:t>
      </w:r>
      <w:r>
        <w:t>н</w:t>
      </w:r>
      <w:r>
        <w:t>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РНГП Саратовской области (п. 2.1.2 Проекта РНГП Саратовской области).</w:t>
      </w:r>
      <w:proofErr w:type="gramEnd"/>
    </w:p>
    <w:p w:rsidR="00A64C3A" w:rsidRDefault="00B50753" w:rsidP="00350FE0">
      <w:pPr>
        <w:pStyle w:val="20"/>
        <w:numPr>
          <w:ilvl w:val="1"/>
          <w:numId w:val="13"/>
        </w:numPr>
        <w:ind w:left="0" w:firstLine="0"/>
      </w:pPr>
      <w:bookmarkStart w:id="82" w:name="_Toc499049177"/>
      <w:bookmarkStart w:id="83" w:name="OLE_LINK1006"/>
      <w:bookmarkStart w:id="84" w:name="OLE_LINK1007"/>
      <w:bookmarkEnd w:id="44"/>
      <w:bookmarkEnd w:id="45"/>
      <w:bookmarkEnd w:id="76"/>
      <w:bookmarkEnd w:id="77"/>
      <w:r>
        <w:lastRenderedPageBreak/>
        <w:t xml:space="preserve">Объекты </w:t>
      </w:r>
      <w:r w:rsidR="00146C7F">
        <w:t>местного значения сельского поселения</w:t>
      </w:r>
      <w:r w:rsidR="0059369B">
        <w:t xml:space="preserve"> </w:t>
      </w:r>
      <w:r w:rsidR="00A64C3A">
        <w:t xml:space="preserve">в области </w:t>
      </w:r>
      <w:bookmarkStart w:id="85" w:name="OLE_LINK1003"/>
      <w:bookmarkStart w:id="86" w:name="OLE_LINK1004"/>
      <w:bookmarkStart w:id="87" w:name="OLE_LINK1005"/>
      <w:r w:rsidR="00A64C3A">
        <w:t>ритуальных услуг</w:t>
      </w:r>
      <w:bookmarkEnd w:id="85"/>
      <w:bookmarkEnd w:id="86"/>
      <w:bookmarkEnd w:id="87"/>
      <w:r w:rsidR="00B23676" w:rsidRPr="00B23676">
        <w:t>и содержания мест захоронения</w:t>
      </w:r>
      <w:bookmarkEnd w:id="82"/>
    </w:p>
    <w:p w:rsidR="00FB7B60" w:rsidRPr="00FB7B60" w:rsidRDefault="0057385A" w:rsidP="00350FE0">
      <w:pPr>
        <w:keepNext/>
        <w:spacing w:before="120"/>
        <w:jc w:val="right"/>
        <w:rPr>
          <w:b/>
          <w:i/>
        </w:rPr>
      </w:pPr>
      <w:bookmarkStart w:id="88" w:name="OLE_LINK1057"/>
      <w:bookmarkStart w:id="89" w:name="OLE_LINK1058"/>
      <w:r>
        <w:rPr>
          <w:b/>
          <w:i/>
        </w:rPr>
        <w:t>Таблица 1.</w:t>
      </w:r>
      <w:r w:rsidR="00275D44">
        <w:rPr>
          <w:b/>
          <w:i/>
        </w:rPr>
        <w:t>5</w:t>
      </w:r>
    </w:p>
    <w:p w:rsidR="00FB7B60" w:rsidRDefault="00F85F23" w:rsidP="00350FE0">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B7B60" w:rsidRPr="00FB7B60">
        <w:rPr>
          <w:b/>
          <w:i/>
        </w:rPr>
        <w:t>в области ритуальных услуг</w:t>
      </w:r>
      <w:r w:rsidR="00B23676" w:rsidRPr="00B23676">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4110"/>
        <w:gridCol w:w="2268"/>
        <w:gridCol w:w="1418"/>
      </w:tblGrid>
      <w:tr w:rsidR="00275D44" w:rsidRPr="004532CA" w:rsidTr="00B352A1">
        <w:trPr>
          <w:tblHeader/>
        </w:trPr>
        <w:tc>
          <w:tcPr>
            <w:tcW w:w="158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4110"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226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41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275D44" w:rsidRPr="00FF31C5" w:rsidTr="00B352A1">
        <w:tc>
          <w:tcPr>
            <w:tcW w:w="1588" w:type="dxa"/>
            <w:vMerge w:val="restart"/>
            <w:shd w:val="clear" w:color="auto" w:fill="F2F2F2" w:themeFill="background1" w:themeFillShade="F2"/>
          </w:tcPr>
          <w:p w:rsidR="00275D44" w:rsidRPr="00FF31C5" w:rsidRDefault="00275D44" w:rsidP="00275D44">
            <w:pPr>
              <w:pStyle w:val="aff6"/>
              <w:ind w:firstLine="0"/>
              <w:rPr>
                <w:sz w:val="20"/>
                <w:szCs w:val="20"/>
                <w:lang w:val="ru-RU"/>
              </w:rPr>
            </w:pPr>
            <w:r>
              <w:rPr>
                <w:sz w:val="20"/>
                <w:szCs w:val="20"/>
                <w:lang w:val="ru-RU"/>
              </w:rPr>
              <w:t>Кладбище трад</w:t>
            </w:r>
            <w:r>
              <w:rPr>
                <w:sz w:val="20"/>
                <w:szCs w:val="20"/>
                <w:lang w:val="ru-RU"/>
              </w:rPr>
              <w:t>и</w:t>
            </w:r>
            <w:r>
              <w:rPr>
                <w:sz w:val="20"/>
                <w:szCs w:val="20"/>
                <w:lang w:val="ru-RU"/>
              </w:rPr>
              <w:t>ционного зах</w:t>
            </w:r>
            <w:r>
              <w:rPr>
                <w:sz w:val="20"/>
                <w:szCs w:val="20"/>
                <w:lang w:val="ru-RU"/>
              </w:rPr>
              <w:t>о</w:t>
            </w:r>
            <w:r>
              <w:rPr>
                <w:sz w:val="20"/>
                <w:szCs w:val="20"/>
                <w:lang w:val="ru-RU"/>
              </w:rPr>
              <w:t>ронения</w:t>
            </w:r>
          </w:p>
        </w:tc>
        <w:tc>
          <w:tcPr>
            <w:tcW w:w="4110" w:type="dxa"/>
          </w:tcPr>
          <w:p w:rsidR="00275D44" w:rsidRPr="00BE7242" w:rsidRDefault="00275D44" w:rsidP="00060E90">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275D44" w:rsidRPr="00FB7B60" w:rsidRDefault="00275D44" w:rsidP="00060E90">
            <w:pPr>
              <w:pStyle w:val="aff6"/>
              <w:ind w:firstLine="0"/>
              <w:jc w:val="left"/>
              <w:rPr>
                <w:sz w:val="20"/>
                <w:szCs w:val="20"/>
                <w:lang w:val="ru-RU"/>
              </w:rPr>
            </w:pPr>
            <w:r>
              <w:rPr>
                <w:sz w:val="20"/>
                <w:szCs w:val="20"/>
                <w:lang w:val="ru-RU"/>
              </w:rPr>
              <w:t>Размер земельного уч</w:t>
            </w:r>
            <w:r>
              <w:rPr>
                <w:sz w:val="20"/>
                <w:szCs w:val="20"/>
                <w:lang w:val="ru-RU"/>
              </w:rPr>
              <w:t>а</w:t>
            </w:r>
            <w:r>
              <w:rPr>
                <w:sz w:val="20"/>
                <w:szCs w:val="20"/>
                <w:lang w:val="ru-RU"/>
              </w:rPr>
              <w:t xml:space="preserve">стка, </w:t>
            </w:r>
            <w:proofErr w:type="gramStart"/>
            <w:r>
              <w:rPr>
                <w:sz w:val="20"/>
                <w:szCs w:val="20"/>
                <w:lang w:val="ru-RU"/>
              </w:rPr>
              <w:t>га</w:t>
            </w:r>
            <w:proofErr w:type="gramEnd"/>
            <w:r>
              <w:rPr>
                <w:sz w:val="20"/>
                <w:szCs w:val="20"/>
                <w:lang w:val="ru-RU"/>
              </w:rPr>
              <w:t xml:space="preserve"> на </w:t>
            </w:r>
            <w:r w:rsidR="00350FE0">
              <w:rPr>
                <w:sz w:val="20"/>
                <w:szCs w:val="20"/>
                <w:lang w:val="ru-RU"/>
              </w:rPr>
              <w:t xml:space="preserve">1000 </w:t>
            </w:r>
            <w:r>
              <w:rPr>
                <w:sz w:val="20"/>
                <w:szCs w:val="20"/>
                <w:lang w:val="ru-RU"/>
              </w:rPr>
              <w:t>чел.</w:t>
            </w:r>
          </w:p>
        </w:tc>
        <w:tc>
          <w:tcPr>
            <w:tcW w:w="1418" w:type="dxa"/>
          </w:tcPr>
          <w:p w:rsidR="00275D44" w:rsidRDefault="00275D44" w:rsidP="00275D44">
            <w:pPr>
              <w:pStyle w:val="aff6"/>
              <w:ind w:firstLine="0"/>
              <w:jc w:val="center"/>
              <w:rPr>
                <w:sz w:val="20"/>
                <w:szCs w:val="20"/>
                <w:lang w:val="ru-RU"/>
              </w:rPr>
            </w:pPr>
            <w:r>
              <w:rPr>
                <w:sz w:val="20"/>
                <w:szCs w:val="20"/>
                <w:lang w:val="ru-RU"/>
              </w:rPr>
              <w:t>0,24</w:t>
            </w:r>
          </w:p>
        </w:tc>
      </w:tr>
      <w:tr w:rsidR="00510182" w:rsidRPr="00FF31C5" w:rsidTr="00604CD2">
        <w:tc>
          <w:tcPr>
            <w:tcW w:w="1588" w:type="dxa"/>
            <w:vMerge/>
            <w:shd w:val="clear" w:color="auto" w:fill="F2F2F2" w:themeFill="background1" w:themeFillShade="F2"/>
          </w:tcPr>
          <w:p w:rsidR="00510182" w:rsidRDefault="00510182" w:rsidP="00275D44">
            <w:pPr>
              <w:pStyle w:val="aff6"/>
              <w:ind w:firstLine="0"/>
              <w:rPr>
                <w:sz w:val="20"/>
                <w:szCs w:val="20"/>
                <w:lang w:val="ru-RU"/>
              </w:rPr>
            </w:pPr>
          </w:p>
        </w:tc>
        <w:tc>
          <w:tcPr>
            <w:tcW w:w="4110" w:type="dxa"/>
          </w:tcPr>
          <w:p w:rsidR="00510182" w:rsidRPr="00F21D60" w:rsidRDefault="00510182" w:rsidP="00060E90">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686" w:type="dxa"/>
            <w:gridSpan w:val="2"/>
          </w:tcPr>
          <w:p w:rsidR="00510182" w:rsidRPr="00510182" w:rsidRDefault="00510182" w:rsidP="00275D44">
            <w:pPr>
              <w:pStyle w:val="aff6"/>
              <w:ind w:firstLine="0"/>
              <w:jc w:val="center"/>
              <w:rPr>
                <w:sz w:val="20"/>
                <w:szCs w:val="20"/>
              </w:rPr>
            </w:pPr>
            <w:r>
              <w:rPr>
                <w:sz w:val="20"/>
                <w:szCs w:val="20"/>
                <w:lang w:val="ru-RU"/>
              </w:rPr>
              <w:t xml:space="preserve">Не нормируется </w:t>
            </w:r>
            <w:r>
              <w:rPr>
                <w:sz w:val="20"/>
                <w:szCs w:val="20"/>
              </w:rPr>
              <w:t>[1]</w:t>
            </w:r>
          </w:p>
        </w:tc>
      </w:tr>
      <w:tr w:rsidR="008D2443" w:rsidRPr="00FF31C5" w:rsidTr="00B352A1">
        <w:tc>
          <w:tcPr>
            <w:tcW w:w="9384" w:type="dxa"/>
            <w:gridSpan w:val="4"/>
            <w:shd w:val="clear" w:color="auto" w:fill="F2F2F2" w:themeFill="background1" w:themeFillShade="F2"/>
          </w:tcPr>
          <w:p w:rsidR="008D2443" w:rsidRPr="008D2443" w:rsidRDefault="008D2443" w:rsidP="008D2443">
            <w:pPr>
              <w:pStyle w:val="aff6"/>
              <w:ind w:firstLine="0"/>
              <w:jc w:val="left"/>
              <w:rPr>
                <w:b/>
                <w:sz w:val="20"/>
                <w:szCs w:val="20"/>
                <w:lang w:val="ru-RU"/>
              </w:rPr>
            </w:pPr>
            <w:bookmarkStart w:id="90" w:name="OLE_LINK356"/>
            <w:bookmarkStart w:id="91" w:name="OLE_LINK357"/>
            <w:bookmarkStart w:id="92" w:name="OLE_LINK358"/>
            <w:bookmarkStart w:id="93" w:name="OLE_LINK359"/>
            <w:r w:rsidRPr="008D2443">
              <w:rPr>
                <w:b/>
                <w:sz w:val="20"/>
                <w:szCs w:val="20"/>
                <w:lang w:val="ru-RU"/>
              </w:rPr>
              <w:t>Примечание:</w:t>
            </w:r>
          </w:p>
          <w:p w:rsidR="008D2443" w:rsidRDefault="008D2443" w:rsidP="008D2443">
            <w:pPr>
              <w:pStyle w:val="aff6"/>
              <w:ind w:firstLine="0"/>
              <w:jc w:val="left"/>
              <w:rPr>
                <w:sz w:val="20"/>
                <w:szCs w:val="20"/>
                <w:lang w:val="ru-RU"/>
              </w:rPr>
            </w:pPr>
            <w:r>
              <w:rPr>
                <w:sz w:val="20"/>
                <w:szCs w:val="20"/>
                <w:lang w:val="ru-RU"/>
              </w:rPr>
              <w:t xml:space="preserve">1. </w:t>
            </w:r>
            <w:bookmarkStart w:id="94" w:name="OLE_LINK360"/>
            <w:bookmarkStart w:id="95" w:name="OLE_LINK361"/>
            <w:bookmarkStart w:id="96" w:name="OLE_LINK362"/>
            <w:r>
              <w:rPr>
                <w:sz w:val="20"/>
                <w:szCs w:val="20"/>
                <w:lang w:val="ru-RU"/>
              </w:rPr>
              <w:t xml:space="preserve">Санитарно-защитная зона устанавливается согласно </w:t>
            </w:r>
            <w:proofErr w:type="spellStart"/>
            <w:r w:rsidRPr="00EC307A">
              <w:rPr>
                <w:sz w:val="20"/>
                <w:szCs w:val="20"/>
                <w:lang w:val="ru-RU"/>
              </w:rPr>
              <w:t>СанПиН</w:t>
            </w:r>
            <w:proofErr w:type="spellEnd"/>
            <w:r w:rsidRPr="00EC307A">
              <w:rPr>
                <w:sz w:val="20"/>
                <w:szCs w:val="20"/>
                <w:lang w:val="ru-RU"/>
              </w:rPr>
              <w:t xml:space="preserve">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r w:rsidR="00AC02D2">
              <w:rPr>
                <w:sz w:val="20"/>
                <w:szCs w:val="20"/>
                <w:lang w:val="ru-RU"/>
              </w:rPr>
              <w:t xml:space="preserve"> (500 м)</w:t>
            </w:r>
            <w:r>
              <w:rPr>
                <w:sz w:val="20"/>
                <w:szCs w:val="20"/>
                <w:lang w:val="ru-RU"/>
              </w:rPr>
              <w:t>.</w:t>
            </w:r>
            <w:bookmarkEnd w:id="90"/>
            <w:bookmarkEnd w:id="91"/>
            <w:bookmarkEnd w:id="92"/>
            <w:bookmarkEnd w:id="93"/>
            <w:bookmarkEnd w:id="94"/>
            <w:bookmarkEnd w:id="95"/>
            <w:bookmarkEnd w:id="96"/>
          </w:p>
        </w:tc>
      </w:tr>
    </w:tbl>
    <w:p w:rsidR="00A64C3A" w:rsidRDefault="00B50753" w:rsidP="0027616C">
      <w:pPr>
        <w:pStyle w:val="20"/>
        <w:numPr>
          <w:ilvl w:val="1"/>
          <w:numId w:val="13"/>
        </w:numPr>
        <w:ind w:left="0" w:firstLine="0"/>
      </w:pPr>
      <w:bookmarkStart w:id="97" w:name="_Toc499049178"/>
      <w:bookmarkStart w:id="98" w:name="OLE_LINK449"/>
      <w:bookmarkEnd w:id="83"/>
      <w:bookmarkEnd w:id="84"/>
      <w:bookmarkEnd w:id="88"/>
      <w:bookmarkEnd w:id="89"/>
      <w:r>
        <w:t xml:space="preserve">Объекты </w:t>
      </w:r>
      <w:r w:rsidR="00146C7F">
        <w:t>местного значения сельского поселения</w:t>
      </w:r>
      <w:r w:rsidR="0059369B">
        <w:t xml:space="preserve"> </w:t>
      </w:r>
      <w:r w:rsidR="00A64C3A">
        <w:t>в области культуры и искусства</w:t>
      </w:r>
      <w:bookmarkEnd w:id="97"/>
    </w:p>
    <w:p w:rsidR="00FF31C5" w:rsidRPr="00662113" w:rsidRDefault="00FF31C5" w:rsidP="0027616C">
      <w:pPr>
        <w:keepNext/>
        <w:spacing w:before="120"/>
        <w:jc w:val="right"/>
        <w:rPr>
          <w:b/>
          <w:i/>
        </w:rPr>
      </w:pPr>
      <w:bookmarkStart w:id="99" w:name="OLE_LINK952"/>
      <w:bookmarkStart w:id="100" w:name="OLE_LINK953"/>
      <w:bookmarkStart w:id="101" w:name="OLE_LINK675"/>
      <w:bookmarkStart w:id="102" w:name="OLE_LINK676"/>
      <w:bookmarkStart w:id="103" w:name="OLE_LINK935"/>
      <w:bookmarkStart w:id="104" w:name="OLE_LINK448"/>
      <w:r w:rsidRPr="00662113">
        <w:rPr>
          <w:b/>
          <w:i/>
        </w:rPr>
        <w:t>Таблица</w:t>
      </w:r>
      <w:r w:rsidR="0057385A">
        <w:rPr>
          <w:b/>
          <w:i/>
        </w:rPr>
        <w:t xml:space="preserve"> 1.</w:t>
      </w:r>
      <w:r w:rsidR="00CE23C7">
        <w:rPr>
          <w:b/>
          <w:i/>
        </w:rPr>
        <w:t>6</w:t>
      </w:r>
    </w:p>
    <w:p w:rsidR="00FF31C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F31C5" w:rsidRPr="00662113">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694"/>
        <w:gridCol w:w="2268"/>
        <w:gridCol w:w="2410"/>
        <w:gridCol w:w="708"/>
      </w:tblGrid>
      <w:tr w:rsidR="004E2F06" w:rsidRPr="00C85A47" w:rsidTr="00060E90">
        <w:trPr>
          <w:cantSplit/>
          <w:tblHeader/>
        </w:trPr>
        <w:tc>
          <w:tcPr>
            <w:tcW w:w="1162"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bookmarkStart w:id="105" w:name="OLE_LINK376"/>
            <w:bookmarkStart w:id="106" w:name="OLE_LINK377"/>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объекта</w:t>
            </w:r>
          </w:p>
        </w:tc>
        <w:tc>
          <w:tcPr>
            <w:tcW w:w="2694"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2268"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расче</w:t>
            </w:r>
            <w:r w:rsidRPr="00C85A47">
              <w:rPr>
                <w:b/>
                <w:i/>
                <w:sz w:val="20"/>
                <w:szCs w:val="20"/>
                <w:lang w:val="ru-RU"/>
              </w:rPr>
              <w:t>т</w:t>
            </w:r>
            <w:r w:rsidRPr="00C85A47">
              <w:rPr>
                <w:b/>
                <w:i/>
                <w:sz w:val="20"/>
                <w:szCs w:val="20"/>
                <w:lang w:val="ru-RU"/>
              </w:rPr>
              <w:t>ного показателя, един</w:t>
            </w:r>
            <w:r w:rsidRPr="00C85A47">
              <w:rPr>
                <w:b/>
                <w:i/>
                <w:sz w:val="20"/>
                <w:szCs w:val="20"/>
                <w:lang w:val="ru-RU"/>
              </w:rPr>
              <w:t>и</w:t>
            </w:r>
            <w:r w:rsidRPr="00C85A47">
              <w:rPr>
                <w:b/>
                <w:i/>
                <w:sz w:val="20"/>
                <w:szCs w:val="20"/>
                <w:lang w:val="ru-RU"/>
              </w:rPr>
              <w:t>ца измерения</w:t>
            </w:r>
          </w:p>
        </w:tc>
        <w:tc>
          <w:tcPr>
            <w:tcW w:w="3118" w:type="dxa"/>
            <w:gridSpan w:val="2"/>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расчетного показателя</w:t>
            </w:r>
          </w:p>
        </w:tc>
      </w:tr>
      <w:bookmarkEnd w:id="105"/>
      <w:bookmarkEnd w:id="106"/>
      <w:tr w:rsidR="00B835CD" w:rsidRPr="00C85A47" w:rsidTr="00060E90">
        <w:trPr>
          <w:cantSplit/>
        </w:trPr>
        <w:tc>
          <w:tcPr>
            <w:tcW w:w="1162" w:type="dxa"/>
            <w:vMerge w:val="restart"/>
            <w:shd w:val="clear" w:color="auto" w:fill="F2F2F2" w:themeFill="background1" w:themeFillShade="F2"/>
          </w:tcPr>
          <w:p w:rsidR="00B835CD" w:rsidRPr="00C85A47" w:rsidRDefault="00B835CD" w:rsidP="005568E9">
            <w:pPr>
              <w:pStyle w:val="aff6"/>
              <w:ind w:firstLine="0"/>
              <w:jc w:val="left"/>
              <w:rPr>
                <w:sz w:val="20"/>
                <w:szCs w:val="20"/>
                <w:lang w:val="ru-RU"/>
              </w:rPr>
            </w:pPr>
            <w:r>
              <w:rPr>
                <w:sz w:val="20"/>
                <w:szCs w:val="20"/>
                <w:lang w:val="ru-RU"/>
              </w:rPr>
              <w:t>Дом культ</w:t>
            </w:r>
            <w:r>
              <w:rPr>
                <w:sz w:val="20"/>
                <w:szCs w:val="20"/>
                <w:lang w:val="ru-RU"/>
              </w:rPr>
              <w:t>у</w:t>
            </w:r>
            <w:r>
              <w:rPr>
                <w:sz w:val="20"/>
                <w:szCs w:val="20"/>
                <w:lang w:val="ru-RU"/>
              </w:rPr>
              <w:t>ры</w:t>
            </w:r>
          </w:p>
        </w:tc>
        <w:tc>
          <w:tcPr>
            <w:tcW w:w="2694" w:type="dxa"/>
            <w:vMerge w:val="restart"/>
          </w:tcPr>
          <w:p w:rsidR="00B835CD" w:rsidRPr="00C85A47" w:rsidRDefault="00B835CD"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2268" w:type="dxa"/>
          </w:tcPr>
          <w:p w:rsidR="00B835CD" w:rsidRPr="004D0FDF" w:rsidRDefault="00B835CD" w:rsidP="009834BD">
            <w:pPr>
              <w:pStyle w:val="aff6"/>
              <w:ind w:firstLine="0"/>
              <w:jc w:val="left"/>
              <w:rPr>
                <w:sz w:val="20"/>
                <w:szCs w:val="20"/>
                <w:lang w:val="ru-RU"/>
              </w:rPr>
            </w:pPr>
            <w:r w:rsidRPr="00D64B01">
              <w:rPr>
                <w:sz w:val="20"/>
                <w:szCs w:val="20"/>
                <w:lang w:val="ru-RU"/>
              </w:rPr>
              <w:t>Количество объектов</w:t>
            </w:r>
            <w:r>
              <w:rPr>
                <w:sz w:val="20"/>
                <w:szCs w:val="20"/>
                <w:lang w:val="ru-RU"/>
              </w:rPr>
              <w:t xml:space="preserve"> на сельское поселение</w:t>
            </w:r>
            <w:r w:rsidRPr="00D64B01">
              <w:rPr>
                <w:sz w:val="20"/>
                <w:szCs w:val="20"/>
                <w:lang w:val="ru-RU"/>
              </w:rPr>
              <w:t>, ед.</w:t>
            </w:r>
            <w:r w:rsidRPr="004D0FDF">
              <w:rPr>
                <w:sz w:val="20"/>
                <w:szCs w:val="20"/>
                <w:lang w:val="ru-RU"/>
              </w:rPr>
              <w:t>[1]</w:t>
            </w:r>
          </w:p>
        </w:tc>
        <w:tc>
          <w:tcPr>
            <w:tcW w:w="3118" w:type="dxa"/>
            <w:gridSpan w:val="2"/>
          </w:tcPr>
          <w:p w:rsidR="00B835CD" w:rsidRPr="00D64B01" w:rsidRDefault="00B835CD" w:rsidP="005568E9">
            <w:pPr>
              <w:pStyle w:val="aff6"/>
              <w:ind w:firstLine="0"/>
              <w:jc w:val="center"/>
              <w:rPr>
                <w:sz w:val="20"/>
                <w:szCs w:val="20"/>
                <w:lang w:val="ru-RU"/>
              </w:rPr>
            </w:pPr>
            <w:r w:rsidRPr="00D64B01">
              <w:rPr>
                <w:sz w:val="20"/>
                <w:szCs w:val="20"/>
                <w:lang w:val="ru-RU"/>
              </w:rPr>
              <w:t>1</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bookmarkStart w:id="107" w:name="_Hlk497497879"/>
          </w:p>
        </w:tc>
        <w:tc>
          <w:tcPr>
            <w:tcW w:w="2694" w:type="dxa"/>
            <w:vMerge/>
          </w:tcPr>
          <w:p w:rsidR="00B835CD" w:rsidRPr="00C85A47" w:rsidRDefault="00B835CD" w:rsidP="00596B29">
            <w:pPr>
              <w:pStyle w:val="aff6"/>
              <w:ind w:firstLine="0"/>
              <w:jc w:val="left"/>
              <w:rPr>
                <w:sz w:val="20"/>
                <w:szCs w:val="20"/>
                <w:lang w:val="ru-RU"/>
              </w:rPr>
            </w:pPr>
          </w:p>
        </w:tc>
        <w:tc>
          <w:tcPr>
            <w:tcW w:w="2268" w:type="dxa"/>
            <w:vMerge w:val="restart"/>
          </w:tcPr>
          <w:p w:rsidR="00B835CD" w:rsidRPr="008341B2" w:rsidRDefault="00B835CD" w:rsidP="005071C5">
            <w:pPr>
              <w:pStyle w:val="aff6"/>
              <w:ind w:firstLine="0"/>
              <w:jc w:val="left"/>
              <w:rPr>
                <w:sz w:val="20"/>
                <w:szCs w:val="20"/>
                <w:lang w:val="ru-RU"/>
              </w:rPr>
            </w:pPr>
            <w:r>
              <w:rPr>
                <w:sz w:val="20"/>
                <w:szCs w:val="20"/>
                <w:lang w:val="ru-RU"/>
              </w:rPr>
              <w:t>Количество</w:t>
            </w:r>
            <w:r w:rsidRPr="00D64B01">
              <w:rPr>
                <w:sz w:val="20"/>
                <w:szCs w:val="20"/>
                <w:lang w:val="ru-RU"/>
              </w:rPr>
              <w:t xml:space="preserve"> посадочных мест, мест/</w:t>
            </w:r>
            <w:r w:rsidRPr="008341B2">
              <w:rPr>
                <w:sz w:val="20"/>
                <w:szCs w:val="20"/>
                <w:lang w:val="ru-RU"/>
              </w:rPr>
              <w:t>1000</w:t>
            </w:r>
            <w:r w:rsidRPr="00D64B01">
              <w:rPr>
                <w:sz w:val="20"/>
                <w:szCs w:val="20"/>
                <w:lang w:val="ru-RU"/>
              </w:rPr>
              <w:t xml:space="preserve"> чел. [</w:t>
            </w:r>
            <w:r>
              <w:rPr>
                <w:sz w:val="20"/>
                <w:szCs w:val="20"/>
                <w:lang w:val="ru-RU"/>
              </w:rPr>
              <w:t>2</w:t>
            </w:r>
            <w:r w:rsidRPr="00D64B01">
              <w:rPr>
                <w:sz w:val="20"/>
                <w:szCs w:val="20"/>
                <w:lang w:val="ru-RU"/>
              </w:rPr>
              <w:t>]</w:t>
            </w:r>
            <w:r w:rsidRPr="008341B2">
              <w:rPr>
                <w:sz w:val="20"/>
                <w:szCs w:val="20"/>
                <w:lang w:val="ru-RU"/>
              </w:rPr>
              <w:t>[3]</w:t>
            </w:r>
          </w:p>
        </w:tc>
        <w:tc>
          <w:tcPr>
            <w:tcW w:w="2410" w:type="dxa"/>
          </w:tcPr>
          <w:p w:rsidR="00B835CD" w:rsidRPr="00D64B01" w:rsidRDefault="00B835CD" w:rsidP="00B835CD">
            <w:pPr>
              <w:pStyle w:val="aff6"/>
              <w:ind w:firstLine="0"/>
              <w:jc w:val="left"/>
              <w:rPr>
                <w:sz w:val="20"/>
                <w:szCs w:val="20"/>
                <w:lang w:val="ru-RU"/>
              </w:rPr>
            </w:pPr>
            <w:r>
              <w:rPr>
                <w:sz w:val="20"/>
                <w:szCs w:val="20"/>
                <w:lang w:val="ru-RU"/>
              </w:rPr>
              <w:t xml:space="preserve">для </w:t>
            </w:r>
            <w:proofErr w:type="spellStart"/>
            <w:r>
              <w:rPr>
                <w:sz w:val="20"/>
                <w:szCs w:val="20"/>
                <w:lang w:val="ru-RU"/>
              </w:rPr>
              <w:t>Терсинского</w:t>
            </w:r>
            <w:proofErr w:type="spellEnd"/>
            <w:r>
              <w:rPr>
                <w:sz w:val="20"/>
                <w:szCs w:val="20"/>
                <w:lang w:val="ru-RU"/>
              </w:rPr>
              <w:t xml:space="preserve"> МО, Че</w:t>
            </w:r>
            <w:r>
              <w:rPr>
                <w:sz w:val="20"/>
                <w:szCs w:val="20"/>
                <w:lang w:val="ru-RU"/>
              </w:rPr>
              <w:t>р</w:t>
            </w:r>
            <w:r>
              <w:rPr>
                <w:sz w:val="20"/>
                <w:szCs w:val="20"/>
                <w:lang w:val="ru-RU"/>
              </w:rPr>
              <w:t>касского МО</w:t>
            </w:r>
          </w:p>
        </w:tc>
        <w:tc>
          <w:tcPr>
            <w:tcW w:w="708" w:type="dxa"/>
          </w:tcPr>
          <w:p w:rsidR="00B835CD" w:rsidRPr="00D64B01" w:rsidRDefault="00B835CD" w:rsidP="005568E9">
            <w:pPr>
              <w:pStyle w:val="aff6"/>
              <w:ind w:firstLine="0"/>
              <w:jc w:val="center"/>
              <w:rPr>
                <w:sz w:val="20"/>
                <w:szCs w:val="20"/>
                <w:lang w:val="ru-RU"/>
              </w:rPr>
            </w:pPr>
            <w:r>
              <w:rPr>
                <w:sz w:val="20"/>
                <w:szCs w:val="20"/>
                <w:lang w:val="ru-RU"/>
              </w:rPr>
              <w:t>85</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p>
        </w:tc>
        <w:tc>
          <w:tcPr>
            <w:tcW w:w="2694" w:type="dxa"/>
            <w:vMerge/>
          </w:tcPr>
          <w:p w:rsidR="00B835CD" w:rsidRPr="00C85A47" w:rsidRDefault="00B835CD" w:rsidP="00596B29">
            <w:pPr>
              <w:pStyle w:val="aff6"/>
              <w:ind w:firstLine="0"/>
              <w:jc w:val="left"/>
              <w:rPr>
                <w:sz w:val="20"/>
                <w:szCs w:val="20"/>
                <w:lang w:val="ru-RU"/>
              </w:rPr>
            </w:pPr>
          </w:p>
        </w:tc>
        <w:tc>
          <w:tcPr>
            <w:tcW w:w="2268" w:type="dxa"/>
            <w:vMerge/>
          </w:tcPr>
          <w:p w:rsidR="00B835CD" w:rsidRPr="00D64B01" w:rsidRDefault="00B835CD" w:rsidP="009834BD">
            <w:pPr>
              <w:pStyle w:val="aff6"/>
              <w:ind w:firstLine="0"/>
              <w:jc w:val="left"/>
              <w:rPr>
                <w:sz w:val="20"/>
                <w:szCs w:val="20"/>
                <w:lang w:val="ru-RU"/>
              </w:rPr>
            </w:pPr>
          </w:p>
        </w:tc>
        <w:tc>
          <w:tcPr>
            <w:tcW w:w="2410" w:type="dxa"/>
          </w:tcPr>
          <w:p w:rsidR="00B835CD" w:rsidRPr="008341B2" w:rsidRDefault="00B835CD" w:rsidP="00E0574B">
            <w:pPr>
              <w:pStyle w:val="aff6"/>
              <w:ind w:firstLine="0"/>
              <w:jc w:val="left"/>
              <w:rPr>
                <w:sz w:val="20"/>
                <w:szCs w:val="20"/>
                <w:lang w:val="ru-RU"/>
              </w:rPr>
            </w:pPr>
            <w:r w:rsidRPr="00B835CD">
              <w:rPr>
                <w:sz w:val="20"/>
                <w:szCs w:val="20"/>
                <w:lang w:val="ru-RU"/>
              </w:rPr>
              <w:t xml:space="preserve">для </w:t>
            </w:r>
            <w:proofErr w:type="spellStart"/>
            <w:r w:rsidRPr="00B835CD">
              <w:rPr>
                <w:sz w:val="20"/>
                <w:szCs w:val="20"/>
                <w:lang w:val="ru-RU"/>
              </w:rPr>
              <w:t>Белогорновского</w:t>
            </w:r>
            <w:proofErr w:type="spellEnd"/>
            <w:r w:rsidRPr="00B835CD">
              <w:rPr>
                <w:sz w:val="20"/>
                <w:szCs w:val="20"/>
                <w:lang w:val="ru-RU"/>
              </w:rPr>
              <w:t xml:space="preserve"> МО, </w:t>
            </w:r>
            <w:proofErr w:type="spellStart"/>
            <w:r w:rsidRPr="00B835CD">
              <w:rPr>
                <w:sz w:val="20"/>
                <w:szCs w:val="20"/>
                <w:lang w:val="ru-RU"/>
              </w:rPr>
              <w:t>Колоярского</w:t>
            </w:r>
            <w:proofErr w:type="spellEnd"/>
            <w:r w:rsidRPr="00B835CD">
              <w:rPr>
                <w:sz w:val="20"/>
                <w:szCs w:val="20"/>
                <w:lang w:val="ru-RU"/>
              </w:rPr>
              <w:t xml:space="preserve"> МО, </w:t>
            </w:r>
            <w:proofErr w:type="spellStart"/>
            <w:r w:rsidRPr="00B835CD">
              <w:rPr>
                <w:sz w:val="20"/>
                <w:szCs w:val="20"/>
                <w:lang w:val="ru-RU"/>
              </w:rPr>
              <w:t>Нижн</w:t>
            </w:r>
            <w:r w:rsidRPr="00B835CD">
              <w:rPr>
                <w:sz w:val="20"/>
                <w:szCs w:val="20"/>
                <w:lang w:val="ru-RU"/>
              </w:rPr>
              <w:t>е</w:t>
            </w:r>
            <w:r w:rsidRPr="00B835CD">
              <w:rPr>
                <w:sz w:val="20"/>
                <w:szCs w:val="20"/>
                <w:lang w:val="ru-RU"/>
              </w:rPr>
              <w:t>чернавского</w:t>
            </w:r>
            <w:proofErr w:type="spellEnd"/>
            <w:r w:rsidRPr="00B835CD">
              <w:rPr>
                <w:sz w:val="20"/>
                <w:szCs w:val="20"/>
                <w:lang w:val="ru-RU"/>
              </w:rPr>
              <w:t xml:space="preserve"> МО, Покро</w:t>
            </w:r>
            <w:r w:rsidRPr="00B835CD">
              <w:rPr>
                <w:sz w:val="20"/>
                <w:szCs w:val="20"/>
                <w:lang w:val="ru-RU"/>
              </w:rPr>
              <w:t>в</w:t>
            </w:r>
            <w:r w:rsidRPr="00B835CD">
              <w:rPr>
                <w:sz w:val="20"/>
                <w:szCs w:val="20"/>
                <w:lang w:val="ru-RU"/>
              </w:rPr>
              <w:t xml:space="preserve">ского МО, </w:t>
            </w:r>
            <w:proofErr w:type="spellStart"/>
            <w:r w:rsidRPr="00B835CD">
              <w:rPr>
                <w:sz w:val="20"/>
                <w:szCs w:val="20"/>
                <w:lang w:val="ru-RU"/>
              </w:rPr>
              <w:t>Талалихинского</w:t>
            </w:r>
            <w:proofErr w:type="spellEnd"/>
            <w:r w:rsidRPr="00B835CD">
              <w:rPr>
                <w:sz w:val="20"/>
                <w:szCs w:val="20"/>
                <w:lang w:val="ru-RU"/>
              </w:rPr>
              <w:t xml:space="preserve"> МО</w:t>
            </w:r>
          </w:p>
        </w:tc>
        <w:tc>
          <w:tcPr>
            <w:tcW w:w="708" w:type="dxa"/>
          </w:tcPr>
          <w:p w:rsidR="00B835CD" w:rsidRDefault="00B835CD" w:rsidP="005568E9">
            <w:pPr>
              <w:pStyle w:val="aff6"/>
              <w:ind w:firstLine="0"/>
              <w:jc w:val="center"/>
              <w:rPr>
                <w:sz w:val="20"/>
                <w:szCs w:val="20"/>
                <w:lang w:val="ru-RU"/>
              </w:rPr>
            </w:pPr>
            <w:r>
              <w:rPr>
                <w:sz w:val="20"/>
                <w:szCs w:val="20"/>
                <w:lang w:val="ru-RU"/>
              </w:rPr>
              <w:t>150</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p>
        </w:tc>
        <w:tc>
          <w:tcPr>
            <w:tcW w:w="2694" w:type="dxa"/>
            <w:vMerge/>
          </w:tcPr>
          <w:p w:rsidR="00B835CD" w:rsidRPr="00C85A47" w:rsidRDefault="00B835CD" w:rsidP="00596B29">
            <w:pPr>
              <w:pStyle w:val="aff6"/>
              <w:ind w:firstLine="0"/>
              <w:jc w:val="left"/>
              <w:rPr>
                <w:sz w:val="20"/>
                <w:szCs w:val="20"/>
                <w:lang w:val="ru-RU"/>
              </w:rPr>
            </w:pPr>
          </w:p>
        </w:tc>
        <w:tc>
          <w:tcPr>
            <w:tcW w:w="2268" w:type="dxa"/>
            <w:vMerge/>
          </w:tcPr>
          <w:p w:rsidR="00B835CD" w:rsidRPr="00D64B01" w:rsidRDefault="00B835CD" w:rsidP="009834BD">
            <w:pPr>
              <w:pStyle w:val="aff6"/>
              <w:ind w:firstLine="0"/>
              <w:jc w:val="left"/>
              <w:rPr>
                <w:sz w:val="20"/>
                <w:szCs w:val="20"/>
                <w:lang w:val="ru-RU"/>
              </w:rPr>
            </w:pPr>
          </w:p>
        </w:tc>
        <w:tc>
          <w:tcPr>
            <w:tcW w:w="2410" w:type="dxa"/>
          </w:tcPr>
          <w:p w:rsidR="00B835CD" w:rsidRDefault="00B835CD" w:rsidP="00E0574B">
            <w:pPr>
              <w:pStyle w:val="aff6"/>
              <w:ind w:firstLine="0"/>
              <w:jc w:val="left"/>
              <w:rPr>
                <w:sz w:val="20"/>
                <w:szCs w:val="20"/>
                <w:lang w:val="ru-RU"/>
              </w:rPr>
            </w:pPr>
            <w:r>
              <w:rPr>
                <w:sz w:val="20"/>
                <w:szCs w:val="20"/>
                <w:lang w:val="ru-RU"/>
              </w:rPr>
              <w:t xml:space="preserve">для Барановского МО, </w:t>
            </w:r>
            <w:proofErr w:type="spellStart"/>
            <w:r>
              <w:rPr>
                <w:sz w:val="20"/>
                <w:szCs w:val="20"/>
                <w:lang w:val="ru-RU"/>
              </w:rPr>
              <w:t>Верхнечернавского</w:t>
            </w:r>
            <w:proofErr w:type="spellEnd"/>
            <w:r>
              <w:rPr>
                <w:sz w:val="20"/>
                <w:szCs w:val="20"/>
                <w:lang w:val="ru-RU"/>
              </w:rPr>
              <w:t xml:space="preserve"> МО, </w:t>
            </w:r>
            <w:proofErr w:type="spellStart"/>
            <w:r>
              <w:rPr>
                <w:sz w:val="20"/>
                <w:szCs w:val="20"/>
                <w:lang w:val="ru-RU"/>
              </w:rPr>
              <w:t>Кряжимского</w:t>
            </w:r>
            <w:proofErr w:type="spellEnd"/>
            <w:r>
              <w:rPr>
                <w:sz w:val="20"/>
                <w:szCs w:val="20"/>
                <w:lang w:val="ru-RU"/>
              </w:rPr>
              <w:t xml:space="preserve"> МО, </w:t>
            </w:r>
            <w:proofErr w:type="spellStart"/>
            <w:r>
              <w:rPr>
                <w:sz w:val="20"/>
                <w:szCs w:val="20"/>
                <w:lang w:val="ru-RU"/>
              </w:rPr>
              <w:t>Кур</w:t>
            </w:r>
            <w:r>
              <w:rPr>
                <w:sz w:val="20"/>
                <w:szCs w:val="20"/>
                <w:lang w:val="ru-RU"/>
              </w:rPr>
              <w:t>и</w:t>
            </w:r>
            <w:r>
              <w:rPr>
                <w:sz w:val="20"/>
                <w:szCs w:val="20"/>
                <w:lang w:val="ru-RU"/>
              </w:rPr>
              <w:t>ловского</w:t>
            </w:r>
            <w:proofErr w:type="spellEnd"/>
            <w:r>
              <w:rPr>
                <w:sz w:val="20"/>
                <w:szCs w:val="20"/>
                <w:lang w:val="ru-RU"/>
              </w:rPr>
              <w:t xml:space="preserve"> МО, Междур</w:t>
            </w:r>
            <w:r>
              <w:rPr>
                <w:sz w:val="20"/>
                <w:szCs w:val="20"/>
                <w:lang w:val="ru-RU"/>
              </w:rPr>
              <w:t>е</w:t>
            </w:r>
            <w:r>
              <w:rPr>
                <w:sz w:val="20"/>
                <w:szCs w:val="20"/>
                <w:lang w:val="ru-RU"/>
              </w:rPr>
              <w:t xml:space="preserve">ченского МО, </w:t>
            </w:r>
            <w:proofErr w:type="spellStart"/>
            <w:r>
              <w:rPr>
                <w:sz w:val="20"/>
                <w:szCs w:val="20"/>
                <w:lang w:val="ru-RU"/>
              </w:rPr>
              <w:t>Широкобу</w:t>
            </w:r>
            <w:r>
              <w:rPr>
                <w:sz w:val="20"/>
                <w:szCs w:val="20"/>
                <w:lang w:val="ru-RU"/>
              </w:rPr>
              <w:t>е</w:t>
            </w:r>
            <w:r>
              <w:rPr>
                <w:sz w:val="20"/>
                <w:szCs w:val="20"/>
                <w:lang w:val="ru-RU"/>
              </w:rPr>
              <w:t>ракского</w:t>
            </w:r>
            <w:proofErr w:type="spellEnd"/>
            <w:r>
              <w:rPr>
                <w:sz w:val="20"/>
                <w:szCs w:val="20"/>
                <w:lang w:val="ru-RU"/>
              </w:rPr>
              <w:t xml:space="preserve"> МО</w:t>
            </w:r>
          </w:p>
        </w:tc>
        <w:tc>
          <w:tcPr>
            <w:tcW w:w="708" w:type="dxa"/>
          </w:tcPr>
          <w:p w:rsidR="00B835CD" w:rsidRDefault="00B835CD" w:rsidP="005568E9">
            <w:pPr>
              <w:pStyle w:val="aff6"/>
              <w:ind w:firstLine="0"/>
              <w:jc w:val="center"/>
              <w:rPr>
                <w:sz w:val="20"/>
                <w:szCs w:val="20"/>
                <w:lang w:val="ru-RU"/>
              </w:rPr>
            </w:pPr>
            <w:r>
              <w:rPr>
                <w:sz w:val="20"/>
                <w:szCs w:val="20"/>
                <w:lang w:val="ru-RU"/>
              </w:rPr>
              <w:t>200</w:t>
            </w:r>
          </w:p>
        </w:tc>
      </w:tr>
      <w:bookmarkEnd w:id="107"/>
      <w:tr w:rsidR="00F50685" w:rsidRPr="00C85A47" w:rsidTr="00060E90">
        <w:trPr>
          <w:cantSplit/>
        </w:trPr>
        <w:tc>
          <w:tcPr>
            <w:tcW w:w="1162" w:type="dxa"/>
            <w:vMerge/>
            <w:shd w:val="clear" w:color="auto" w:fill="F2F2F2" w:themeFill="background1" w:themeFillShade="F2"/>
          </w:tcPr>
          <w:p w:rsidR="00F50685" w:rsidRPr="00C85A47" w:rsidRDefault="00F50685" w:rsidP="005568E9">
            <w:pPr>
              <w:pStyle w:val="aff6"/>
              <w:ind w:firstLine="0"/>
              <w:jc w:val="left"/>
              <w:rPr>
                <w:sz w:val="20"/>
                <w:szCs w:val="20"/>
                <w:lang w:val="ru-RU"/>
              </w:rPr>
            </w:pPr>
          </w:p>
        </w:tc>
        <w:tc>
          <w:tcPr>
            <w:tcW w:w="2694" w:type="dxa"/>
            <w:vMerge w:val="restart"/>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2268" w:type="dxa"/>
          </w:tcPr>
          <w:p w:rsidR="00F50685" w:rsidRPr="002B690D" w:rsidRDefault="00F50685" w:rsidP="00C1728D">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3118" w:type="dxa"/>
            <w:gridSpan w:val="2"/>
          </w:tcPr>
          <w:p w:rsidR="00F50685" w:rsidRDefault="00F50685" w:rsidP="00C1728D">
            <w:pPr>
              <w:pStyle w:val="aff6"/>
              <w:ind w:firstLine="0"/>
              <w:jc w:val="center"/>
              <w:rPr>
                <w:sz w:val="20"/>
                <w:szCs w:val="20"/>
                <w:lang w:val="ru-RU"/>
              </w:rPr>
            </w:pPr>
            <w:r>
              <w:rPr>
                <w:sz w:val="20"/>
                <w:szCs w:val="20"/>
                <w:lang w:val="ru-RU"/>
              </w:rPr>
              <w:t>30</w:t>
            </w:r>
          </w:p>
        </w:tc>
      </w:tr>
      <w:tr w:rsidR="00F50685" w:rsidRPr="00C85A47" w:rsidTr="00060E90">
        <w:trPr>
          <w:cantSplit/>
        </w:trPr>
        <w:tc>
          <w:tcPr>
            <w:tcW w:w="1162" w:type="dxa"/>
            <w:vMerge/>
            <w:shd w:val="clear" w:color="auto" w:fill="F2F2F2" w:themeFill="background1" w:themeFillShade="F2"/>
          </w:tcPr>
          <w:p w:rsidR="00F50685" w:rsidRPr="00C85A47" w:rsidRDefault="00F50685" w:rsidP="005568E9">
            <w:pPr>
              <w:pStyle w:val="aff6"/>
              <w:ind w:firstLine="0"/>
              <w:jc w:val="left"/>
              <w:rPr>
                <w:sz w:val="20"/>
                <w:szCs w:val="20"/>
                <w:lang w:val="ru-RU"/>
              </w:rPr>
            </w:pPr>
          </w:p>
        </w:tc>
        <w:tc>
          <w:tcPr>
            <w:tcW w:w="2694" w:type="dxa"/>
            <w:vMerge/>
          </w:tcPr>
          <w:p w:rsidR="00F50685" w:rsidRPr="00C85A47" w:rsidRDefault="00F50685" w:rsidP="00596B29">
            <w:pPr>
              <w:pStyle w:val="aff6"/>
              <w:ind w:firstLine="0"/>
              <w:jc w:val="left"/>
              <w:rPr>
                <w:sz w:val="20"/>
                <w:szCs w:val="20"/>
                <w:lang w:val="ru-RU"/>
              </w:rPr>
            </w:pPr>
          </w:p>
        </w:tc>
        <w:tc>
          <w:tcPr>
            <w:tcW w:w="2268" w:type="dxa"/>
          </w:tcPr>
          <w:p w:rsidR="00F50685" w:rsidRPr="00BE7242" w:rsidRDefault="00F50685" w:rsidP="00C1728D">
            <w:pPr>
              <w:pStyle w:val="aff6"/>
              <w:ind w:firstLine="0"/>
              <w:jc w:val="left"/>
              <w:rPr>
                <w:sz w:val="20"/>
                <w:szCs w:val="20"/>
                <w:lang w:val="ru-RU"/>
              </w:rPr>
            </w:pPr>
            <w:r>
              <w:rPr>
                <w:sz w:val="20"/>
                <w:szCs w:val="20"/>
                <w:lang w:val="ru-RU"/>
              </w:rPr>
              <w:t>П</w:t>
            </w:r>
            <w:proofErr w:type="spellStart"/>
            <w:r>
              <w:rPr>
                <w:sz w:val="20"/>
                <w:szCs w:val="20"/>
              </w:rPr>
              <w:t>ешеходная</w:t>
            </w:r>
            <w:proofErr w:type="spellEnd"/>
            <w:r>
              <w:rPr>
                <w:sz w:val="20"/>
                <w:szCs w:val="20"/>
              </w:rPr>
              <w:t xml:space="preserve"> (</w:t>
            </w:r>
            <w:proofErr w:type="spellStart"/>
            <w:r>
              <w:rPr>
                <w:sz w:val="20"/>
                <w:szCs w:val="20"/>
              </w:rPr>
              <w:t>шаг</w:t>
            </w:r>
            <w:r>
              <w:rPr>
                <w:sz w:val="20"/>
                <w:szCs w:val="20"/>
              </w:rPr>
              <w:t>о</w:t>
            </w:r>
            <w:r>
              <w:rPr>
                <w:sz w:val="20"/>
                <w:szCs w:val="20"/>
              </w:rPr>
              <w:t>вая</w:t>
            </w:r>
            <w:proofErr w:type="spellEnd"/>
            <w:proofErr w:type="gramStart"/>
            <w:r>
              <w:rPr>
                <w:sz w:val="20"/>
                <w:szCs w:val="20"/>
              </w:rPr>
              <w:t>)</w:t>
            </w:r>
            <w:r>
              <w:rPr>
                <w:sz w:val="20"/>
                <w:szCs w:val="20"/>
                <w:lang w:val="ru-RU"/>
              </w:rPr>
              <w:t>д</w:t>
            </w:r>
            <w:proofErr w:type="gramEnd"/>
            <w:r>
              <w:rPr>
                <w:sz w:val="20"/>
                <w:szCs w:val="20"/>
                <w:lang w:val="ru-RU"/>
              </w:rPr>
              <w:t>оступность, мин.</w:t>
            </w:r>
          </w:p>
        </w:tc>
        <w:tc>
          <w:tcPr>
            <w:tcW w:w="3118" w:type="dxa"/>
            <w:gridSpan w:val="2"/>
          </w:tcPr>
          <w:p w:rsidR="00F50685" w:rsidRDefault="00F50685" w:rsidP="00C1728D">
            <w:pPr>
              <w:pStyle w:val="aff6"/>
              <w:ind w:firstLine="0"/>
              <w:jc w:val="center"/>
              <w:rPr>
                <w:sz w:val="20"/>
                <w:szCs w:val="20"/>
                <w:lang w:val="ru-RU"/>
              </w:rPr>
            </w:pPr>
            <w:r>
              <w:rPr>
                <w:sz w:val="20"/>
                <w:szCs w:val="20"/>
                <w:lang w:val="ru-RU"/>
              </w:rPr>
              <w:t>30</w:t>
            </w:r>
          </w:p>
        </w:tc>
      </w:tr>
      <w:tr w:rsidR="00F50685" w:rsidRPr="00C85A47" w:rsidTr="00060E90">
        <w:trPr>
          <w:cantSplit/>
        </w:trPr>
        <w:tc>
          <w:tcPr>
            <w:tcW w:w="1162" w:type="dxa"/>
            <w:vMerge w:val="restart"/>
            <w:shd w:val="clear" w:color="auto" w:fill="F2F2F2" w:themeFill="background1" w:themeFillShade="F2"/>
          </w:tcPr>
          <w:p w:rsidR="00F50685" w:rsidRPr="00C85A47" w:rsidRDefault="00F50685"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p>
        </w:tc>
        <w:tc>
          <w:tcPr>
            <w:tcW w:w="2694" w:type="dxa"/>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2268" w:type="dxa"/>
          </w:tcPr>
          <w:p w:rsidR="00F50685" w:rsidRPr="00F50685" w:rsidRDefault="00F50685" w:rsidP="009834BD">
            <w:pPr>
              <w:pStyle w:val="aff6"/>
              <w:ind w:firstLine="0"/>
              <w:jc w:val="left"/>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3118" w:type="dxa"/>
            <w:gridSpan w:val="2"/>
          </w:tcPr>
          <w:p w:rsidR="00F50685" w:rsidRPr="00D64B01" w:rsidRDefault="00F50685" w:rsidP="005568E9">
            <w:pPr>
              <w:pStyle w:val="aff6"/>
              <w:ind w:firstLine="0"/>
              <w:jc w:val="center"/>
              <w:rPr>
                <w:sz w:val="20"/>
                <w:szCs w:val="20"/>
                <w:lang w:val="ru-RU"/>
              </w:rPr>
            </w:pPr>
            <w:r w:rsidRPr="00D64B01">
              <w:rPr>
                <w:sz w:val="20"/>
                <w:szCs w:val="20"/>
                <w:lang w:val="ru-RU"/>
              </w:rPr>
              <w:t>1</w:t>
            </w:r>
          </w:p>
        </w:tc>
      </w:tr>
      <w:tr w:rsidR="00F50685" w:rsidRPr="00C85A47" w:rsidTr="00060E90">
        <w:trPr>
          <w:cantSplit/>
        </w:trPr>
        <w:tc>
          <w:tcPr>
            <w:tcW w:w="1162" w:type="dxa"/>
            <w:vMerge/>
            <w:shd w:val="clear" w:color="auto" w:fill="F2F2F2" w:themeFill="background1" w:themeFillShade="F2"/>
          </w:tcPr>
          <w:p w:rsidR="00F50685" w:rsidRDefault="00F50685" w:rsidP="005568E9">
            <w:pPr>
              <w:pStyle w:val="aff6"/>
              <w:ind w:firstLine="0"/>
              <w:jc w:val="left"/>
              <w:rPr>
                <w:sz w:val="20"/>
                <w:szCs w:val="20"/>
                <w:lang w:val="ru-RU"/>
              </w:rPr>
            </w:pPr>
          </w:p>
        </w:tc>
        <w:tc>
          <w:tcPr>
            <w:tcW w:w="2694" w:type="dxa"/>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386" w:type="dxa"/>
            <w:gridSpan w:val="3"/>
          </w:tcPr>
          <w:p w:rsidR="00F50685" w:rsidRPr="00D64B01" w:rsidRDefault="00F50685" w:rsidP="005568E9">
            <w:pPr>
              <w:pStyle w:val="aff6"/>
              <w:ind w:firstLine="0"/>
              <w:jc w:val="center"/>
              <w:rPr>
                <w:sz w:val="20"/>
                <w:szCs w:val="20"/>
                <w:lang w:val="ru-RU"/>
              </w:rPr>
            </w:pPr>
            <w:r>
              <w:rPr>
                <w:sz w:val="20"/>
                <w:szCs w:val="20"/>
                <w:lang w:val="ru-RU"/>
              </w:rPr>
              <w:t>Не нормируется</w:t>
            </w:r>
          </w:p>
        </w:tc>
      </w:tr>
      <w:tr w:rsidR="00F50685" w:rsidRPr="00C85A47" w:rsidTr="00060E90">
        <w:trPr>
          <w:cantSplit/>
        </w:trPr>
        <w:tc>
          <w:tcPr>
            <w:tcW w:w="9242" w:type="dxa"/>
            <w:gridSpan w:val="5"/>
            <w:shd w:val="clear" w:color="auto" w:fill="F2F2F2" w:themeFill="background1" w:themeFillShade="F2"/>
          </w:tcPr>
          <w:p w:rsidR="00F50685" w:rsidRPr="00056D3C" w:rsidRDefault="00F50685" w:rsidP="004E2F06">
            <w:pPr>
              <w:pStyle w:val="Default"/>
              <w:jc w:val="both"/>
              <w:rPr>
                <w:b/>
                <w:sz w:val="20"/>
                <w:szCs w:val="20"/>
              </w:rPr>
            </w:pPr>
            <w:r w:rsidRPr="00056D3C">
              <w:rPr>
                <w:b/>
                <w:sz w:val="20"/>
                <w:szCs w:val="20"/>
              </w:rPr>
              <w:lastRenderedPageBreak/>
              <w:t>Примечани</w:t>
            </w:r>
            <w:r>
              <w:rPr>
                <w:b/>
                <w:sz w:val="20"/>
                <w:szCs w:val="20"/>
              </w:rPr>
              <w:t>е</w:t>
            </w:r>
            <w:r w:rsidRPr="00056D3C">
              <w:rPr>
                <w:b/>
                <w:sz w:val="20"/>
                <w:szCs w:val="20"/>
              </w:rPr>
              <w:t>:</w:t>
            </w:r>
          </w:p>
          <w:p w:rsidR="00F50685" w:rsidRDefault="00F50685" w:rsidP="004E2F06">
            <w:pPr>
              <w:pStyle w:val="aff6"/>
              <w:ind w:firstLine="0"/>
              <w:jc w:val="left"/>
              <w:rPr>
                <w:sz w:val="20"/>
                <w:szCs w:val="20"/>
                <w:lang w:val="ru-RU"/>
              </w:rPr>
            </w:pPr>
            <w:r>
              <w:rPr>
                <w:sz w:val="20"/>
                <w:szCs w:val="20"/>
                <w:lang w:val="ru-RU"/>
              </w:rPr>
              <w:t>1. Дом культуры размещается в административном центре сельского поселения</w:t>
            </w:r>
            <w:r w:rsidR="008341B2">
              <w:rPr>
                <w:sz w:val="20"/>
                <w:szCs w:val="20"/>
                <w:lang w:val="ru-RU"/>
              </w:rPr>
              <w:t>.</w:t>
            </w:r>
          </w:p>
          <w:p w:rsidR="008341B2" w:rsidRDefault="008341B2" w:rsidP="008341B2">
            <w:pPr>
              <w:pStyle w:val="aff6"/>
              <w:ind w:firstLine="0"/>
              <w:jc w:val="left"/>
              <w:rPr>
                <w:sz w:val="20"/>
                <w:szCs w:val="20"/>
                <w:lang w:val="ru-RU"/>
              </w:rPr>
            </w:pPr>
            <w:r>
              <w:rPr>
                <w:sz w:val="20"/>
                <w:szCs w:val="20"/>
                <w:lang w:val="ru-RU"/>
              </w:rPr>
              <w:t xml:space="preserve">2. Число посадочных мест устанавливается </w:t>
            </w:r>
            <w:proofErr w:type="gramStart"/>
            <w:r w:rsidRPr="00313304">
              <w:rPr>
                <w:sz w:val="20"/>
                <w:szCs w:val="20"/>
                <w:lang w:val="ru-RU"/>
              </w:rPr>
              <w:t>на</w:t>
            </w:r>
            <w:proofErr w:type="gramEnd"/>
            <w:r w:rsidRPr="00313304">
              <w:rPr>
                <w:sz w:val="20"/>
                <w:szCs w:val="20"/>
                <w:lang w:val="ru-RU"/>
              </w:rPr>
              <w:t xml:space="preserve"> совокупное </w:t>
            </w:r>
            <w:proofErr w:type="spellStart"/>
            <w:r w:rsidRPr="00313304">
              <w:rPr>
                <w:sz w:val="20"/>
                <w:szCs w:val="20"/>
                <w:lang w:val="ru-RU"/>
              </w:rPr>
              <w:t>количествоучреждений</w:t>
            </w:r>
            <w:proofErr w:type="spellEnd"/>
            <w:r w:rsidRPr="00313304">
              <w:rPr>
                <w:sz w:val="20"/>
                <w:szCs w:val="20"/>
                <w:lang w:val="ru-RU"/>
              </w:rPr>
              <w:t xml:space="preserve"> клубного типа в мун</w:t>
            </w:r>
            <w:r w:rsidRPr="00313304">
              <w:rPr>
                <w:sz w:val="20"/>
                <w:szCs w:val="20"/>
                <w:lang w:val="ru-RU"/>
              </w:rPr>
              <w:t>и</w:t>
            </w:r>
            <w:r w:rsidRPr="00313304">
              <w:rPr>
                <w:sz w:val="20"/>
                <w:szCs w:val="20"/>
                <w:lang w:val="ru-RU"/>
              </w:rPr>
              <w:t>ципальном образовании</w:t>
            </w:r>
            <w:r>
              <w:rPr>
                <w:sz w:val="20"/>
                <w:szCs w:val="20"/>
                <w:lang w:val="ru-RU"/>
              </w:rPr>
              <w:t>.</w:t>
            </w:r>
          </w:p>
          <w:p w:rsidR="00F50685" w:rsidRDefault="008341B2" w:rsidP="008341B2">
            <w:pPr>
              <w:pStyle w:val="aff6"/>
              <w:ind w:firstLine="0"/>
              <w:jc w:val="left"/>
              <w:rPr>
                <w:sz w:val="20"/>
                <w:szCs w:val="20"/>
                <w:lang w:val="ru-RU"/>
              </w:rPr>
            </w:pPr>
            <w:r>
              <w:rPr>
                <w:sz w:val="20"/>
                <w:szCs w:val="20"/>
                <w:lang w:val="ru-RU"/>
              </w:rPr>
              <w:t xml:space="preserve">3. </w:t>
            </w:r>
            <w:r w:rsidRPr="00DD20E3">
              <w:rPr>
                <w:sz w:val="20"/>
                <w:szCs w:val="20"/>
                <w:lang w:val="ru-RU"/>
              </w:rPr>
              <w:t>Минимальная доля мест для людей на креслах-колясках в зрительных залах и других зрелищных объе</w:t>
            </w:r>
            <w:r w:rsidRPr="00DD20E3">
              <w:rPr>
                <w:sz w:val="20"/>
                <w:szCs w:val="20"/>
                <w:lang w:val="ru-RU"/>
              </w:rPr>
              <w:t>к</w:t>
            </w:r>
            <w:r w:rsidRPr="00DD20E3">
              <w:rPr>
                <w:sz w:val="20"/>
                <w:szCs w:val="20"/>
                <w:lang w:val="ru-RU"/>
              </w:rPr>
              <w:t>тах со стационарными местами – 1% в соответствии с СП 59.13330.2012 «Доступность зданий и сооруж</w:t>
            </w:r>
            <w:r w:rsidRPr="00DD20E3">
              <w:rPr>
                <w:sz w:val="20"/>
                <w:szCs w:val="20"/>
                <w:lang w:val="ru-RU"/>
              </w:rPr>
              <w:t>е</w:t>
            </w:r>
            <w:r w:rsidRPr="00DD20E3">
              <w:rPr>
                <w:sz w:val="20"/>
                <w:szCs w:val="20"/>
                <w:lang w:val="ru-RU"/>
              </w:rPr>
              <w:t xml:space="preserve">ний для </w:t>
            </w:r>
            <w:proofErr w:type="spellStart"/>
            <w:r w:rsidRPr="00DD20E3">
              <w:rPr>
                <w:sz w:val="20"/>
                <w:szCs w:val="20"/>
                <w:lang w:val="ru-RU"/>
              </w:rPr>
              <w:t>маломобильных</w:t>
            </w:r>
            <w:proofErr w:type="spellEnd"/>
            <w:r w:rsidRPr="00DD20E3">
              <w:rPr>
                <w:sz w:val="20"/>
                <w:szCs w:val="20"/>
                <w:lang w:val="ru-RU"/>
              </w:rPr>
              <w:t xml:space="preserve"> групп населения. Актуализированная редакция </w:t>
            </w:r>
            <w:proofErr w:type="spellStart"/>
            <w:r w:rsidRPr="00DD20E3">
              <w:rPr>
                <w:sz w:val="20"/>
                <w:szCs w:val="20"/>
                <w:lang w:val="ru-RU"/>
              </w:rPr>
              <w:t>СНиП</w:t>
            </w:r>
            <w:proofErr w:type="spellEnd"/>
            <w:r w:rsidRPr="00DD20E3">
              <w:rPr>
                <w:sz w:val="20"/>
                <w:szCs w:val="20"/>
                <w:lang w:val="ru-RU"/>
              </w:rPr>
              <w:t xml:space="preserve"> 35-01-2001».</w:t>
            </w:r>
          </w:p>
        </w:tc>
      </w:tr>
    </w:tbl>
    <w:p w:rsidR="00A64C3A" w:rsidRDefault="00B50753" w:rsidP="0057385A">
      <w:pPr>
        <w:pStyle w:val="20"/>
        <w:numPr>
          <w:ilvl w:val="1"/>
          <w:numId w:val="13"/>
        </w:numPr>
        <w:ind w:left="0" w:firstLine="0"/>
      </w:pPr>
      <w:bookmarkStart w:id="108" w:name="_Toc499049179"/>
      <w:bookmarkStart w:id="109" w:name="OLE_LINK948"/>
      <w:bookmarkEnd w:id="98"/>
      <w:bookmarkEnd w:id="99"/>
      <w:bookmarkEnd w:id="100"/>
      <w:bookmarkEnd w:id="101"/>
      <w:bookmarkEnd w:id="102"/>
      <w:bookmarkEnd w:id="103"/>
      <w:bookmarkEnd w:id="104"/>
      <w:r>
        <w:t xml:space="preserve">Объекты </w:t>
      </w:r>
      <w:r w:rsidR="00146C7F">
        <w:t>местного значения сельского поселения</w:t>
      </w:r>
      <w:r w:rsidR="00A64C3A">
        <w:t xml:space="preserve"> в области </w:t>
      </w:r>
      <w:bookmarkStart w:id="110" w:name="OLE_LINK1059"/>
      <w:bookmarkStart w:id="111" w:name="OLE_LINK1060"/>
      <w:bookmarkStart w:id="112" w:name="OLE_LINK1061"/>
      <w:r w:rsidR="00A64C3A" w:rsidRPr="00A64C3A">
        <w:t>благоустройств</w:t>
      </w:r>
      <w:r w:rsidR="00A64C3A">
        <w:t>а</w:t>
      </w:r>
      <w:r w:rsidR="00A64C3A" w:rsidRPr="00A64C3A">
        <w:t xml:space="preserve"> и озеленени</w:t>
      </w:r>
      <w:r w:rsidR="00A64C3A">
        <w:t>я</w:t>
      </w:r>
      <w:r w:rsidR="00A64C3A" w:rsidRPr="00A64C3A">
        <w:t xml:space="preserve"> территории </w:t>
      </w:r>
      <w:r w:rsidR="000B4A8C">
        <w:t>поселения</w:t>
      </w:r>
      <w:bookmarkEnd w:id="108"/>
      <w:bookmarkEnd w:id="110"/>
      <w:bookmarkEnd w:id="111"/>
      <w:bookmarkEnd w:id="112"/>
    </w:p>
    <w:p w:rsidR="00922C9D" w:rsidRPr="00FB7B60" w:rsidRDefault="00CE23C7" w:rsidP="00922C9D">
      <w:pPr>
        <w:spacing w:before="120"/>
        <w:jc w:val="right"/>
        <w:rPr>
          <w:b/>
          <w:i/>
        </w:rPr>
      </w:pPr>
      <w:bookmarkStart w:id="113" w:name="OLE_LINK1099"/>
      <w:r>
        <w:rPr>
          <w:b/>
          <w:i/>
        </w:rPr>
        <w:t>Таблица 1.7</w:t>
      </w:r>
    </w:p>
    <w:p w:rsidR="00922C9D" w:rsidRDefault="00F85F23" w:rsidP="00922C9D">
      <w:pPr>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922C9D" w:rsidRPr="00FB7B60">
        <w:rPr>
          <w:b/>
          <w:i/>
        </w:rPr>
        <w:t xml:space="preserve">в области </w:t>
      </w:r>
      <w:r w:rsidR="00922C9D" w:rsidRPr="00922C9D">
        <w:rPr>
          <w:b/>
          <w:i/>
        </w:rPr>
        <w:t xml:space="preserve">благоустройства и озеленения территории </w:t>
      </w:r>
      <w:r w:rsidR="000B4A8C">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4111"/>
        <w:gridCol w:w="1984"/>
        <w:gridCol w:w="1276"/>
      </w:tblGrid>
      <w:tr w:rsidR="004E2F06" w:rsidRPr="00C85A47" w:rsidTr="000C39F0">
        <w:trPr>
          <w:cantSplit/>
          <w:tblHeader/>
        </w:trPr>
        <w:tc>
          <w:tcPr>
            <w:tcW w:w="2013"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bookmarkStart w:id="114" w:name="OLE_LINK507"/>
            <w:bookmarkStart w:id="115" w:name="OLE_LINK508"/>
            <w:r w:rsidRPr="00C85A47">
              <w:rPr>
                <w:b/>
                <w:i/>
                <w:sz w:val="20"/>
                <w:szCs w:val="20"/>
                <w:lang w:val="ru-RU"/>
              </w:rPr>
              <w:t>Наименование вида объекта</w:t>
            </w:r>
          </w:p>
        </w:tc>
        <w:tc>
          <w:tcPr>
            <w:tcW w:w="4111"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1984"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w:t>
            </w:r>
            <w:r w:rsidRPr="00C85A47">
              <w:rPr>
                <w:b/>
                <w:i/>
                <w:sz w:val="20"/>
                <w:szCs w:val="20"/>
                <w:lang w:val="ru-RU"/>
              </w:rPr>
              <w:t>с</w:t>
            </w:r>
            <w:r w:rsidRPr="00C85A47">
              <w:rPr>
                <w:b/>
                <w:i/>
                <w:sz w:val="20"/>
                <w:szCs w:val="20"/>
                <w:lang w:val="ru-RU"/>
              </w:rPr>
              <w:t>четного показателя, единица измерения</w:t>
            </w:r>
          </w:p>
        </w:tc>
        <w:tc>
          <w:tcPr>
            <w:tcW w:w="1276"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расчетного показателя</w:t>
            </w:r>
          </w:p>
        </w:tc>
      </w:tr>
      <w:tr w:rsidR="004E2F06" w:rsidRPr="00C85A47" w:rsidTr="000C39F0">
        <w:trPr>
          <w:cantSplit/>
        </w:trPr>
        <w:tc>
          <w:tcPr>
            <w:tcW w:w="2013" w:type="dxa"/>
            <w:vMerge w:val="restart"/>
            <w:shd w:val="clear" w:color="auto" w:fill="F2F2F2" w:themeFill="background1" w:themeFillShade="F2"/>
          </w:tcPr>
          <w:p w:rsidR="004E2F06" w:rsidRPr="00C85A47" w:rsidRDefault="004E2F06" w:rsidP="008C4A94">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4111" w:type="dxa"/>
          </w:tcPr>
          <w:p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rsidR="004E2F06" w:rsidRPr="00810E4B" w:rsidRDefault="004E2F06" w:rsidP="00566271">
            <w:pPr>
              <w:pStyle w:val="aff6"/>
              <w:ind w:firstLine="0"/>
              <w:jc w:val="left"/>
              <w:rPr>
                <w:sz w:val="20"/>
                <w:szCs w:val="20"/>
                <w:lang w:val="ru-RU"/>
              </w:rPr>
            </w:pPr>
            <w:r>
              <w:rPr>
                <w:sz w:val="20"/>
                <w:szCs w:val="20"/>
                <w:lang w:val="ru-RU"/>
              </w:rPr>
              <w:t xml:space="preserve">Площадь территории, </w:t>
            </w:r>
            <w:bookmarkStart w:id="116" w:name="OLE_LINK573"/>
            <w:bookmarkStart w:id="117" w:name="OLE_LINK574"/>
            <w:bookmarkStart w:id="118" w:name="OLE_LINK575"/>
            <w:r>
              <w:rPr>
                <w:sz w:val="20"/>
                <w:szCs w:val="20"/>
                <w:lang w:val="ru-RU"/>
              </w:rPr>
              <w:t>м</w:t>
            </w:r>
            <w:proofErr w:type="gramStart"/>
            <w:r>
              <w:rPr>
                <w:sz w:val="20"/>
                <w:szCs w:val="20"/>
                <w:vertAlign w:val="superscript"/>
                <w:lang w:val="ru-RU"/>
              </w:rPr>
              <w:t>2</w:t>
            </w:r>
            <w:proofErr w:type="gramEnd"/>
            <w:r>
              <w:rPr>
                <w:sz w:val="20"/>
                <w:szCs w:val="20"/>
                <w:lang w:val="ru-RU"/>
              </w:rPr>
              <w:t>/чел.</w:t>
            </w:r>
            <w:bookmarkEnd w:id="116"/>
            <w:bookmarkEnd w:id="117"/>
            <w:bookmarkEnd w:id="118"/>
          </w:p>
        </w:tc>
        <w:tc>
          <w:tcPr>
            <w:tcW w:w="1276" w:type="dxa"/>
          </w:tcPr>
          <w:p w:rsidR="004E2F06" w:rsidRDefault="009618FF" w:rsidP="009618FF">
            <w:pPr>
              <w:pStyle w:val="aff6"/>
              <w:ind w:firstLine="0"/>
              <w:jc w:val="center"/>
              <w:rPr>
                <w:sz w:val="20"/>
                <w:szCs w:val="20"/>
                <w:lang w:val="ru-RU"/>
              </w:rPr>
            </w:pPr>
            <w:r>
              <w:rPr>
                <w:sz w:val="20"/>
                <w:szCs w:val="20"/>
                <w:lang w:val="ru-RU"/>
              </w:rPr>
              <w:t>12</w:t>
            </w:r>
          </w:p>
        </w:tc>
      </w:tr>
      <w:tr w:rsidR="004E2F06" w:rsidRPr="00C85A47" w:rsidTr="000C39F0">
        <w:trPr>
          <w:cantSplit/>
        </w:trPr>
        <w:tc>
          <w:tcPr>
            <w:tcW w:w="2013" w:type="dxa"/>
            <w:vMerge/>
            <w:shd w:val="clear" w:color="auto" w:fill="F2F2F2" w:themeFill="background1" w:themeFillShade="F2"/>
          </w:tcPr>
          <w:p w:rsidR="004E2F06" w:rsidRPr="00C85A47" w:rsidRDefault="004E2F06" w:rsidP="008C4A94">
            <w:pPr>
              <w:pStyle w:val="aff6"/>
              <w:ind w:firstLine="0"/>
              <w:jc w:val="left"/>
              <w:rPr>
                <w:sz w:val="20"/>
                <w:szCs w:val="20"/>
                <w:lang w:val="ru-RU"/>
              </w:rPr>
            </w:pPr>
          </w:p>
        </w:tc>
        <w:tc>
          <w:tcPr>
            <w:tcW w:w="4111" w:type="dxa"/>
          </w:tcPr>
          <w:p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rsidR="004E2F06" w:rsidRPr="00BE7242" w:rsidRDefault="004E2F06" w:rsidP="007D3397">
            <w:pPr>
              <w:pStyle w:val="aff6"/>
              <w:ind w:firstLine="0"/>
              <w:jc w:val="left"/>
              <w:rPr>
                <w:sz w:val="20"/>
                <w:szCs w:val="20"/>
                <w:lang w:val="ru-RU"/>
              </w:rPr>
            </w:pPr>
            <w:r w:rsidRPr="00BE7242">
              <w:rPr>
                <w:sz w:val="20"/>
                <w:szCs w:val="20"/>
                <w:lang w:val="ru-RU"/>
              </w:rPr>
              <w:t>Транспорт</w:t>
            </w:r>
            <w:r w:rsidR="007D3397">
              <w:rPr>
                <w:sz w:val="20"/>
                <w:szCs w:val="20"/>
                <w:lang w:val="ru-RU"/>
              </w:rPr>
              <w:t>н</w:t>
            </w:r>
            <w:r w:rsidRPr="00BE7242">
              <w:rPr>
                <w:sz w:val="20"/>
                <w:szCs w:val="20"/>
                <w:lang w:val="ru-RU"/>
              </w:rPr>
              <w:t>ая до</w:t>
            </w:r>
            <w:r w:rsidRPr="00BE7242">
              <w:rPr>
                <w:sz w:val="20"/>
                <w:szCs w:val="20"/>
                <w:lang w:val="ru-RU"/>
              </w:rPr>
              <w:t>с</w:t>
            </w:r>
            <w:r w:rsidRPr="00BE7242">
              <w:rPr>
                <w:sz w:val="20"/>
                <w:szCs w:val="20"/>
                <w:lang w:val="ru-RU"/>
              </w:rPr>
              <w:t>тупно</w:t>
            </w:r>
            <w:r>
              <w:rPr>
                <w:sz w:val="20"/>
                <w:szCs w:val="20"/>
                <w:lang w:val="ru-RU"/>
              </w:rPr>
              <w:t>сть, мин.</w:t>
            </w:r>
          </w:p>
        </w:tc>
        <w:tc>
          <w:tcPr>
            <w:tcW w:w="1276" w:type="dxa"/>
          </w:tcPr>
          <w:p w:rsidR="004E2F06" w:rsidRDefault="004E2F06" w:rsidP="005568E9">
            <w:pPr>
              <w:pStyle w:val="aff6"/>
              <w:ind w:firstLine="0"/>
              <w:jc w:val="center"/>
              <w:rPr>
                <w:sz w:val="20"/>
                <w:szCs w:val="20"/>
                <w:lang w:val="ru-RU"/>
              </w:rPr>
            </w:pPr>
            <w:r>
              <w:rPr>
                <w:sz w:val="20"/>
                <w:szCs w:val="20"/>
                <w:lang w:val="ru-RU"/>
              </w:rPr>
              <w:t>15</w:t>
            </w:r>
          </w:p>
        </w:tc>
      </w:tr>
      <w:tr w:rsidR="00566271" w:rsidRPr="00C85A47" w:rsidTr="000C39F0">
        <w:trPr>
          <w:cantSplit/>
        </w:trPr>
        <w:tc>
          <w:tcPr>
            <w:tcW w:w="2013" w:type="dxa"/>
            <w:vMerge w:val="restart"/>
            <w:shd w:val="clear" w:color="auto" w:fill="F2F2F2" w:themeFill="background1" w:themeFillShade="F2"/>
          </w:tcPr>
          <w:p w:rsidR="00566271" w:rsidRPr="00C85A47" w:rsidRDefault="00566271" w:rsidP="008C4A94">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4111" w:type="dxa"/>
          </w:tcPr>
          <w:p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rsidR="00566271" w:rsidRPr="00CC35FD" w:rsidRDefault="00566271" w:rsidP="005568E9">
            <w:pPr>
              <w:pStyle w:val="aff6"/>
              <w:ind w:firstLine="0"/>
              <w:jc w:val="left"/>
              <w:rPr>
                <w:sz w:val="20"/>
                <w:szCs w:val="20"/>
                <w:lang w:val="ru-RU"/>
              </w:rPr>
            </w:pPr>
            <w:r w:rsidRPr="00CC35FD">
              <w:rPr>
                <w:sz w:val="20"/>
                <w:szCs w:val="20"/>
                <w:lang w:val="ru-RU"/>
              </w:rPr>
              <w:t>Площадь территории, % от площади кварт</w:t>
            </w:r>
            <w:r w:rsidRPr="00CC35FD">
              <w:rPr>
                <w:sz w:val="20"/>
                <w:szCs w:val="20"/>
                <w:lang w:val="ru-RU"/>
              </w:rPr>
              <w:t>а</w:t>
            </w:r>
            <w:r w:rsidRPr="00CC35FD">
              <w:rPr>
                <w:sz w:val="20"/>
                <w:szCs w:val="20"/>
                <w:lang w:val="ru-RU"/>
              </w:rPr>
              <w:t>ла (микрорайона)</w:t>
            </w:r>
          </w:p>
        </w:tc>
        <w:tc>
          <w:tcPr>
            <w:tcW w:w="1276" w:type="dxa"/>
          </w:tcPr>
          <w:p w:rsidR="00566271" w:rsidRPr="00CC35FD" w:rsidRDefault="00566271" w:rsidP="005568E9">
            <w:pPr>
              <w:pStyle w:val="Default"/>
              <w:jc w:val="center"/>
              <w:rPr>
                <w:sz w:val="20"/>
                <w:szCs w:val="20"/>
              </w:rPr>
            </w:pPr>
            <w:r w:rsidRPr="00CC35FD">
              <w:rPr>
                <w:sz w:val="20"/>
                <w:szCs w:val="20"/>
              </w:rPr>
              <w:t>10</w:t>
            </w:r>
          </w:p>
        </w:tc>
      </w:tr>
      <w:tr w:rsidR="00566271" w:rsidRPr="00C85A47" w:rsidTr="000C39F0">
        <w:trPr>
          <w:cantSplit/>
        </w:trPr>
        <w:tc>
          <w:tcPr>
            <w:tcW w:w="2013" w:type="dxa"/>
            <w:vMerge/>
            <w:shd w:val="clear" w:color="auto" w:fill="F2F2F2" w:themeFill="background1" w:themeFillShade="F2"/>
          </w:tcPr>
          <w:p w:rsidR="00566271" w:rsidRPr="00C85A47" w:rsidRDefault="00566271" w:rsidP="005568E9">
            <w:pPr>
              <w:pStyle w:val="aff6"/>
              <w:ind w:firstLine="0"/>
              <w:jc w:val="left"/>
              <w:rPr>
                <w:sz w:val="20"/>
                <w:szCs w:val="20"/>
                <w:lang w:val="ru-RU"/>
              </w:rPr>
            </w:pPr>
          </w:p>
        </w:tc>
        <w:tc>
          <w:tcPr>
            <w:tcW w:w="4111" w:type="dxa"/>
          </w:tcPr>
          <w:p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rsidR="00566271" w:rsidRPr="00CC35FD" w:rsidRDefault="00566271" w:rsidP="005568E9">
            <w:pPr>
              <w:pStyle w:val="aff6"/>
              <w:ind w:firstLine="0"/>
              <w:jc w:val="left"/>
              <w:rPr>
                <w:sz w:val="20"/>
                <w:szCs w:val="20"/>
                <w:lang w:val="ru-RU"/>
              </w:rPr>
            </w:pPr>
            <w:r w:rsidRPr="00CC35FD">
              <w:rPr>
                <w:sz w:val="20"/>
                <w:szCs w:val="20"/>
                <w:lang w:val="ru-RU"/>
              </w:rPr>
              <w:t>Пешеходная досту</w:t>
            </w:r>
            <w:r w:rsidRPr="00CC35FD">
              <w:rPr>
                <w:sz w:val="20"/>
                <w:szCs w:val="20"/>
                <w:lang w:val="ru-RU"/>
              </w:rPr>
              <w:t>п</w:t>
            </w:r>
            <w:r w:rsidRPr="00CC35FD">
              <w:rPr>
                <w:sz w:val="20"/>
                <w:szCs w:val="20"/>
                <w:lang w:val="ru-RU"/>
              </w:rPr>
              <w:t>ность</w:t>
            </w:r>
          </w:p>
        </w:tc>
        <w:tc>
          <w:tcPr>
            <w:tcW w:w="1276" w:type="dxa"/>
          </w:tcPr>
          <w:p w:rsidR="00566271" w:rsidRPr="00CC35FD" w:rsidRDefault="00566271" w:rsidP="005568E9">
            <w:pPr>
              <w:pStyle w:val="Default"/>
              <w:jc w:val="center"/>
              <w:rPr>
                <w:sz w:val="20"/>
                <w:szCs w:val="20"/>
              </w:rPr>
            </w:pPr>
            <w:r w:rsidRPr="00CC35FD">
              <w:rPr>
                <w:sz w:val="20"/>
                <w:szCs w:val="20"/>
              </w:rPr>
              <w:t>в границах квартала, микрорайона</w:t>
            </w:r>
          </w:p>
        </w:tc>
      </w:tr>
    </w:tbl>
    <w:p w:rsidR="00A64C3A" w:rsidRDefault="00B50753" w:rsidP="0057385A">
      <w:pPr>
        <w:pStyle w:val="20"/>
        <w:numPr>
          <w:ilvl w:val="1"/>
          <w:numId w:val="13"/>
        </w:numPr>
        <w:ind w:left="0" w:firstLine="0"/>
      </w:pPr>
      <w:bookmarkStart w:id="119" w:name="_Toc499049180"/>
      <w:bookmarkEnd w:id="113"/>
      <w:bookmarkEnd w:id="114"/>
      <w:bookmarkEnd w:id="115"/>
      <w:r>
        <w:t xml:space="preserve">Объекты </w:t>
      </w:r>
      <w:r w:rsidR="00146C7F">
        <w:t>местного значения сельского поселения</w:t>
      </w:r>
      <w:r w:rsidR="00353C91">
        <w:t xml:space="preserve"> </w:t>
      </w:r>
      <w:r w:rsidR="00A64C3A">
        <w:t xml:space="preserve">в области </w:t>
      </w:r>
      <w:r w:rsidR="00566271" w:rsidRPr="00A64C3A">
        <w:t>торговл</w:t>
      </w:r>
      <w:r w:rsidR="00566271">
        <w:t>и, общественного питания и бытового обслуживания</w:t>
      </w:r>
      <w:bookmarkEnd w:id="119"/>
    </w:p>
    <w:p w:rsidR="00FF5FD8" w:rsidRPr="00662113" w:rsidRDefault="00FF5FD8" w:rsidP="005423BE">
      <w:pPr>
        <w:keepNext/>
        <w:spacing w:before="120"/>
        <w:jc w:val="right"/>
        <w:rPr>
          <w:b/>
          <w:i/>
        </w:rPr>
      </w:pPr>
      <w:bookmarkStart w:id="120" w:name="OLE_LINK1032"/>
      <w:bookmarkStart w:id="121" w:name="OLE_LINK1033"/>
      <w:r w:rsidRPr="00662113">
        <w:rPr>
          <w:b/>
          <w:i/>
        </w:rPr>
        <w:t>Таблица</w:t>
      </w:r>
      <w:r w:rsidR="0057385A">
        <w:rPr>
          <w:b/>
          <w:i/>
        </w:rPr>
        <w:t xml:space="preserve"> 1.</w:t>
      </w:r>
      <w:r w:rsidR="00CE23C7">
        <w:rPr>
          <w:b/>
          <w:i/>
        </w:rPr>
        <w:t>8</w:t>
      </w:r>
    </w:p>
    <w:p w:rsidR="00FF5FD8" w:rsidRDefault="00F85F23" w:rsidP="005423BE">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F5FD8"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3119"/>
        <w:gridCol w:w="1843"/>
        <w:gridCol w:w="2551"/>
        <w:gridCol w:w="567"/>
      </w:tblGrid>
      <w:tr w:rsidR="00C579BC" w:rsidRPr="00903F22" w:rsidTr="003731D5">
        <w:trPr>
          <w:cantSplit/>
          <w:tblHeader/>
        </w:trPr>
        <w:tc>
          <w:tcPr>
            <w:tcW w:w="1304"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bookmarkStart w:id="122" w:name="OLE_LINK698"/>
            <w:bookmarkStart w:id="123" w:name="OLE_LINK699"/>
            <w:bookmarkStart w:id="124" w:name="OLE_LINK543"/>
            <w:bookmarkStart w:id="125" w:name="OLE_LINK544"/>
            <w:r w:rsidRPr="00903F22">
              <w:rPr>
                <w:b/>
                <w:i/>
                <w:sz w:val="20"/>
                <w:szCs w:val="20"/>
                <w:lang w:val="ru-RU"/>
              </w:rPr>
              <w:t>Наименов</w:t>
            </w:r>
            <w:r w:rsidRPr="00903F22">
              <w:rPr>
                <w:b/>
                <w:i/>
                <w:sz w:val="20"/>
                <w:szCs w:val="20"/>
                <w:lang w:val="ru-RU"/>
              </w:rPr>
              <w:t>а</w:t>
            </w:r>
            <w:r w:rsidRPr="00903F22">
              <w:rPr>
                <w:b/>
                <w:i/>
                <w:sz w:val="20"/>
                <w:szCs w:val="20"/>
                <w:lang w:val="ru-RU"/>
              </w:rPr>
              <w:t>ние вида об</w:t>
            </w:r>
            <w:r w:rsidRPr="00903F22">
              <w:rPr>
                <w:b/>
                <w:i/>
                <w:sz w:val="20"/>
                <w:szCs w:val="20"/>
                <w:lang w:val="ru-RU"/>
              </w:rPr>
              <w:t>ъ</w:t>
            </w:r>
            <w:r w:rsidRPr="00903F22">
              <w:rPr>
                <w:b/>
                <w:i/>
                <w:sz w:val="20"/>
                <w:szCs w:val="20"/>
                <w:lang w:val="ru-RU"/>
              </w:rPr>
              <w:t>екта</w:t>
            </w:r>
          </w:p>
        </w:tc>
        <w:tc>
          <w:tcPr>
            <w:tcW w:w="3119"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r w:rsidRPr="00903F22">
              <w:rPr>
                <w:b/>
                <w:i/>
                <w:sz w:val="20"/>
                <w:szCs w:val="20"/>
                <w:lang w:val="ru-RU"/>
              </w:rPr>
              <w:t>Тип расчетного показателя</w:t>
            </w:r>
          </w:p>
        </w:tc>
        <w:tc>
          <w:tcPr>
            <w:tcW w:w="1843"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3118" w:type="dxa"/>
            <w:gridSpan w:val="2"/>
            <w:shd w:val="clear" w:color="auto" w:fill="D9D9D9" w:themeFill="background1" w:themeFillShade="D9"/>
          </w:tcPr>
          <w:p w:rsidR="00C579BC" w:rsidRPr="00903F22" w:rsidRDefault="00C579BC" w:rsidP="005568E9">
            <w:pPr>
              <w:pStyle w:val="aff6"/>
              <w:ind w:firstLine="0"/>
              <w:jc w:val="center"/>
              <w:rPr>
                <w:sz w:val="20"/>
                <w:szCs w:val="20"/>
                <w:lang w:val="ru-RU"/>
              </w:rPr>
            </w:pPr>
            <w:r w:rsidRPr="00903F22">
              <w:rPr>
                <w:b/>
                <w:i/>
                <w:sz w:val="20"/>
                <w:szCs w:val="20"/>
                <w:lang w:val="ru-RU"/>
              </w:rPr>
              <w:t>Значение расчетного показателя</w:t>
            </w:r>
          </w:p>
        </w:tc>
      </w:tr>
      <w:tr w:rsidR="003731D5" w:rsidRPr="00903F22" w:rsidTr="003731D5">
        <w:trPr>
          <w:cantSplit/>
          <w:trHeight w:val="36"/>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6" w:name="_Hlk490572659"/>
            <w:bookmarkEnd w:id="122"/>
            <w:bookmarkEnd w:id="123"/>
            <w:r w:rsidRPr="00903F22">
              <w:rPr>
                <w:sz w:val="20"/>
                <w:szCs w:val="20"/>
                <w:lang w:val="ru-RU"/>
              </w:rPr>
              <w:t>Предприятия торговли</w:t>
            </w:r>
          </w:p>
        </w:tc>
        <w:tc>
          <w:tcPr>
            <w:tcW w:w="3119" w:type="dxa"/>
            <w:vMerge w:val="restart"/>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vMerge w:val="restart"/>
          </w:tcPr>
          <w:p w:rsidR="003731D5" w:rsidRPr="004A5354" w:rsidRDefault="003731D5" w:rsidP="004A5354">
            <w:pPr>
              <w:pStyle w:val="aff6"/>
              <w:ind w:firstLine="0"/>
              <w:jc w:val="left"/>
              <w:rPr>
                <w:sz w:val="20"/>
                <w:szCs w:val="20"/>
                <w:lang w:val="ru-RU"/>
              </w:rPr>
            </w:pPr>
            <w:r w:rsidRPr="004A5354">
              <w:rPr>
                <w:sz w:val="20"/>
                <w:szCs w:val="20"/>
                <w:lang w:val="ru-RU"/>
              </w:rPr>
              <w:t>Площадь</w:t>
            </w:r>
            <w:r>
              <w:rPr>
                <w:sz w:val="20"/>
                <w:szCs w:val="20"/>
                <w:lang w:val="ru-RU"/>
              </w:rPr>
              <w:t xml:space="preserve"> </w:t>
            </w:r>
            <w:proofErr w:type="spellStart"/>
            <w:r>
              <w:rPr>
                <w:sz w:val="20"/>
                <w:szCs w:val="20"/>
                <w:lang w:val="ru-RU"/>
              </w:rPr>
              <w:t>стаци</w:t>
            </w:r>
            <w:r>
              <w:rPr>
                <w:sz w:val="20"/>
                <w:szCs w:val="20"/>
                <w:lang w:val="ru-RU"/>
              </w:rPr>
              <w:t>о</w:t>
            </w:r>
            <w:r>
              <w:rPr>
                <w:sz w:val="20"/>
                <w:szCs w:val="20"/>
                <w:lang w:val="ru-RU"/>
              </w:rPr>
              <w:t>нарныхторговых</w:t>
            </w:r>
            <w:proofErr w:type="spellEnd"/>
            <w:r>
              <w:rPr>
                <w:sz w:val="20"/>
                <w:szCs w:val="20"/>
                <w:lang w:val="ru-RU"/>
              </w:rPr>
              <w:t xml:space="preserve"> объектов, м</w:t>
            </w:r>
            <w:proofErr w:type="gramStart"/>
            <w:r>
              <w:rPr>
                <w:sz w:val="20"/>
                <w:szCs w:val="20"/>
                <w:vertAlign w:val="superscript"/>
                <w:lang w:val="ru-RU"/>
              </w:rPr>
              <w:t>2</w:t>
            </w:r>
            <w:proofErr w:type="gramEnd"/>
            <w:r>
              <w:rPr>
                <w:sz w:val="20"/>
                <w:szCs w:val="20"/>
                <w:lang w:val="ru-RU"/>
              </w:rPr>
              <w:t xml:space="preserve"> на 1000 жителей</w:t>
            </w:r>
          </w:p>
        </w:tc>
        <w:tc>
          <w:tcPr>
            <w:tcW w:w="2551" w:type="dxa"/>
          </w:tcPr>
          <w:p w:rsidR="003731D5" w:rsidRPr="00903F22" w:rsidRDefault="003731D5" w:rsidP="004A5354">
            <w:pPr>
              <w:pStyle w:val="Default"/>
              <w:rPr>
                <w:sz w:val="20"/>
                <w:szCs w:val="20"/>
              </w:rPr>
            </w:pPr>
            <w:r>
              <w:rPr>
                <w:sz w:val="20"/>
                <w:szCs w:val="20"/>
              </w:rPr>
              <w:t>всего, в том числе</w:t>
            </w:r>
          </w:p>
        </w:tc>
        <w:tc>
          <w:tcPr>
            <w:tcW w:w="567" w:type="dxa"/>
          </w:tcPr>
          <w:p w:rsidR="003731D5" w:rsidRPr="00903F22" w:rsidRDefault="003731D5" w:rsidP="00442C64">
            <w:pPr>
              <w:pStyle w:val="Default"/>
              <w:jc w:val="center"/>
              <w:rPr>
                <w:sz w:val="20"/>
                <w:szCs w:val="20"/>
              </w:rPr>
            </w:pPr>
            <w:r>
              <w:rPr>
                <w:sz w:val="20"/>
                <w:szCs w:val="20"/>
              </w:rPr>
              <w:t>473</w:t>
            </w:r>
          </w:p>
        </w:tc>
      </w:tr>
      <w:tr w:rsidR="003731D5" w:rsidRPr="00903F22" w:rsidTr="003731D5">
        <w:trPr>
          <w:cantSplit/>
          <w:trHeight w:val="489"/>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4A5354" w:rsidRDefault="003731D5" w:rsidP="004A5354">
            <w:pPr>
              <w:pStyle w:val="aff6"/>
              <w:ind w:firstLine="0"/>
              <w:jc w:val="left"/>
              <w:rPr>
                <w:sz w:val="20"/>
                <w:szCs w:val="20"/>
                <w:lang w:val="ru-RU"/>
              </w:rPr>
            </w:pPr>
          </w:p>
        </w:tc>
        <w:tc>
          <w:tcPr>
            <w:tcW w:w="2551" w:type="dxa"/>
          </w:tcPr>
          <w:p w:rsidR="003731D5" w:rsidRPr="00903F22" w:rsidRDefault="003731D5" w:rsidP="004A5354">
            <w:pPr>
              <w:pStyle w:val="Default"/>
              <w:rPr>
                <w:sz w:val="20"/>
                <w:szCs w:val="20"/>
              </w:rPr>
            </w:pPr>
            <w:r>
              <w:rPr>
                <w:sz w:val="20"/>
                <w:szCs w:val="20"/>
              </w:rPr>
              <w:t>по продаже продовольс</w:t>
            </w:r>
            <w:r>
              <w:rPr>
                <w:sz w:val="20"/>
                <w:szCs w:val="20"/>
              </w:rPr>
              <w:t>т</w:t>
            </w:r>
            <w:r>
              <w:rPr>
                <w:sz w:val="20"/>
                <w:szCs w:val="20"/>
              </w:rPr>
              <w:t>венных товаров</w:t>
            </w:r>
          </w:p>
        </w:tc>
        <w:tc>
          <w:tcPr>
            <w:tcW w:w="567" w:type="dxa"/>
          </w:tcPr>
          <w:p w:rsidR="003731D5" w:rsidRPr="00903F22" w:rsidRDefault="003731D5" w:rsidP="00442C64">
            <w:pPr>
              <w:pStyle w:val="Default"/>
              <w:jc w:val="center"/>
              <w:rPr>
                <w:sz w:val="20"/>
                <w:szCs w:val="20"/>
              </w:rPr>
            </w:pPr>
            <w:r>
              <w:rPr>
                <w:sz w:val="20"/>
                <w:szCs w:val="20"/>
              </w:rPr>
              <w:t>157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4A5354" w:rsidRDefault="003731D5" w:rsidP="004A5354">
            <w:pPr>
              <w:pStyle w:val="aff6"/>
              <w:ind w:firstLine="0"/>
              <w:jc w:val="left"/>
              <w:rPr>
                <w:sz w:val="20"/>
                <w:szCs w:val="20"/>
                <w:lang w:val="ru-RU"/>
              </w:rPr>
            </w:pPr>
          </w:p>
        </w:tc>
        <w:tc>
          <w:tcPr>
            <w:tcW w:w="2551" w:type="dxa"/>
          </w:tcPr>
          <w:p w:rsidR="003731D5" w:rsidRDefault="003731D5" w:rsidP="004A5354">
            <w:pPr>
              <w:pStyle w:val="Default"/>
              <w:rPr>
                <w:sz w:val="20"/>
                <w:szCs w:val="20"/>
              </w:rPr>
            </w:pPr>
            <w:r>
              <w:rPr>
                <w:sz w:val="20"/>
                <w:szCs w:val="20"/>
              </w:rPr>
              <w:t>по продаже непродовольс</w:t>
            </w:r>
            <w:r>
              <w:rPr>
                <w:sz w:val="20"/>
                <w:szCs w:val="20"/>
              </w:rPr>
              <w:t>т</w:t>
            </w:r>
            <w:r>
              <w:rPr>
                <w:sz w:val="20"/>
                <w:szCs w:val="20"/>
              </w:rPr>
              <w:t>венных товаров</w:t>
            </w:r>
          </w:p>
        </w:tc>
        <w:tc>
          <w:tcPr>
            <w:tcW w:w="567" w:type="dxa"/>
          </w:tcPr>
          <w:p w:rsidR="003731D5" w:rsidRDefault="003731D5" w:rsidP="00442C64">
            <w:pPr>
              <w:pStyle w:val="Default"/>
              <w:jc w:val="center"/>
              <w:rPr>
                <w:sz w:val="20"/>
                <w:szCs w:val="20"/>
              </w:rPr>
            </w:pPr>
            <w:r>
              <w:rPr>
                <w:sz w:val="20"/>
                <w:szCs w:val="20"/>
              </w:rPr>
              <w:t>316</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7" w:name="_Hlk501036564"/>
          </w:p>
        </w:tc>
        <w:tc>
          <w:tcPr>
            <w:tcW w:w="3119" w:type="dxa"/>
            <w:vMerge/>
          </w:tcPr>
          <w:p w:rsidR="003731D5" w:rsidRPr="00903F22" w:rsidRDefault="003731D5" w:rsidP="005568E9">
            <w:pPr>
              <w:pStyle w:val="aff6"/>
              <w:ind w:firstLine="0"/>
              <w:jc w:val="left"/>
              <w:rPr>
                <w:sz w:val="20"/>
                <w:szCs w:val="20"/>
                <w:lang w:val="ru-RU"/>
              </w:rPr>
            </w:pPr>
          </w:p>
        </w:tc>
        <w:tc>
          <w:tcPr>
            <w:tcW w:w="1843" w:type="dxa"/>
            <w:vMerge w:val="restart"/>
          </w:tcPr>
          <w:p w:rsidR="003731D5" w:rsidRPr="004A5354" w:rsidRDefault="003731D5" w:rsidP="004A5354">
            <w:pPr>
              <w:pStyle w:val="aff6"/>
              <w:ind w:firstLine="0"/>
              <w:jc w:val="left"/>
              <w:rPr>
                <w:sz w:val="20"/>
                <w:szCs w:val="20"/>
                <w:lang w:val="ru-RU"/>
              </w:rPr>
            </w:pPr>
            <w:r w:rsidRPr="00903F22">
              <w:rPr>
                <w:sz w:val="20"/>
                <w:szCs w:val="20"/>
                <w:lang w:val="ru-RU"/>
              </w:rPr>
              <w:t>Уровень обеспече</w:t>
            </w:r>
            <w:r w:rsidRPr="00903F22">
              <w:rPr>
                <w:sz w:val="20"/>
                <w:szCs w:val="20"/>
                <w:lang w:val="ru-RU"/>
              </w:rPr>
              <w:t>н</w:t>
            </w:r>
            <w:r w:rsidRPr="00903F22">
              <w:rPr>
                <w:sz w:val="20"/>
                <w:szCs w:val="20"/>
                <w:lang w:val="ru-RU"/>
              </w:rPr>
              <w:t xml:space="preserve">ности </w:t>
            </w:r>
            <w:r>
              <w:rPr>
                <w:sz w:val="20"/>
                <w:szCs w:val="20"/>
                <w:lang w:val="ru-RU"/>
              </w:rPr>
              <w:t xml:space="preserve">торговыми объектами, ед. </w:t>
            </w:r>
            <w:r w:rsidRPr="00B352A1">
              <w:rPr>
                <w:sz w:val="20"/>
                <w:szCs w:val="20"/>
                <w:lang w:val="ru-RU"/>
              </w:rPr>
              <w:t>[1]</w:t>
            </w:r>
          </w:p>
        </w:tc>
        <w:tc>
          <w:tcPr>
            <w:tcW w:w="2551" w:type="dxa"/>
          </w:tcPr>
          <w:p w:rsidR="003731D5" w:rsidRDefault="003731D5" w:rsidP="003731D5">
            <w:pPr>
              <w:pStyle w:val="Default"/>
              <w:rPr>
                <w:sz w:val="20"/>
                <w:szCs w:val="20"/>
              </w:rPr>
            </w:pPr>
            <w:r>
              <w:rPr>
                <w:sz w:val="20"/>
                <w:szCs w:val="20"/>
              </w:rPr>
              <w:t xml:space="preserve">для </w:t>
            </w:r>
            <w:proofErr w:type="spellStart"/>
            <w:r>
              <w:rPr>
                <w:sz w:val="20"/>
                <w:szCs w:val="20"/>
              </w:rPr>
              <w:t>Талалихинского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2</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w:t>
            </w:r>
            <w:proofErr w:type="spellStart"/>
            <w:r>
              <w:rPr>
                <w:sz w:val="20"/>
                <w:szCs w:val="20"/>
              </w:rPr>
              <w:t>Верхнечернавского</w:t>
            </w:r>
            <w:proofErr w:type="spellEnd"/>
            <w:r>
              <w:rPr>
                <w:sz w:val="20"/>
                <w:szCs w:val="20"/>
              </w:rPr>
              <w:t xml:space="preserve"> МО, </w:t>
            </w:r>
            <w:proofErr w:type="spellStart"/>
            <w:r>
              <w:rPr>
                <w:sz w:val="20"/>
                <w:szCs w:val="20"/>
              </w:rPr>
              <w:t>Куриловского</w:t>
            </w:r>
            <w:proofErr w:type="spellEnd"/>
            <w:r>
              <w:rPr>
                <w:sz w:val="20"/>
                <w:szCs w:val="20"/>
              </w:rPr>
              <w:t xml:space="preserve"> МО, Покро</w:t>
            </w:r>
            <w:r>
              <w:rPr>
                <w:sz w:val="20"/>
                <w:szCs w:val="20"/>
              </w:rPr>
              <w:t>в</w:t>
            </w:r>
            <w:r>
              <w:rPr>
                <w:sz w:val="20"/>
                <w:szCs w:val="20"/>
              </w:rPr>
              <w:t>ского МО</w:t>
            </w:r>
          </w:p>
        </w:tc>
        <w:tc>
          <w:tcPr>
            <w:tcW w:w="567" w:type="dxa"/>
          </w:tcPr>
          <w:p w:rsidR="003731D5" w:rsidRDefault="003731D5" w:rsidP="00693F3E">
            <w:pPr>
              <w:pStyle w:val="Default"/>
              <w:jc w:val="center"/>
              <w:rPr>
                <w:sz w:val="20"/>
                <w:szCs w:val="20"/>
              </w:rPr>
            </w:pPr>
            <w:r>
              <w:rPr>
                <w:sz w:val="20"/>
                <w:szCs w:val="20"/>
              </w:rPr>
              <w:t>4</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3731D5">
            <w:pPr>
              <w:pStyle w:val="Default"/>
              <w:rPr>
                <w:sz w:val="20"/>
                <w:szCs w:val="20"/>
              </w:rPr>
            </w:pPr>
            <w:r>
              <w:rPr>
                <w:sz w:val="20"/>
                <w:szCs w:val="20"/>
              </w:rPr>
              <w:t>для Черкасского МО</w:t>
            </w:r>
          </w:p>
        </w:tc>
        <w:tc>
          <w:tcPr>
            <w:tcW w:w="567" w:type="dxa"/>
          </w:tcPr>
          <w:p w:rsidR="003731D5" w:rsidRDefault="003731D5" w:rsidP="00693F3E">
            <w:pPr>
              <w:pStyle w:val="Default"/>
              <w:jc w:val="center"/>
              <w:rPr>
                <w:sz w:val="20"/>
                <w:szCs w:val="20"/>
              </w:rPr>
            </w:pPr>
            <w:r>
              <w:rPr>
                <w:sz w:val="20"/>
                <w:szCs w:val="20"/>
              </w:rPr>
              <w:t>5</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w:t>
            </w:r>
            <w:proofErr w:type="spellStart"/>
            <w:r>
              <w:rPr>
                <w:sz w:val="20"/>
                <w:szCs w:val="20"/>
              </w:rPr>
              <w:t>Колоярского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Барановского МО, </w:t>
            </w:r>
            <w:proofErr w:type="spellStart"/>
            <w:r>
              <w:rPr>
                <w:sz w:val="20"/>
                <w:szCs w:val="20"/>
              </w:rPr>
              <w:t>Кр</w:t>
            </w:r>
            <w:r>
              <w:rPr>
                <w:sz w:val="20"/>
                <w:szCs w:val="20"/>
              </w:rPr>
              <w:t>я</w:t>
            </w:r>
            <w:r>
              <w:rPr>
                <w:sz w:val="20"/>
                <w:szCs w:val="20"/>
              </w:rPr>
              <w:t>жимского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8</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w:t>
            </w:r>
            <w:proofErr w:type="spellStart"/>
            <w:r>
              <w:rPr>
                <w:sz w:val="20"/>
                <w:szCs w:val="20"/>
              </w:rPr>
              <w:t>Терсинского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9</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w:t>
            </w:r>
            <w:proofErr w:type="spellStart"/>
            <w:r>
              <w:rPr>
                <w:sz w:val="20"/>
                <w:szCs w:val="20"/>
              </w:rPr>
              <w:t>Белогорновского</w:t>
            </w:r>
            <w:proofErr w:type="spellEnd"/>
            <w:r>
              <w:rPr>
                <w:sz w:val="20"/>
                <w:szCs w:val="20"/>
              </w:rPr>
              <w:t xml:space="preserve"> МО, для </w:t>
            </w:r>
            <w:proofErr w:type="spellStart"/>
            <w:r>
              <w:rPr>
                <w:sz w:val="20"/>
                <w:szCs w:val="20"/>
              </w:rPr>
              <w:t>Широкобуеракского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11</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для Междуреченского МО, Нижнечернавского МО</w:t>
            </w:r>
          </w:p>
        </w:tc>
        <w:tc>
          <w:tcPr>
            <w:tcW w:w="567" w:type="dxa"/>
          </w:tcPr>
          <w:p w:rsidR="003731D5" w:rsidRDefault="003731D5" w:rsidP="00693F3E">
            <w:pPr>
              <w:pStyle w:val="Default"/>
              <w:jc w:val="center"/>
              <w:rPr>
                <w:sz w:val="20"/>
                <w:szCs w:val="20"/>
              </w:rPr>
            </w:pPr>
            <w:r>
              <w:rPr>
                <w:sz w:val="20"/>
                <w:szCs w:val="20"/>
              </w:rPr>
              <w:t>12</w:t>
            </w:r>
          </w:p>
        </w:tc>
      </w:tr>
      <w:tr w:rsidR="003731D5" w:rsidRPr="00903F22" w:rsidTr="003731D5">
        <w:trPr>
          <w:cantSplit/>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8" w:name="_Hlk497492753"/>
            <w:bookmarkEnd w:id="126"/>
            <w:bookmarkEnd w:id="127"/>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максимал</w:t>
            </w:r>
            <w:r w:rsidRPr="00903F22">
              <w:rPr>
                <w:sz w:val="20"/>
                <w:szCs w:val="20"/>
                <w:lang w:val="ru-RU"/>
              </w:rPr>
              <w:t>ь</w:t>
            </w:r>
            <w:r w:rsidRPr="00903F22">
              <w:rPr>
                <w:sz w:val="20"/>
                <w:szCs w:val="20"/>
                <w:lang w:val="ru-RU"/>
              </w:rPr>
              <w:t>но допустимого уровня территор</w:t>
            </w:r>
            <w:r w:rsidRPr="00903F22">
              <w:rPr>
                <w:sz w:val="20"/>
                <w:szCs w:val="20"/>
                <w:lang w:val="ru-RU"/>
              </w:rPr>
              <w:t>и</w:t>
            </w:r>
            <w:r w:rsidRPr="00903F22">
              <w:rPr>
                <w:sz w:val="20"/>
                <w:szCs w:val="20"/>
                <w:lang w:val="ru-RU"/>
              </w:rPr>
              <w:t>альной доступности</w:t>
            </w:r>
          </w:p>
        </w:tc>
        <w:tc>
          <w:tcPr>
            <w:tcW w:w="1843" w:type="dxa"/>
          </w:tcPr>
          <w:p w:rsidR="003731D5" w:rsidRPr="00903F22" w:rsidRDefault="003731D5" w:rsidP="005568E9">
            <w:pPr>
              <w:pStyle w:val="aff6"/>
              <w:ind w:firstLine="0"/>
              <w:jc w:val="left"/>
              <w:rPr>
                <w:sz w:val="20"/>
                <w:szCs w:val="20"/>
                <w:lang w:val="ru-RU"/>
              </w:rPr>
            </w:pPr>
            <w:r w:rsidRPr="00903F22">
              <w:rPr>
                <w:sz w:val="20"/>
                <w:szCs w:val="20"/>
                <w:lang w:val="ru-RU"/>
              </w:rPr>
              <w:t>Пешеходная до</w:t>
            </w:r>
            <w:r w:rsidRPr="00903F22">
              <w:rPr>
                <w:sz w:val="20"/>
                <w:szCs w:val="20"/>
                <w:lang w:val="ru-RU"/>
              </w:rPr>
              <w:t>с</w:t>
            </w:r>
            <w:r w:rsidRPr="00903F22">
              <w:rPr>
                <w:sz w:val="20"/>
                <w:szCs w:val="20"/>
                <w:lang w:val="ru-RU"/>
              </w:rPr>
              <w:t xml:space="preserve">тупность, </w:t>
            </w:r>
            <w:proofErr w:type="gramStart"/>
            <w:r w:rsidRPr="00903F22">
              <w:rPr>
                <w:sz w:val="20"/>
                <w:szCs w:val="20"/>
                <w:lang w:val="ru-RU"/>
              </w:rPr>
              <w:t>м</w:t>
            </w:r>
            <w:proofErr w:type="gramEnd"/>
          </w:p>
        </w:tc>
        <w:tc>
          <w:tcPr>
            <w:tcW w:w="3118" w:type="dxa"/>
            <w:gridSpan w:val="2"/>
          </w:tcPr>
          <w:p w:rsidR="003731D5" w:rsidRPr="00903F22" w:rsidRDefault="003731D5" w:rsidP="005568E9">
            <w:pPr>
              <w:pStyle w:val="Default"/>
              <w:jc w:val="center"/>
              <w:rPr>
                <w:sz w:val="20"/>
                <w:szCs w:val="20"/>
              </w:rPr>
            </w:pPr>
            <w:r>
              <w:rPr>
                <w:sz w:val="20"/>
                <w:szCs w:val="20"/>
              </w:rPr>
              <w:t>2000</w:t>
            </w:r>
          </w:p>
        </w:tc>
      </w:tr>
      <w:bookmarkEnd w:id="128"/>
      <w:tr w:rsidR="003731D5" w:rsidRPr="00903F22" w:rsidTr="003731D5">
        <w:trPr>
          <w:cantSplit/>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r w:rsidRPr="00903F22">
              <w:rPr>
                <w:sz w:val="20"/>
                <w:szCs w:val="20"/>
                <w:lang w:val="ru-RU"/>
              </w:rPr>
              <w:t>Предприятия общественн</w:t>
            </w:r>
            <w:r w:rsidRPr="00903F22">
              <w:rPr>
                <w:sz w:val="20"/>
                <w:szCs w:val="20"/>
                <w:lang w:val="ru-RU"/>
              </w:rPr>
              <w:t>о</w:t>
            </w:r>
            <w:r w:rsidRPr="00903F22">
              <w:rPr>
                <w:sz w:val="20"/>
                <w:szCs w:val="20"/>
                <w:lang w:val="ru-RU"/>
              </w:rPr>
              <w:t>го питания</w:t>
            </w:r>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tcPr>
          <w:p w:rsidR="003731D5" w:rsidRPr="00903F22" w:rsidRDefault="003731D5" w:rsidP="005568E9">
            <w:pPr>
              <w:pStyle w:val="aff6"/>
              <w:ind w:firstLine="0"/>
              <w:jc w:val="left"/>
              <w:rPr>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мест на 1 тыс. чел.</w:t>
            </w:r>
          </w:p>
        </w:tc>
        <w:tc>
          <w:tcPr>
            <w:tcW w:w="3118" w:type="dxa"/>
            <w:gridSpan w:val="2"/>
          </w:tcPr>
          <w:p w:rsidR="003731D5" w:rsidRPr="00903F22" w:rsidRDefault="003731D5" w:rsidP="009834BD">
            <w:pPr>
              <w:pStyle w:val="Default"/>
              <w:jc w:val="center"/>
              <w:rPr>
                <w:sz w:val="20"/>
                <w:szCs w:val="20"/>
              </w:rPr>
            </w:pPr>
            <w:r>
              <w:rPr>
                <w:sz w:val="20"/>
                <w:szCs w:val="20"/>
              </w:rPr>
              <w:t>40</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tcPr>
          <w:p w:rsidR="003731D5" w:rsidRPr="00903F22" w:rsidRDefault="003731D5" w:rsidP="005568E9">
            <w:pPr>
              <w:pStyle w:val="aff6"/>
              <w:ind w:firstLine="0"/>
              <w:jc w:val="left"/>
              <w:rPr>
                <w:sz w:val="20"/>
                <w:szCs w:val="20"/>
                <w:lang w:val="ru-RU"/>
              </w:rPr>
            </w:pPr>
            <w:r w:rsidRPr="00903F22">
              <w:rPr>
                <w:bCs/>
                <w:sz w:val="20"/>
                <w:szCs w:val="20"/>
                <w:lang w:val="ru-RU"/>
              </w:rPr>
              <w:t>Расчетный показатель максимал</w:t>
            </w:r>
            <w:r w:rsidRPr="00903F22">
              <w:rPr>
                <w:bCs/>
                <w:sz w:val="20"/>
                <w:szCs w:val="20"/>
                <w:lang w:val="ru-RU"/>
              </w:rPr>
              <w:t>ь</w:t>
            </w:r>
            <w:r w:rsidRPr="00903F22">
              <w:rPr>
                <w:bCs/>
                <w:sz w:val="20"/>
                <w:szCs w:val="20"/>
                <w:lang w:val="ru-RU"/>
              </w:rPr>
              <w:t>но допустимого уровня территор</w:t>
            </w:r>
            <w:r w:rsidRPr="00903F22">
              <w:rPr>
                <w:bCs/>
                <w:sz w:val="20"/>
                <w:szCs w:val="20"/>
                <w:lang w:val="ru-RU"/>
              </w:rPr>
              <w:t>и</w:t>
            </w:r>
            <w:r w:rsidRPr="00903F22">
              <w:rPr>
                <w:bCs/>
                <w:sz w:val="20"/>
                <w:szCs w:val="20"/>
                <w:lang w:val="ru-RU"/>
              </w:rPr>
              <w:t>альной доступности</w:t>
            </w:r>
          </w:p>
        </w:tc>
        <w:tc>
          <w:tcPr>
            <w:tcW w:w="1843" w:type="dxa"/>
          </w:tcPr>
          <w:p w:rsidR="003731D5" w:rsidRPr="00903F22" w:rsidRDefault="003731D5" w:rsidP="005568E9">
            <w:pPr>
              <w:pStyle w:val="aff6"/>
              <w:ind w:firstLine="0"/>
              <w:jc w:val="left"/>
              <w:rPr>
                <w:sz w:val="20"/>
                <w:szCs w:val="20"/>
                <w:lang w:val="ru-RU"/>
              </w:rPr>
            </w:pPr>
            <w:r w:rsidRPr="00903F22">
              <w:rPr>
                <w:bCs/>
                <w:sz w:val="20"/>
                <w:szCs w:val="20"/>
                <w:lang w:val="ru-RU"/>
              </w:rPr>
              <w:t>Пешеходная до</w:t>
            </w:r>
            <w:r w:rsidRPr="00903F22">
              <w:rPr>
                <w:bCs/>
                <w:sz w:val="20"/>
                <w:szCs w:val="20"/>
                <w:lang w:val="ru-RU"/>
              </w:rPr>
              <w:t>с</w:t>
            </w:r>
            <w:r w:rsidRPr="00903F22">
              <w:rPr>
                <w:bCs/>
                <w:sz w:val="20"/>
                <w:szCs w:val="20"/>
                <w:lang w:val="ru-RU"/>
              </w:rPr>
              <w:t xml:space="preserve">тупность, </w:t>
            </w:r>
            <w:proofErr w:type="gramStart"/>
            <w:r w:rsidRPr="00903F22">
              <w:rPr>
                <w:bCs/>
                <w:sz w:val="20"/>
                <w:szCs w:val="20"/>
                <w:lang w:val="ru-RU"/>
              </w:rPr>
              <w:t>м</w:t>
            </w:r>
            <w:proofErr w:type="gramEnd"/>
          </w:p>
        </w:tc>
        <w:tc>
          <w:tcPr>
            <w:tcW w:w="3118" w:type="dxa"/>
            <w:gridSpan w:val="2"/>
          </w:tcPr>
          <w:p w:rsidR="003731D5" w:rsidRPr="00903F22" w:rsidRDefault="003731D5" w:rsidP="005568E9">
            <w:pPr>
              <w:pStyle w:val="Default"/>
              <w:jc w:val="center"/>
              <w:rPr>
                <w:sz w:val="20"/>
                <w:szCs w:val="20"/>
              </w:rPr>
            </w:pPr>
            <w:r>
              <w:rPr>
                <w:sz w:val="20"/>
                <w:szCs w:val="20"/>
              </w:rPr>
              <w:t>2000</w:t>
            </w:r>
          </w:p>
        </w:tc>
      </w:tr>
      <w:tr w:rsidR="003731D5" w:rsidRPr="00903F22" w:rsidTr="003731D5">
        <w:trPr>
          <w:cantSplit/>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r w:rsidRPr="00903F22">
              <w:rPr>
                <w:sz w:val="20"/>
                <w:szCs w:val="20"/>
                <w:lang w:val="ru-RU"/>
              </w:rPr>
              <w:t>Предприятия бытового о</w:t>
            </w:r>
            <w:r w:rsidRPr="00903F22">
              <w:rPr>
                <w:sz w:val="20"/>
                <w:szCs w:val="20"/>
                <w:lang w:val="ru-RU"/>
              </w:rPr>
              <w:t>б</w:t>
            </w:r>
            <w:r w:rsidRPr="00903F22">
              <w:rPr>
                <w:sz w:val="20"/>
                <w:szCs w:val="20"/>
                <w:lang w:val="ru-RU"/>
              </w:rPr>
              <w:t>служивания</w:t>
            </w:r>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tcPr>
          <w:p w:rsidR="003731D5" w:rsidRPr="00903F22" w:rsidRDefault="003731D5" w:rsidP="005568E9">
            <w:pPr>
              <w:pStyle w:val="aff6"/>
              <w:ind w:firstLine="0"/>
              <w:jc w:val="left"/>
              <w:rPr>
                <w:bCs/>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рабочих мест на 1 тыс. чел.</w:t>
            </w:r>
          </w:p>
        </w:tc>
        <w:tc>
          <w:tcPr>
            <w:tcW w:w="3118" w:type="dxa"/>
            <w:gridSpan w:val="2"/>
          </w:tcPr>
          <w:p w:rsidR="003731D5" w:rsidRPr="00903F22" w:rsidRDefault="003731D5" w:rsidP="00576178">
            <w:pPr>
              <w:pStyle w:val="Default"/>
              <w:jc w:val="center"/>
              <w:rPr>
                <w:sz w:val="20"/>
                <w:szCs w:val="20"/>
              </w:rPr>
            </w:pPr>
            <w:r>
              <w:rPr>
                <w:sz w:val="20"/>
                <w:szCs w:val="20"/>
              </w:rPr>
              <w:t>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tcPr>
          <w:p w:rsidR="003731D5" w:rsidRPr="00903F22" w:rsidRDefault="003731D5" w:rsidP="005568E9">
            <w:pPr>
              <w:pStyle w:val="aff6"/>
              <w:ind w:firstLine="0"/>
              <w:jc w:val="left"/>
              <w:rPr>
                <w:sz w:val="20"/>
                <w:szCs w:val="20"/>
                <w:lang w:val="ru-RU"/>
              </w:rPr>
            </w:pPr>
            <w:r w:rsidRPr="00903F22">
              <w:rPr>
                <w:bCs/>
                <w:sz w:val="20"/>
                <w:szCs w:val="20"/>
                <w:lang w:val="ru-RU"/>
              </w:rPr>
              <w:t>Расчетный показатель максимал</w:t>
            </w:r>
            <w:r w:rsidRPr="00903F22">
              <w:rPr>
                <w:bCs/>
                <w:sz w:val="20"/>
                <w:szCs w:val="20"/>
                <w:lang w:val="ru-RU"/>
              </w:rPr>
              <w:t>ь</w:t>
            </w:r>
            <w:r w:rsidRPr="00903F22">
              <w:rPr>
                <w:bCs/>
                <w:sz w:val="20"/>
                <w:szCs w:val="20"/>
                <w:lang w:val="ru-RU"/>
              </w:rPr>
              <w:t>но допустимого уровня территор</w:t>
            </w:r>
            <w:r w:rsidRPr="00903F22">
              <w:rPr>
                <w:bCs/>
                <w:sz w:val="20"/>
                <w:szCs w:val="20"/>
                <w:lang w:val="ru-RU"/>
              </w:rPr>
              <w:t>и</w:t>
            </w:r>
            <w:r w:rsidRPr="00903F22">
              <w:rPr>
                <w:bCs/>
                <w:sz w:val="20"/>
                <w:szCs w:val="20"/>
                <w:lang w:val="ru-RU"/>
              </w:rPr>
              <w:t>альной доступности</w:t>
            </w:r>
          </w:p>
        </w:tc>
        <w:tc>
          <w:tcPr>
            <w:tcW w:w="1843" w:type="dxa"/>
          </w:tcPr>
          <w:p w:rsidR="003731D5" w:rsidRPr="00903F22" w:rsidRDefault="003731D5" w:rsidP="005568E9">
            <w:pPr>
              <w:pStyle w:val="aff6"/>
              <w:ind w:firstLine="0"/>
              <w:jc w:val="left"/>
              <w:rPr>
                <w:bCs/>
                <w:sz w:val="20"/>
                <w:szCs w:val="20"/>
                <w:lang w:val="ru-RU"/>
              </w:rPr>
            </w:pPr>
            <w:r w:rsidRPr="00903F22">
              <w:rPr>
                <w:bCs/>
                <w:sz w:val="20"/>
                <w:szCs w:val="20"/>
                <w:lang w:val="ru-RU"/>
              </w:rPr>
              <w:t>Пешеходная до</w:t>
            </w:r>
            <w:r w:rsidRPr="00903F22">
              <w:rPr>
                <w:bCs/>
                <w:sz w:val="20"/>
                <w:szCs w:val="20"/>
                <w:lang w:val="ru-RU"/>
              </w:rPr>
              <w:t>с</w:t>
            </w:r>
            <w:r w:rsidRPr="00903F22">
              <w:rPr>
                <w:bCs/>
                <w:sz w:val="20"/>
                <w:szCs w:val="20"/>
                <w:lang w:val="ru-RU"/>
              </w:rPr>
              <w:t xml:space="preserve">тупность, </w:t>
            </w:r>
            <w:proofErr w:type="gramStart"/>
            <w:r w:rsidRPr="00903F22">
              <w:rPr>
                <w:bCs/>
                <w:sz w:val="20"/>
                <w:szCs w:val="20"/>
                <w:lang w:val="ru-RU"/>
              </w:rPr>
              <w:t>м</w:t>
            </w:r>
            <w:proofErr w:type="gramEnd"/>
          </w:p>
        </w:tc>
        <w:tc>
          <w:tcPr>
            <w:tcW w:w="3118" w:type="dxa"/>
            <w:gridSpan w:val="2"/>
          </w:tcPr>
          <w:p w:rsidR="003731D5" w:rsidRPr="00903F22" w:rsidRDefault="003731D5" w:rsidP="005568E9">
            <w:pPr>
              <w:pStyle w:val="Default"/>
              <w:jc w:val="center"/>
              <w:rPr>
                <w:sz w:val="20"/>
                <w:szCs w:val="20"/>
              </w:rPr>
            </w:pPr>
            <w:r>
              <w:rPr>
                <w:sz w:val="20"/>
                <w:szCs w:val="20"/>
              </w:rPr>
              <w:t>2000</w:t>
            </w:r>
          </w:p>
        </w:tc>
      </w:tr>
      <w:tr w:rsidR="003731D5" w:rsidRPr="00903F22" w:rsidTr="003731D5">
        <w:trPr>
          <w:cantSplit/>
        </w:trPr>
        <w:tc>
          <w:tcPr>
            <w:tcW w:w="9384" w:type="dxa"/>
            <w:gridSpan w:val="5"/>
            <w:shd w:val="clear" w:color="auto" w:fill="F2F2F2" w:themeFill="background1" w:themeFillShade="F2"/>
          </w:tcPr>
          <w:p w:rsidR="003731D5" w:rsidRPr="00903F22" w:rsidRDefault="003731D5" w:rsidP="005568E9">
            <w:pPr>
              <w:pStyle w:val="Default"/>
              <w:rPr>
                <w:b/>
                <w:sz w:val="20"/>
                <w:szCs w:val="20"/>
              </w:rPr>
            </w:pPr>
            <w:r w:rsidRPr="00903F22">
              <w:rPr>
                <w:b/>
                <w:sz w:val="20"/>
                <w:szCs w:val="20"/>
              </w:rPr>
              <w:t>Примечания:</w:t>
            </w:r>
          </w:p>
          <w:p w:rsidR="003731D5" w:rsidRPr="00576178" w:rsidRDefault="003731D5" w:rsidP="005568E9">
            <w:pPr>
              <w:pStyle w:val="aff6"/>
              <w:ind w:firstLine="0"/>
              <w:jc w:val="left"/>
              <w:rPr>
                <w:sz w:val="20"/>
                <w:szCs w:val="20"/>
                <w:lang w:val="ru-RU"/>
              </w:rPr>
            </w:pPr>
            <w:r w:rsidRPr="00576178">
              <w:rPr>
                <w:sz w:val="20"/>
                <w:szCs w:val="20"/>
                <w:lang w:val="ru-RU"/>
              </w:rPr>
              <w:t xml:space="preserve">1. </w:t>
            </w:r>
            <w:r>
              <w:rPr>
                <w:sz w:val="20"/>
                <w:szCs w:val="20"/>
                <w:lang w:val="ru-RU"/>
              </w:rPr>
              <w:t>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w:t>
            </w:r>
            <w:r>
              <w:rPr>
                <w:sz w:val="20"/>
                <w:szCs w:val="20"/>
                <w:lang w:val="ru-RU"/>
              </w:rPr>
              <w:t>ъ</w:t>
            </w:r>
            <w:r>
              <w:rPr>
                <w:sz w:val="20"/>
                <w:szCs w:val="20"/>
                <w:lang w:val="ru-RU"/>
              </w:rPr>
              <w:t>екта до 300 м</w:t>
            </w:r>
            <w:proofErr w:type="gramStart"/>
            <w:r>
              <w:rPr>
                <w:sz w:val="20"/>
                <w:szCs w:val="20"/>
                <w:vertAlign w:val="superscript"/>
                <w:lang w:val="ru-RU"/>
              </w:rPr>
              <w:t>2</w:t>
            </w:r>
            <w:proofErr w:type="gramEnd"/>
            <w:r>
              <w:rPr>
                <w:sz w:val="20"/>
                <w:szCs w:val="20"/>
                <w:lang w:val="ru-RU"/>
              </w:rPr>
              <w:t xml:space="preserve"> включительно, кроме магазинов и павильонов, размещаемых в крупных торговых центрах.</w:t>
            </w:r>
          </w:p>
          <w:p w:rsidR="003731D5" w:rsidRPr="00903F22" w:rsidRDefault="003731D5" w:rsidP="005568E9">
            <w:pPr>
              <w:pStyle w:val="Default"/>
              <w:rPr>
                <w:sz w:val="20"/>
                <w:szCs w:val="20"/>
              </w:rPr>
            </w:pPr>
            <w:r>
              <w:rPr>
                <w:sz w:val="20"/>
                <w:szCs w:val="20"/>
              </w:rPr>
              <w:t>2</w:t>
            </w:r>
            <w:r w:rsidRPr="00903F22">
              <w:rPr>
                <w:sz w:val="20"/>
                <w:szCs w:val="20"/>
              </w:rPr>
              <w:t xml:space="preserve">. Предприятия бытового </w:t>
            </w:r>
            <w:proofErr w:type="gramStart"/>
            <w:r w:rsidRPr="00903F22">
              <w:rPr>
                <w:sz w:val="20"/>
                <w:szCs w:val="20"/>
              </w:rPr>
              <w:t>обслуживания</w:t>
            </w:r>
            <w:proofErr w:type="gramEnd"/>
            <w:r w:rsidRPr="00903F22">
              <w:rPr>
                <w:sz w:val="20"/>
                <w:szCs w:val="20"/>
              </w:rPr>
              <w:t xml:space="preserve"> возможно размещать во встроенно-пристроенных помещениях.</w:t>
            </w:r>
          </w:p>
        </w:tc>
      </w:tr>
    </w:tbl>
    <w:p w:rsidR="00A64C3A" w:rsidRDefault="00B50753" w:rsidP="0027616C">
      <w:pPr>
        <w:pStyle w:val="20"/>
        <w:numPr>
          <w:ilvl w:val="1"/>
          <w:numId w:val="13"/>
        </w:numPr>
        <w:ind w:left="0" w:firstLine="0"/>
      </w:pPr>
      <w:bookmarkStart w:id="129" w:name="_Toc499049181"/>
      <w:bookmarkStart w:id="130" w:name="OLE_LINK969"/>
      <w:bookmarkStart w:id="131" w:name="OLE_LINK970"/>
      <w:bookmarkStart w:id="132" w:name="OLE_LINK25"/>
      <w:bookmarkEnd w:id="120"/>
      <w:bookmarkEnd w:id="121"/>
      <w:bookmarkEnd w:id="124"/>
      <w:bookmarkEnd w:id="125"/>
      <w:r>
        <w:t xml:space="preserve">Объекты </w:t>
      </w:r>
      <w:r w:rsidR="00146C7F">
        <w:t>местного значения сельского поселения</w:t>
      </w:r>
      <w:r w:rsidR="0059369B">
        <w:t xml:space="preserve"> </w:t>
      </w:r>
      <w:r w:rsidR="00A64C3A">
        <w:t xml:space="preserve">в области </w:t>
      </w:r>
      <w:bookmarkStart w:id="133" w:name="OLE_LINK954"/>
      <w:bookmarkStart w:id="134" w:name="OLE_LINK955"/>
      <w:bookmarkStart w:id="135" w:name="OLE_LINK956"/>
      <w:r w:rsidR="00A64C3A">
        <w:t>деятельности органов местного самоуправления</w:t>
      </w:r>
      <w:bookmarkEnd w:id="129"/>
      <w:bookmarkEnd w:id="133"/>
      <w:bookmarkEnd w:id="134"/>
      <w:bookmarkEnd w:id="135"/>
    </w:p>
    <w:p w:rsidR="00BD6CB5" w:rsidRPr="00662113" w:rsidRDefault="00BD6CB5" w:rsidP="0027616C">
      <w:pPr>
        <w:keepNext/>
        <w:spacing w:before="120"/>
        <w:jc w:val="right"/>
        <w:rPr>
          <w:b/>
          <w:i/>
        </w:rPr>
      </w:pPr>
      <w:bookmarkStart w:id="136" w:name="OLE_LINK1019"/>
      <w:bookmarkStart w:id="137" w:name="OLE_LINK1020"/>
      <w:bookmarkEnd w:id="109"/>
      <w:r w:rsidRPr="00662113">
        <w:rPr>
          <w:b/>
          <w:i/>
        </w:rPr>
        <w:t>Таблица</w:t>
      </w:r>
      <w:r w:rsidR="0057385A">
        <w:rPr>
          <w:b/>
          <w:i/>
        </w:rPr>
        <w:t xml:space="preserve"> 1.</w:t>
      </w:r>
      <w:r w:rsidR="00CE23C7">
        <w:rPr>
          <w:b/>
          <w:i/>
        </w:rPr>
        <w:t>9</w:t>
      </w:r>
    </w:p>
    <w:p w:rsidR="00BD6CB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353C91">
        <w:rPr>
          <w:b/>
          <w:i/>
        </w:rPr>
        <w:t xml:space="preserve"> </w:t>
      </w:r>
      <w:r w:rsidR="00BD6CB5" w:rsidRPr="00662113">
        <w:rPr>
          <w:b/>
          <w:i/>
        </w:rPr>
        <w:t xml:space="preserve">в области </w:t>
      </w:r>
      <w:r w:rsidR="00BD6CB5"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693"/>
        <w:gridCol w:w="3544"/>
        <w:gridCol w:w="1701"/>
      </w:tblGrid>
      <w:tr w:rsidR="00566271" w:rsidRPr="004532CA" w:rsidTr="003E0C1F">
        <w:trPr>
          <w:cantSplit/>
          <w:tblHeader/>
        </w:trPr>
        <w:tc>
          <w:tcPr>
            <w:tcW w:w="1446"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вида объекта</w:t>
            </w:r>
          </w:p>
        </w:tc>
        <w:tc>
          <w:tcPr>
            <w:tcW w:w="2693"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Тип расчетного показателя</w:t>
            </w:r>
          </w:p>
        </w:tc>
        <w:tc>
          <w:tcPr>
            <w:tcW w:w="3544"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расчетного показат</w:t>
            </w:r>
            <w:r w:rsidRPr="004532CA">
              <w:rPr>
                <w:b/>
                <w:i/>
                <w:sz w:val="20"/>
                <w:szCs w:val="20"/>
                <w:lang w:val="ru-RU"/>
              </w:rPr>
              <w:t>е</w:t>
            </w:r>
            <w:r w:rsidRPr="004532CA">
              <w:rPr>
                <w:b/>
                <w:i/>
                <w:sz w:val="20"/>
                <w:szCs w:val="20"/>
                <w:lang w:val="ru-RU"/>
              </w:rPr>
              <w:t>ля, единица измерения</w:t>
            </w:r>
          </w:p>
        </w:tc>
        <w:tc>
          <w:tcPr>
            <w:tcW w:w="1701"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F33848" w:rsidRPr="00FF31C5" w:rsidTr="003E0C1F">
        <w:trPr>
          <w:cantSplit/>
        </w:trPr>
        <w:tc>
          <w:tcPr>
            <w:tcW w:w="1446" w:type="dxa"/>
            <w:vMerge w:val="restart"/>
            <w:shd w:val="clear" w:color="auto" w:fill="F2F2F2" w:themeFill="background1" w:themeFillShade="F2"/>
          </w:tcPr>
          <w:p w:rsidR="00F33848" w:rsidRPr="00BD6CB5" w:rsidRDefault="00F33848" w:rsidP="00F33848">
            <w:pPr>
              <w:pStyle w:val="aff6"/>
              <w:ind w:firstLine="0"/>
              <w:jc w:val="left"/>
              <w:rPr>
                <w:sz w:val="20"/>
                <w:szCs w:val="20"/>
                <w:lang w:val="ru-RU"/>
              </w:rPr>
            </w:pPr>
            <w:r w:rsidRPr="00BD6CB5">
              <w:rPr>
                <w:sz w:val="20"/>
                <w:szCs w:val="20"/>
                <w:lang w:val="ru-RU"/>
              </w:rPr>
              <w:t>Администр</w:t>
            </w:r>
            <w:r w:rsidRPr="00BD6CB5">
              <w:rPr>
                <w:sz w:val="20"/>
                <w:szCs w:val="20"/>
                <w:lang w:val="ru-RU"/>
              </w:rPr>
              <w:t>а</w:t>
            </w:r>
            <w:r w:rsidRPr="00BD6CB5">
              <w:rPr>
                <w:sz w:val="20"/>
                <w:szCs w:val="20"/>
                <w:lang w:val="ru-RU"/>
              </w:rPr>
              <w:t>тивное здание органа местн</w:t>
            </w:r>
            <w:r w:rsidRPr="00BD6CB5">
              <w:rPr>
                <w:sz w:val="20"/>
                <w:szCs w:val="20"/>
                <w:lang w:val="ru-RU"/>
              </w:rPr>
              <w:t>о</w:t>
            </w:r>
            <w:r w:rsidRPr="00BD6CB5">
              <w:rPr>
                <w:sz w:val="20"/>
                <w:szCs w:val="20"/>
                <w:lang w:val="ru-RU"/>
              </w:rPr>
              <w:t>го самоупра</w:t>
            </w:r>
            <w:r w:rsidRPr="00BD6CB5">
              <w:rPr>
                <w:sz w:val="20"/>
                <w:szCs w:val="20"/>
                <w:lang w:val="ru-RU"/>
              </w:rPr>
              <w:t>в</w:t>
            </w:r>
            <w:r w:rsidRPr="00BD6CB5">
              <w:rPr>
                <w:sz w:val="20"/>
                <w:szCs w:val="20"/>
                <w:lang w:val="ru-RU"/>
              </w:rPr>
              <w:t>ления</w:t>
            </w:r>
          </w:p>
        </w:tc>
        <w:tc>
          <w:tcPr>
            <w:tcW w:w="2693" w:type="dxa"/>
            <w:vMerge w:val="restart"/>
          </w:tcPr>
          <w:p w:rsidR="00F33848" w:rsidRPr="00BE7242" w:rsidRDefault="00F33848" w:rsidP="00132C06">
            <w:pPr>
              <w:pStyle w:val="aff6"/>
              <w:ind w:firstLine="0"/>
              <w:jc w:val="left"/>
              <w:rPr>
                <w:sz w:val="20"/>
                <w:szCs w:val="20"/>
                <w:lang w:val="ru-RU"/>
              </w:rPr>
            </w:pPr>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обеспеченности</w:t>
            </w:r>
          </w:p>
        </w:tc>
        <w:tc>
          <w:tcPr>
            <w:tcW w:w="3544" w:type="dxa"/>
          </w:tcPr>
          <w:p w:rsidR="00F33848" w:rsidRPr="00056D3C" w:rsidRDefault="00F33848" w:rsidP="00F33848">
            <w:pPr>
              <w:pStyle w:val="aff6"/>
              <w:ind w:firstLine="0"/>
              <w:jc w:val="left"/>
              <w:rPr>
                <w:sz w:val="20"/>
                <w:szCs w:val="20"/>
              </w:rPr>
            </w:pPr>
            <w:r>
              <w:rPr>
                <w:sz w:val="20"/>
                <w:szCs w:val="20"/>
                <w:lang w:val="ru-RU"/>
              </w:rPr>
              <w:t>Количество объектов</w:t>
            </w:r>
            <w:r w:rsidR="00DD6B20">
              <w:rPr>
                <w:sz w:val="20"/>
                <w:szCs w:val="20"/>
                <w:lang w:val="ru-RU"/>
              </w:rPr>
              <w:t>, ед.</w:t>
            </w:r>
          </w:p>
        </w:tc>
        <w:tc>
          <w:tcPr>
            <w:tcW w:w="1701" w:type="dxa"/>
          </w:tcPr>
          <w:p w:rsidR="00F33848" w:rsidRDefault="00F33848" w:rsidP="005568E9">
            <w:pPr>
              <w:pStyle w:val="aff6"/>
              <w:ind w:firstLine="0"/>
              <w:jc w:val="center"/>
              <w:rPr>
                <w:sz w:val="20"/>
                <w:szCs w:val="20"/>
                <w:lang w:val="ru-RU"/>
              </w:rPr>
            </w:pPr>
            <w:r>
              <w:rPr>
                <w:sz w:val="20"/>
                <w:szCs w:val="20"/>
                <w:lang w:val="ru-RU"/>
              </w:rPr>
              <w:t>1</w:t>
            </w:r>
          </w:p>
        </w:tc>
      </w:tr>
      <w:tr w:rsidR="00F33848" w:rsidRPr="00FF31C5" w:rsidTr="003E0C1F">
        <w:trPr>
          <w:cantSplit/>
        </w:trPr>
        <w:tc>
          <w:tcPr>
            <w:tcW w:w="1446" w:type="dxa"/>
            <w:vMerge/>
            <w:shd w:val="clear" w:color="auto" w:fill="F2F2F2" w:themeFill="background1" w:themeFillShade="F2"/>
          </w:tcPr>
          <w:p w:rsidR="00F33848" w:rsidRPr="00BD6CB5" w:rsidRDefault="00F33848" w:rsidP="00F33848">
            <w:pPr>
              <w:pStyle w:val="aff6"/>
              <w:ind w:firstLine="0"/>
              <w:jc w:val="left"/>
              <w:rPr>
                <w:sz w:val="20"/>
                <w:szCs w:val="20"/>
                <w:lang w:val="ru-RU"/>
              </w:rPr>
            </w:pPr>
          </w:p>
        </w:tc>
        <w:tc>
          <w:tcPr>
            <w:tcW w:w="2693" w:type="dxa"/>
            <w:vMerge/>
          </w:tcPr>
          <w:p w:rsidR="00F33848" w:rsidRPr="00BE7242" w:rsidRDefault="00F33848" w:rsidP="00132C06">
            <w:pPr>
              <w:pStyle w:val="aff6"/>
              <w:ind w:firstLine="0"/>
              <w:jc w:val="left"/>
              <w:rPr>
                <w:sz w:val="20"/>
                <w:szCs w:val="20"/>
                <w:lang w:val="ru-RU"/>
              </w:rPr>
            </w:pPr>
          </w:p>
        </w:tc>
        <w:tc>
          <w:tcPr>
            <w:tcW w:w="3544" w:type="dxa"/>
          </w:tcPr>
          <w:p w:rsidR="00F33848" w:rsidRPr="00F33848" w:rsidRDefault="00F33848" w:rsidP="00F33848">
            <w:pPr>
              <w:pStyle w:val="aff6"/>
              <w:ind w:firstLine="0"/>
              <w:jc w:val="left"/>
              <w:rPr>
                <w:sz w:val="20"/>
                <w:szCs w:val="20"/>
                <w:lang w:val="ru-RU"/>
              </w:rPr>
            </w:pPr>
            <w:r>
              <w:rPr>
                <w:sz w:val="20"/>
                <w:szCs w:val="20"/>
                <w:lang w:val="ru-RU"/>
              </w:rPr>
              <w:t>Площадь помещений, м</w:t>
            </w:r>
            <w:proofErr w:type="gramStart"/>
            <w:r>
              <w:rPr>
                <w:sz w:val="20"/>
                <w:szCs w:val="20"/>
                <w:vertAlign w:val="superscript"/>
                <w:lang w:val="ru-RU"/>
              </w:rPr>
              <w:t>2</w:t>
            </w:r>
            <w:proofErr w:type="gramEnd"/>
            <w:r>
              <w:rPr>
                <w:sz w:val="20"/>
                <w:szCs w:val="20"/>
                <w:lang w:val="ru-RU"/>
              </w:rPr>
              <w:t xml:space="preserve"> на сотрудника</w:t>
            </w:r>
          </w:p>
        </w:tc>
        <w:tc>
          <w:tcPr>
            <w:tcW w:w="1701" w:type="dxa"/>
          </w:tcPr>
          <w:p w:rsidR="00F33848" w:rsidRDefault="00F33848" w:rsidP="005568E9">
            <w:pPr>
              <w:pStyle w:val="aff6"/>
              <w:ind w:firstLine="0"/>
              <w:jc w:val="center"/>
              <w:rPr>
                <w:sz w:val="20"/>
                <w:szCs w:val="20"/>
                <w:lang w:val="ru-RU"/>
              </w:rPr>
            </w:pPr>
            <w:r>
              <w:rPr>
                <w:sz w:val="20"/>
                <w:szCs w:val="20"/>
                <w:lang w:val="ru-RU"/>
              </w:rPr>
              <w:t>18</w:t>
            </w:r>
          </w:p>
        </w:tc>
      </w:tr>
      <w:tr w:rsidR="00F33848" w:rsidRPr="00FF31C5" w:rsidTr="003E0C1F">
        <w:trPr>
          <w:cantSplit/>
        </w:trPr>
        <w:tc>
          <w:tcPr>
            <w:tcW w:w="1446" w:type="dxa"/>
            <w:vMerge/>
            <w:shd w:val="clear" w:color="auto" w:fill="F2F2F2" w:themeFill="background1" w:themeFillShade="F2"/>
          </w:tcPr>
          <w:p w:rsidR="00F33848" w:rsidRPr="00BD6CB5" w:rsidRDefault="00F33848" w:rsidP="00F33848">
            <w:pPr>
              <w:pStyle w:val="aff6"/>
              <w:ind w:firstLine="0"/>
              <w:jc w:val="left"/>
              <w:rPr>
                <w:sz w:val="20"/>
                <w:szCs w:val="20"/>
                <w:lang w:val="ru-RU"/>
              </w:rPr>
            </w:pPr>
          </w:p>
        </w:tc>
        <w:tc>
          <w:tcPr>
            <w:tcW w:w="2693" w:type="dxa"/>
            <w:vMerge/>
          </w:tcPr>
          <w:p w:rsidR="00F33848" w:rsidRPr="00BE7242" w:rsidRDefault="00F33848" w:rsidP="00132C06">
            <w:pPr>
              <w:pStyle w:val="aff6"/>
              <w:ind w:firstLine="0"/>
              <w:jc w:val="left"/>
              <w:rPr>
                <w:sz w:val="20"/>
                <w:szCs w:val="20"/>
                <w:lang w:val="ru-RU"/>
              </w:rPr>
            </w:pPr>
          </w:p>
        </w:tc>
        <w:tc>
          <w:tcPr>
            <w:tcW w:w="3544" w:type="dxa"/>
          </w:tcPr>
          <w:p w:rsidR="00F33848" w:rsidRDefault="00F33848" w:rsidP="00B352A1">
            <w:pPr>
              <w:pStyle w:val="aff6"/>
              <w:ind w:firstLine="0"/>
              <w:jc w:val="left"/>
              <w:rPr>
                <w:sz w:val="20"/>
                <w:szCs w:val="20"/>
                <w:lang w:val="ru-RU"/>
              </w:rPr>
            </w:pPr>
            <w:r>
              <w:rPr>
                <w:sz w:val="20"/>
                <w:szCs w:val="20"/>
                <w:lang w:val="ru-RU"/>
              </w:rPr>
              <w:t xml:space="preserve">Количество сотрудников на 10000 </w:t>
            </w:r>
            <w:r w:rsidR="00B352A1">
              <w:rPr>
                <w:sz w:val="20"/>
                <w:szCs w:val="20"/>
                <w:lang w:val="ru-RU"/>
              </w:rPr>
              <w:t>чел.</w:t>
            </w:r>
          </w:p>
        </w:tc>
        <w:tc>
          <w:tcPr>
            <w:tcW w:w="1701" w:type="dxa"/>
          </w:tcPr>
          <w:p w:rsidR="00F33848" w:rsidRDefault="00F33848" w:rsidP="005568E9">
            <w:pPr>
              <w:pStyle w:val="aff6"/>
              <w:ind w:firstLine="0"/>
              <w:jc w:val="center"/>
              <w:rPr>
                <w:sz w:val="20"/>
                <w:szCs w:val="20"/>
                <w:lang w:val="ru-RU"/>
              </w:rPr>
            </w:pPr>
            <w:r>
              <w:rPr>
                <w:sz w:val="20"/>
                <w:szCs w:val="20"/>
                <w:lang w:val="ru-RU"/>
              </w:rPr>
              <w:t>5</w:t>
            </w:r>
          </w:p>
        </w:tc>
      </w:tr>
      <w:tr w:rsidR="00566271" w:rsidRPr="00FF31C5" w:rsidTr="003E0C1F">
        <w:trPr>
          <w:cantSplit/>
        </w:trPr>
        <w:tc>
          <w:tcPr>
            <w:tcW w:w="1446" w:type="dxa"/>
            <w:vMerge/>
            <w:shd w:val="clear" w:color="auto" w:fill="F2F2F2" w:themeFill="background1" w:themeFillShade="F2"/>
          </w:tcPr>
          <w:p w:rsidR="00566271" w:rsidRPr="00FF31C5" w:rsidRDefault="00566271" w:rsidP="005568E9">
            <w:pPr>
              <w:pStyle w:val="aff6"/>
              <w:ind w:firstLine="0"/>
              <w:rPr>
                <w:sz w:val="20"/>
                <w:szCs w:val="20"/>
                <w:lang w:val="ru-RU"/>
              </w:rPr>
            </w:pPr>
          </w:p>
        </w:tc>
        <w:tc>
          <w:tcPr>
            <w:tcW w:w="2693" w:type="dxa"/>
          </w:tcPr>
          <w:p w:rsidR="00566271" w:rsidRPr="00BE7242" w:rsidRDefault="00566271" w:rsidP="00132C06">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территориальной доступности</w:t>
            </w:r>
          </w:p>
        </w:tc>
        <w:tc>
          <w:tcPr>
            <w:tcW w:w="3544" w:type="dxa"/>
          </w:tcPr>
          <w:p w:rsidR="00566271" w:rsidRPr="009E0C74" w:rsidRDefault="00566271" w:rsidP="00F33848">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701" w:type="dxa"/>
          </w:tcPr>
          <w:p w:rsidR="00566271" w:rsidRDefault="00C949A2" w:rsidP="005568E9">
            <w:pPr>
              <w:pStyle w:val="aff6"/>
              <w:ind w:firstLine="0"/>
              <w:jc w:val="center"/>
              <w:rPr>
                <w:sz w:val="20"/>
                <w:szCs w:val="20"/>
                <w:lang w:val="ru-RU"/>
              </w:rPr>
            </w:pPr>
            <w:r>
              <w:rPr>
                <w:sz w:val="20"/>
                <w:szCs w:val="20"/>
                <w:lang w:val="ru-RU"/>
              </w:rPr>
              <w:t>30</w:t>
            </w:r>
          </w:p>
        </w:tc>
      </w:tr>
      <w:bookmarkEnd w:id="130"/>
      <w:bookmarkEnd w:id="131"/>
      <w:bookmarkEnd w:id="132"/>
      <w:bookmarkEnd w:id="136"/>
      <w:bookmarkEnd w:id="137"/>
    </w:tbl>
    <w:p w:rsidR="00071810" w:rsidRDefault="00071810">
      <w:pPr>
        <w:spacing w:after="200" w:line="276" w:lineRule="auto"/>
        <w:ind w:firstLine="0"/>
        <w:jc w:val="left"/>
        <w:rPr>
          <w:rFonts w:eastAsiaTheme="majorEastAsia" w:cstheme="majorBidi"/>
          <w:b/>
          <w:bCs/>
          <w:caps/>
          <w:sz w:val="28"/>
          <w:szCs w:val="28"/>
        </w:rPr>
      </w:pPr>
      <w:r>
        <w:br w:type="page"/>
      </w:r>
    </w:p>
    <w:p w:rsidR="002F577C" w:rsidRDefault="00265193" w:rsidP="00265193">
      <w:pPr>
        <w:pStyle w:val="11"/>
        <w:numPr>
          <w:ilvl w:val="0"/>
          <w:numId w:val="13"/>
        </w:numPr>
        <w:ind w:left="0" w:firstLine="0"/>
        <w:rPr>
          <w:rFonts w:eastAsia="Calibri"/>
        </w:rPr>
      </w:pPr>
      <w:bookmarkStart w:id="138" w:name="_Toc499049182"/>
      <w:r>
        <w:lastRenderedPageBreak/>
        <w:t>Материалы по обоснованию расчетных показателей</w:t>
      </w:r>
      <w:r w:rsidR="00C7075A" w:rsidRPr="00C7075A">
        <w:t>, содержащихся в основной части местных нормативов градостроительного проектирования муниципального образования</w:t>
      </w:r>
      <w:bookmarkEnd w:id="138"/>
    </w:p>
    <w:p w:rsidR="00C7075A" w:rsidRDefault="00C7075A" w:rsidP="0014094A">
      <w:pPr>
        <w:pStyle w:val="20"/>
        <w:numPr>
          <w:ilvl w:val="1"/>
          <w:numId w:val="13"/>
        </w:numPr>
        <w:ind w:left="0" w:firstLine="0"/>
      </w:pPr>
      <w:bookmarkStart w:id="139" w:name="_Toc467625431"/>
      <w:bookmarkStart w:id="140" w:name="_Toc499049183"/>
      <w:r w:rsidRPr="00C52E93">
        <w:t xml:space="preserve">Результаты анализа административно-территориального устройства, природно-климатических и социально-экономических условий развития </w:t>
      </w:r>
      <w:bookmarkStart w:id="141" w:name="OLE_LINK81"/>
      <w:bookmarkStart w:id="142" w:name="OLE_LINK82"/>
      <w:bookmarkStart w:id="143" w:name="OLE_LINK287"/>
      <w:bookmarkStart w:id="144" w:name="OLE_LINK288"/>
      <w:bookmarkStart w:id="145" w:name="OLE_LINK289"/>
      <w:bookmarkStart w:id="146" w:name="OLE_LINK290"/>
      <w:r w:rsidR="00146C7F">
        <w:t>сельских поселений</w:t>
      </w:r>
      <w:r w:rsidR="0059369B">
        <w:t xml:space="preserve"> </w:t>
      </w:r>
      <w:r w:rsidR="00CE7D76">
        <w:t>Вольск</w:t>
      </w:r>
      <w:r w:rsidR="00A61727">
        <w:t>ого муниципального района</w:t>
      </w:r>
      <w:bookmarkEnd w:id="141"/>
      <w:bookmarkEnd w:id="142"/>
      <w:bookmarkEnd w:id="143"/>
      <w:bookmarkEnd w:id="144"/>
      <w:bookmarkEnd w:id="145"/>
      <w:bookmarkEnd w:id="146"/>
      <w:r w:rsidRPr="00C52E93">
        <w:t>, влияющих на установление расчетных показателей</w:t>
      </w:r>
      <w:bookmarkEnd w:id="139"/>
      <w:bookmarkEnd w:id="140"/>
    </w:p>
    <w:p w:rsidR="00C7075A" w:rsidRDefault="00C7075A" w:rsidP="0014094A">
      <w:pPr>
        <w:pStyle w:val="3"/>
        <w:numPr>
          <w:ilvl w:val="2"/>
          <w:numId w:val="13"/>
        </w:numPr>
        <w:ind w:left="0" w:hanging="11"/>
      </w:pPr>
      <w:bookmarkStart w:id="147" w:name="_Toc467625432"/>
      <w:bookmarkStart w:id="148" w:name="_Toc499049184"/>
      <w:r>
        <w:t>Анализ административно-территориального устройства</w:t>
      </w:r>
      <w:bookmarkStart w:id="149" w:name="OLE_LINK296"/>
      <w:bookmarkStart w:id="150" w:name="OLE_LINK297"/>
      <w:bookmarkStart w:id="151" w:name="OLE_LINK298"/>
      <w:bookmarkStart w:id="152" w:name="OLE_LINK299"/>
      <w:bookmarkStart w:id="153" w:name="OLE_LINK300"/>
      <w:bookmarkStart w:id="154" w:name="OLE_LINK301"/>
      <w:bookmarkStart w:id="155" w:name="OLE_LINK302"/>
      <w:bookmarkEnd w:id="147"/>
      <w:r w:rsidR="0059369B">
        <w:t xml:space="preserve"> </w:t>
      </w:r>
      <w:r w:rsidR="00146C7F">
        <w:t>сельских поселений</w:t>
      </w:r>
      <w:r w:rsidR="0059369B">
        <w:t xml:space="preserve"> </w:t>
      </w:r>
      <w:r w:rsidR="00CE7D76">
        <w:t>Вольск</w:t>
      </w:r>
      <w:r w:rsidR="00A61727">
        <w:t>ого муниципального района</w:t>
      </w:r>
      <w:bookmarkEnd w:id="148"/>
      <w:bookmarkEnd w:id="149"/>
      <w:bookmarkEnd w:id="150"/>
      <w:bookmarkEnd w:id="151"/>
      <w:bookmarkEnd w:id="152"/>
      <w:bookmarkEnd w:id="153"/>
      <w:bookmarkEnd w:id="154"/>
      <w:bookmarkEnd w:id="155"/>
    </w:p>
    <w:p w:rsidR="00CE7D76" w:rsidRPr="00CE7D76" w:rsidRDefault="00CE7D76" w:rsidP="00CE7D76">
      <w:pPr>
        <w:rPr>
          <w:szCs w:val="24"/>
        </w:rPr>
      </w:pPr>
      <w:bookmarkStart w:id="156" w:name="OLE_LINK291"/>
      <w:bookmarkStart w:id="157" w:name="OLE_LINK292"/>
      <w:r w:rsidRPr="00CE7D76">
        <w:rPr>
          <w:szCs w:val="24"/>
        </w:rPr>
        <w:t>Вольский муниципальный район – муниципальное образование, состоящее из двух городских и тринадцати сельских поселений, объединенных общей территорией.</w:t>
      </w:r>
    </w:p>
    <w:p w:rsidR="00AB010E" w:rsidRDefault="001A1D12" w:rsidP="001A1D12">
      <w:pPr>
        <w:rPr>
          <w:szCs w:val="24"/>
        </w:rPr>
      </w:pPr>
      <w:r w:rsidRPr="003E149E">
        <w:rPr>
          <w:szCs w:val="24"/>
        </w:rPr>
        <w:t xml:space="preserve">Административно-территориальное устройство </w:t>
      </w:r>
      <w:r w:rsidR="00CE7D76">
        <w:rPr>
          <w:szCs w:val="24"/>
        </w:rPr>
        <w:t>Вольск</w:t>
      </w:r>
      <w:r>
        <w:rPr>
          <w:szCs w:val="24"/>
        </w:rPr>
        <w:t xml:space="preserve">ого </w:t>
      </w:r>
      <w:r w:rsidRPr="003E149E">
        <w:rPr>
          <w:szCs w:val="24"/>
        </w:rPr>
        <w:t>муниципального района устанавливается законом области.</w:t>
      </w:r>
    </w:p>
    <w:p w:rsidR="001A1D12" w:rsidRPr="003E149E" w:rsidRDefault="00AB010E" w:rsidP="001A1D12">
      <w:pPr>
        <w:rPr>
          <w:szCs w:val="24"/>
        </w:rPr>
      </w:pPr>
      <w:r>
        <w:rPr>
          <w:szCs w:val="24"/>
        </w:rPr>
        <w:t>Сельские поселения в</w:t>
      </w:r>
      <w:r w:rsidR="001A1D12" w:rsidRPr="003E149E">
        <w:rPr>
          <w:szCs w:val="24"/>
        </w:rPr>
        <w:t xml:space="preserve"> составе </w:t>
      </w:r>
      <w:r w:rsidR="00CE7D76">
        <w:rPr>
          <w:szCs w:val="24"/>
        </w:rPr>
        <w:t>Вольск</w:t>
      </w:r>
      <w:r w:rsidR="001A1D12">
        <w:rPr>
          <w:szCs w:val="24"/>
        </w:rPr>
        <w:t xml:space="preserve">ого </w:t>
      </w:r>
      <w:r w:rsidR="001A1D12" w:rsidRPr="003E149E">
        <w:rPr>
          <w:szCs w:val="24"/>
        </w:rPr>
        <w:t xml:space="preserve">муниципального района, в соответствии с Законом Саратовской области </w:t>
      </w:r>
      <w:r w:rsidR="00CE7D76" w:rsidRPr="001C3E57">
        <w:rPr>
          <w:szCs w:val="24"/>
        </w:rPr>
        <w:t>от 27.12.2004 года № 86-ЗСО «О муниципальных обра</w:t>
      </w:r>
      <w:r w:rsidR="00CE7D76" w:rsidRPr="00161614">
        <w:rPr>
          <w:rFonts w:eastAsia="Times New Roman" w:cs="Arial"/>
          <w:bCs/>
          <w:szCs w:val="26"/>
        </w:rPr>
        <w:t>зов</w:t>
      </w:r>
      <w:r w:rsidR="00CE7D76" w:rsidRPr="00161614">
        <w:rPr>
          <w:rFonts w:eastAsia="Times New Roman" w:cs="Arial"/>
          <w:bCs/>
          <w:szCs w:val="26"/>
        </w:rPr>
        <w:t>а</w:t>
      </w:r>
      <w:r w:rsidR="00CE7D76" w:rsidRPr="00161614">
        <w:rPr>
          <w:rFonts w:eastAsia="Times New Roman" w:cs="Arial"/>
          <w:bCs/>
          <w:szCs w:val="26"/>
        </w:rPr>
        <w:t>ниях</w:t>
      </w:r>
      <w:r w:rsidR="00CE7D76">
        <w:rPr>
          <w:rFonts w:eastAsia="Times New Roman" w:cs="Arial"/>
          <w:bCs/>
          <w:szCs w:val="26"/>
        </w:rPr>
        <w:t>,</w:t>
      </w:r>
      <w:r w:rsidR="00CE7D76" w:rsidRPr="00161614">
        <w:rPr>
          <w:rFonts w:eastAsia="Times New Roman" w:cs="Arial"/>
          <w:bCs/>
          <w:szCs w:val="26"/>
        </w:rPr>
        <w:t xml:space="preserve"> входящих в состав Вольского муниципального района» (ред. 31.05.2017)</w:t>
      </w:r>
      <w:r w:rsidR="001A1D12" w:rsidRPr="003E149E">
        <w:rPr>
          <w:szCs w:val="24"/>
        </w:rPr>
        <w:t xml:space="preserve">, </w:t>
      </w:r>
      <w:r>
        <w:rPr>
          <w:szCs w:val="24"/>
        </w:rPr>
        <w:t>включают в себя:</w:t>
      </w:r>
    </w:p>
    <w:p w:rsidR="00CE7D76" w:rsidRPr="00CE7D76" w:rsidRDefault="00CE7D76" w:rsidP="00CE7D76">
      <w:pPr>
        <w:pStyle w:val="affb"/>
        <w:numPr>
          <w:ilvl w:val="0"/>
          <w:numId w:val="37"/>
        </w:numPr>
        <w:rPr>
          <w:szCs w:val="24"/>
        </w:rPr>
      </w:pPr>
      <w:bookmarkStart w:id="158" w:name="OLE_LINK403"/>
      <w:bookmarkStart w:id="159" w:name="OLE_LINK404"/>
      <w:r w:rsidRPr="00CE7D76">
        <w:rPr>
          <w:szCs w:val="24"/>
        </w:rPr>
        <w:t>Барановское муниципальное образование, с административным центром – село Б</w:t>
      </w:r>
      <w:r w:rsidRPr="00CE7D76">
        <w:rPr>
          <w:szCs w:val="24"/>
        </w:rPr>
        <w:t>а</w:t>
      </w:r>
      <w:r w:rsidRPr="00CE7D76">
        <w:rPr>
          <w:szCs w:val="24"/>
        </w:rPr>
        <w:t>рановка;</w:t>
      </w:r>
    </w:p>
    <w:p w:rsidR="00CE7D76" w:rsidRPr="00CE7D76" w:rsidRDefault="00CE7D76" w:rsidP="00CE7D76">
      <w:pPr>
        <w:pStyle w:val="affb"/>
        <w:numPr>
          <w:ilvl w:val="0"/>
          <w:numId w:val="37"/>
        </w:numPr>
        <w:rPr>
          <w:szCs w:val="24"/>
        </w:rPr>
      </w:pPr>
      <w:proofErr w:type="spellStart"/>
      <w:r w:rsidRPr="00CE7D76">
        <w:rPr>
          <w:szCs w:val="24"/>
        </w:rPr>
        <w:t>Белогорновское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Белогорное</w:t>
      </w:r>
      <w:proofErr w:type="spellEnd"/>
      <w:r w:rsidRPr="00CE7D76">
        <w:rPr>
          <w:szCs w:val="24"/>
        </w:rPr>
        <w:t>;</w:t>
      </w:r>
    </w:p>
    <w:p w:rsidR="00CE7D76" w:rsidRPr="00CE7D76" w:rsidRDefault="00CE7D76" w:rsidP="00CE7D76">
      <w:pPr>
        <w:pStyle w:val="affb"/>
        <w:numPr>
          <w:ilvl w:val="0"/>
          <w:numId w:val="37"/>
        </w:numPr>
        <w:rPr>
          <w:szCs w:val="24"/>
        </w:rPr>
      </w:pPr>
      <w:proofErr w:type="spellStart"/>
      <w:r w:rsidRPr="00CE7D76">
        <w:rPr>
          <w:szCs w:val="24"/>
        </w:rPr>
        <w:t>Верхнечернавское</w:t>
      </w:r>
      <w:proofErr w:type="spellEnd"/>
      <w:r w:rsidRPr="00CE7D76">
        <w:rPr>
          <w:szCs w:val="24"/>
        </w:rPr>
        <w:t xml:space="preserve"> муниципальное образование, с административным центром – село Верхняя Чернавка;</w:t>
      </w:r>
    </w:p>
    <w:p w:rsidR="00CE7D76" w:rsidRPr="00CE7D76" w:rsidRDefault="00CE7D76" w:rsidP="00CE7D76">
      <w:pPr>
        <w:pStyle w:val="affb"/>
        <w:numPr>
          <w:ilvl w:val="0"/>
          <w:numId w:val="37"/>
        </w:numPr>
        <w:rPr>
          <w:szCs w:val="24"/>
        </w:rPr>
      </w:pPr>
      <w:proofErr w:type="spellStart"/>
      <w:r w:rsidRPr="00CE7D76">
        <w:rPr>
          <w:szCs w:val="24"/>
        </w:rPr>
        <w:t>Кряжимское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Кряжим</w:t>
      </w:r>
      <w:proofErr w:type="spellEnd"/>
      <w:r w:rsidRPr="00CE7D76">
        <w:rPr>
          <w:szCs w:val="24"/>
        </w:rPr>
        <w:t>;</w:t>
      </w:r>
    </w:p>
    <w:p w:rsidR="00CE7D76" w:rsidRPr="00CE7D76" w:rsidRDefault="00CE7D76" w:rsidP="00CE7D76">
      <w:pPr>
        <w:pStyle w:val="affb"/>
        <w:numPr>
          <w:ilvl w:val="0"/>
          <w:numId w:val="37"/>
        </w:numPr>
        <w:rPr>
          <w:szCs w:val="24"/>
        </w:rPr>
      </w:pPr>
      <w:proofErr w:type="spellStart"/>
      <w:r w:rsidRPr="00CE7D76">
        <w:rPr>
          <w:szCs w:val="24"/>
        </w:rPr>
        <w:t>Колоярское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К</w:t>
      </w:r>
      <w:r w:rsidRPr="00CE7D76">
        <w:rPr>
          <w:szCs w:val="24"/>
        </w:rPr>
        <w:t>о</w:t>
      </w:r>
      <w:r w:rsidRPr="00CE7D76">
        <w:rPr>
          <w:szCs w:val="24"/>
        </w:rPr>
        <w:t>лояр</w:t>
      </w:r>
      <w:proofErr w:type="spellEnd"/>
      <w:r w:rsidRPr="00CE7D76">
        <w:rPr>
          <w:szCs w:val="24"/>
        </w:rPr>
        <w:t>;</w:t>
      </w:r>
    </w:p>
    <w:p w:rsidR="00CE7D76" w:rsidRPr="00CE7D76" w:rsidRDefault="00CE7D76" w:rsidP="00CE7D76">
      <w:pPr>
        <w:pStyle w:val="affb"/>
        <w:numPr>
          <w:ilvl w:val="0"/>
          <w:numId w:val="37"/>
        </w:numPr>
        <w:rPr>
          <w:szCs w:val="24"/>
        </w:rPr>
      </w:pPr>
      <w:proofErr w:type="spellStart"/>
      <w:r w:rsidRPr="00CE7D76">
        <w:rPr>
          <w:szCs w:val="24"/>
        </w:rPr>
        <w:t>Куриловское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Куриловка</w:t>
      </w:r>
      <w:proofErr w:type="spellEnd"/>
      <w:r w:rsidRPr="00CE7D76">
        <w:rPr>
          <w:szCs w:val="24"/>
        </w:rPr>
        <w:t>;</w:t>
      </w:r>
    </w:p>
    <w:p w:rsidR="00CE7D76" w:rsidRPr="00CE7D76" w:rsidRDefault="00CE7D76" w:rsidP="00CE7D76">
      <w:pPr>
        <w:pStyle w:val="affb"/>
        <w:numPr>
          <w:ilvl w:val="0"/>
          <w:numId w:val="37"/>
        </w:numPr>
        <w:rPr>
          <w:szCs w:val="24"/>
        </w:rPr>
      </w:pPr>
      <w:r w:rsidRPr="00CE7D76">
        <w:rPr>
          <w:szCs w:val="24"/>
        </w:rPr>
        <w:t>Междуреченское муниципальное образование, с административным центром – с</w:t>
      </w:r>
      <w:r w:rsidRPr="00CE7D76">
        <w:rPr>
          <w:szCs w:val="24"/>
        </w:rPr>
        <w:t>е</w:t>
      </w:r>
      <w:r w:rsidRPr="00CE7D76">
        <w:rPr>
          <w:szCs w:val="24"/>
        </w:rPr>
        <w:t>ло Междуречье;</w:t>
      </w:r>
    </w:p>
    <w:p w:rsidR="00CE7D76" w:rsidRPr="00CE7D76" w:rsidRDefault="00CE7D76" w:rsidP="00CE7D76">
      <w:pPr>
        <w:pStyle w:val="affb"/>
        <w:numPr>
          <w:ilvl w:val="0"/>
          <w:numId w:val="37"/>
        </w:numPr>
        <w:rPr>
          <w:szCs w:val="24"/>
        </w:rPr>
      </w:pPr>
      <w:proofErr w:type="spellStart"/>
      <w:r w:rsidRPr="00CE7D76">
        <w:rPr>
          <w:szCs w:val="24"/>
        </w:rPr>
        <w:t>Нижнечернавское</w:t>
      </w:r>
      <w:proofErr w:type="spellEnd"/>
      <w:r w:rsidRPr="00CE7D76">
        <w:rPr>
          <w:szCs w:val="24"/>
        </w:rPr>
        <w:t xml:space="preserve"> муниципальное образование, с административным центром – с</w:t>
      </w:r>
      <w:r w:rsidRPr="00CE7D76">
        <w:rPr>
          <w:szCs w:val="24"/>
        </w:rPr>
        <w:t>е</w:t>
      </w:r>
      <w:r w:rsidRPr="00CE7D76">
        <w:rPr>
          <w:szCs w:val="24"/>
        </w:rPr>
        <w:t>ло Нижняя Чернавка;</w:t>
      </w:r>
    </w:p>
    <w:p w:rsidR="00CE7D76" w:rsidRPr="00CE7D76" w:rsidRDefault="00CE7D76" w:rsidP="00CE7D76">
      <w:pPr>
        <w:pStyle w:val="affb"/>
        <w:numPr>
          <w:ilvl w:val="0"/>
          <w:numId w:val="37"/>
        </w:numPr>
        <w:rPr>
          <w:szCs w:val="24"/>
        </w:rPr>
      </w:pPr>
      <w:r w:rsidRPr="00CE7D76">
        <w:rPr>
          <w:szCs w:val="24"/>
        </w:rPr>
        <w:t>Покровское муниципальное образование, с административным центром – село П</w:t>
      </w:r>
      <w:r w:rsidRPr="00CE7D76">
        <w:rPr>
          <w:szCs w:val="24"/>
        </w:rPr>
        <w:t>о</w:t>
      </w:r>
      <w:r w:rsidRPr="00CE7D76">
        <w:rPr>
          <w:szCs w:val="24"/>
        </w:rPr>
        <w:t>кровка;</w:t>
      </w:r>
    </w:p>
    <w:p w:rsidR="00CE7D76" w:rsidRPr="00CE7D76" w:rsidRDefault="00CE7D76" w:rsidP="00CE7D76">
      <w:pPr>
        <w:pStyle w:val="affb"/>
        <w:numPr>
          <w:ilvl w:val="0"/>
          <w:numId w:val="37"/>
        </w:numPr>
        <w:rPr>
          <w:szCs w:val="24"/>
        </w:rPr>
      </w:pPr>
      <w:proofErr w:type="spellStart"/>
      <w:r w:rsidRPr="00CE7D76">
        <w:rPr>
          <w:szCs w:val="24"/>
        </w:rPr>
        <w:t>Талалихинское</w:t>
      </w:r>
      <w:proofErr w:type="spellEnd"/>
      <w:r w:rsidRPr="00CE7D76">
        <w:rPr>
          <w:szCs w:val="24"/>
        </w:rPr>
        <w:t xml:space="preserve"> муниципальное образование, с административным центром – село Талалихино;</w:t>
      </w:r>
    </w:p>
    <w:p w:rsidR="00CE7D76" w:rsidRPr="00CE7D76" w:rsidRDefault="00CE7D76" w:rsidP="00CE7D76">
      <w:pPr>
        <w:pStyle w:val="affb"/>
        <w:numPr>
          <w:ilvl w:val="0"/>
          <w:numId w:val="37"/>
        </w:numPr>
        <w:rPr>
          <w:szCs w:val="24"/>
        </w:rPr>
      </w:pPr>
      <w:proofErr w:type="spellStart"/>
      <w:r w:rsidRPr="00CE7D76">
        <w:rPr>
          <w:szCs w:val="24"/>
        </w:rPr>
        <w:t>Терсинское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Те</w:t>
      </w:r>
      <w:r w:rsidRPr="00CE7D76">
        <w:rPr>
          <w:szCs w:val="24"/>
        </w:rPr>
        <w:t>р</w:t>
      </w:r>
      <w:r w:rsidRPr="00CE7D76">
        <w:rPr>
          <w:szCs w:val="24"/>
        </w:rPr>
        <w:t>са</w:t>
      </w:r>
      <w:proofErr w:type="spellEnd"/>
      <w:r w:rsidRPr="00CE7D76">
        <w:rPr>
          <w:szCs w:val="24"/>
        </w:rPr>
        <w:t>;</w:t>
      </w:r>
    </w:p>
    <w:p w:rsidR="00CE7D76" w:rsidRPr="00CE7D76" w:rsidRDefault="00CE7D76" w:rsidP="00CE7D76">
      <w:pPr>
        <w:pStyle w:val="affb"/>
        <w:numPr>
          <w:ilvl w:val="0"/>
          <w:numId w:val="37"/>
        </w:numPr>
        <w:rPr>
          <w:szCs w:val="24"/>
        </w:rPr>
      </w:pPr>
      <w:r w:rsidRPr="00CE7D76">
        <w:rPr>
          <w:szCs w:val="24"/>
        </w:rPr>
        <w:t>Черкасское муниципальное образование, с административным центром – село Че</w:t>
      </w:r>
      <w:r w:rsidRPr="00CE7D76">
        <w:rPr>
          <w:szCs w:val="24"/>
        </w:rPr>
        <w:t>р</w:t>
      </w:r>
      <w:r w:rsidRPr="00CE7D76">
        <w:rPr>
          <w:szCs w:val="24"/>
        </w:rPr>
        <w:t>касское;</w:t>
      </w:r>
    </w:p>
    <w:p w:rsidR="00CE7D76" w:rsidRPr="00CE7D76" w:rsidRDefault="00CE7D76" w:rsidP="00CE7D76">
      <w:pPr>
        <w:pStyle w:val="affb"/>
        <w:numPr>
          <w:ilvl w:val="0"/>
          <w:numId w:val="37"/>
        </w:numPr>
        <w:rPr>
          <w:szCs w:val="24"/>
        </w:rPr>
      </w:pPr>
      <w:proofErr w:type="spellStart"/>
      <w:r w:rsidRPr="00CE7D76">
        <w:rPr>
          <w:szCs w:val="24"/>
        </w:rPr>
        <w:t>Широкобуеракское</w:t>
      </w:r>
      <w:proofErr w:type="spellEnd"/>
      <w:r w:rsidRPr="00CE7D76">
        <w:rPr>
          <w:szCs w:val="24"/>
        </w:rPr>
        <w:t xml:space="preserve"> муниципальное образование, с административным центром – село Широкий Буерак.</w:t>
      </w:r>
    </w:p>
    <w:bookmarkEnd w:id="158"/>
    <w:bookmarkEnd w:id="159"/>
    <w:p w:rsidR="001A1D12" w:rsidRDefault="001A1D12" w:rsidP="001A1D12">
      <w:pPr>
        <w:rPr>
          <w:szCs w:val="24"/>
        </w:rPr>
      </w:pPr>
      <w:r>
        <w:rPr>
          <w:szCs w:val="24"/>
        </w:rPr>
        <w:t xml:space="preserve">Характеристика сельских поселений </w:t>
      </w:r>
      <w:r w:rsidR="00CE7D76">
        <w:rPr>
          <w:szCs w:val="24"/>
        </w:rPr>
        <w:t>Вольск</w:t>
      </w:r>
      <w:r w:rsidR="00A61727">
        <w:rPr>
          <w:szCs w:val="24"/>
        </w:rPr>
        <w:t>ого муниципального района</w:t>
      </w:r>
      <w:r w:rsidRPr="001A1D12">
        <w:rPr>
          <w:szCs w:val="24"/>
        </w:rPr>
        <w:t xml:space="preserve"> Сарато</w:t>
      </w:r>
      <w:r w:rsidRPr="001A1D12">
        <w:rPr>
          <w:szCs w:val="24"/>
        </w:rPr>
        <w:t>в</w:t>
      </w:r>
      <w:r w:rsidRPr="001A1D12">
        <w:rPr>
          <w:szCs w:val="24"/>
        </w:rPr>
        <w:t>ской области представлена в таблице 2.1.</w:t>
      </w:r>
    </w:p>
    <w:bookmarkEnd w:id="156"/>
    <w:bookmarkEnd w:id="157"/>
    <w:p w:rsidR="001A1D12" w:rsidRPr="00556B03" w:rsidRDefault="001A1D12" w:rsidP="00CE7D76">
      <w:pPr>
        <w:keepNext/>
        <w:jc w:val="right"/>
        <w:rPr>
          <w:b/>
          <w:i/>
        </w:rPr>
      </w:pPr>
      <w:r w:rsidRPr="00556B03">
        <w:rPr>
          <w:b/>
          <w:i/>
        </w:rPr>
        <w:lastRenderedPageBreak/>
        <w:t xml:space="preserve">Таблица </w:t>
      </w:r>
      <w:r>
        <w:rPr>
          <w:b/>
          <w:i/>
        </w:rPr>
        <w:t>2</w:t>
      </w:r>
      <w:r w:rsidRPr="00556B03">
        <w:rPr>
          <w:b/>
          <w:i/>
        </w:rPr>
        <w:t>.1</w:t>
      </w:r>
    </w:p>
    <w:p w:rsidR="001A1D12" w:rsidRDefault="001A1D12" w:rsidP="00CE7D76">
      <w:pPr>
        <w:keepNext/>
        <w:spacing w:after="120"/>
        <w:ind w:firstLine="0"/>
        <w:jc w:val="center"/>
        <w:rPr>
          <w:b/>
          <w:i/>
          <w:lang w:eastAsia="ar-SA" w:bidi="en-US"/>
        </w:rPr>
      </w:pPr>
      <w:r>
        <w:rPr>
          <w:b/>
          <w:i/>
          <w:lang w:eastAsia="ar-SA" w:bidi="en-US"/>
        </w:rPr>
        <w:t xml:space="preserve">Характеристика </w:t>
      </w:r>
      <w:r w:rsidR="00AB010E">
        <w:rPr>
          <w:b/>
          <w:i/>
          <w:lang w:eastAsia="ar-SA" w:bidi="en-US"/>
        </w:rPr>
        <w:t xml:space="preserve">сельских </w:t>
      </w:r>
      <w:r>
        <w:rPr>
          <w:b/>
          <w:i/>
          <w:lang w:eastAsia="ar-SA" w:bidi="en-US"/>
        </w:rPr>
        <w:t xml:space="preserve">поселений </w:t>
      </w:r>
      <w:r w:rsidR="00CE7D76">
        <w:rPr>
          <w:b/>
          <w:i/>
          <w:lang w:eastAsia="ar-SA" w:bidi="en-US"/>
        </w:rPr>
        <w:t>Вольск</w:t>
      </w:r>
      <w:r w:rsidR="00A61727">
        <w:rPr>
          <w:b/>
          <w:i/>
          <w:lang w:eastAsia="ar-SA" w:bidi="en-US"/>
        </w:rPr>
        <w:t>ого муниципального района</w:t>
      </w:r>
      <w:r>
        <w:rPr>
          <w:b/>
          <w:i/>
          <w:lang w:eastAsia="ar-SA" w:bidi="en-US"/>
        </w:rPr>
        <w:t xml:space="preserve"> Саратовской области (по данным статистики на 01.01.2017)</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3289"/>
        <w:gridCol w:w="1701"/>
        <w:gridCol w:w="1275"/>
        <w:gridCol w:w="992"/>
        <w:gridCol w:w="851"/>
        <w:gridCol w:w="1276"/>
      </w:tblGrid>
      <w:tr w:rsidR="00AB010E" w:rsidRPr="00E15C46" w:rsidTr="00AB010E">
        <w:trPr>
          <w:cantSplit/>
          <w:trHeight w:val="243"/>
          <w:tblHeader/>
        </w:trPr>
        <w:tc>
          <w:tcPr>
            <w:tcW w:w="3289"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bookmarkStart w:id="160" w:name="_Hlk467614988"/>
            <w:bookmarkStart w:id="161" w:name="OLE_LINK64"/>
            <w:bookmarkStart w:id="162" w:name="OLE_LINK65"/>
            <w:bookmarkStart w:id="163" w:name="OLE_LINK2"/>
            <w:bookmarkStart w:id="164" w:name="OLE_LINK3"/>
            <w:bookmarkStart w:id="165" w:name="OLE_LINK109"/>
            <w:bookmarkStart w:id="166" w:name="OLE_LINK110"/>
            <w:bookmarkStart w:id="167" w:name="OLE_LINK111"/>
            <w:bookmarkStart w:id="168" w:name="OLE_LINK112"/>
            <w:bookmarkStart w:id="169" w:name="OLE_LINK113"/>
            <w:bookmarkStart w:id="170" w:name="OLE_LINK142"/>
            <w:bookmarkStart w:id="171" w:name="OLE_LINK143"/>
            <w:bookmarkStart w:id="172" w:name="OLE_LINK144"/>
            <w:bookmarkStart w:id="173" w:name="OLE_LINK394"/>
            <w:bookmarkStart w:id="174" w:name="OLE_LINK395"/>
            <w:r>
              <w:rPr>
                <w:rFonts w:eastAsia="Calibri"/>
                <w:b/>
                <w:i/>
                <w:iCs/>
                <w:lang w:eastAsia="en-US" w:bidi="en-US"/>
              </w:rPr>
              <w:t>Сельские поселения</w:t>
            </w:r>
          </w:p>
        </w:tc>
        <w:tc>
          <w:tcPr>
            <w:tcW w:w="1701"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Администр</w:t>
            </w:r>
            <w:r>
              <w:rPr>
                <w:rFonts w:eastAsia="Calibri"/>
                <w:b/>
                <w:i/>
                <w:iCs/>
                <w:lang w:eastAsia="en-US" w:bidi="en-US"/>
              </w:rPr>
              <w:t>а</w:t>
            </w:r>
            <w:r>
              <w:rPr>
                <w:rFonts w:eastAsia="Calibri"/>
                <w:b/>
                <w:i/>
                <w:iCs/>
                <w:lang w:eastAsia="en-US" w:bidi="en-US"/>
              </w:rPr>
              <w:t>тивный центр</w:t>
            </w:r>
          </w:p>
        </w:tc>
        <w:tc>
          <w:tcPr>
            <w:tcW w:w="1275"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Количес</w:t>
            </w:r>
            <w:r>
              <w:rPr>
                <w:rFonts w:eastAsia="Calibri"/>
                <w:b/>
                <w:i/>
                <w:iCs/>
                <w:lang w:eastAsia="en-US" w:bidi="en-US"/>
              </w:rPr>
              <w:t>т</w:t>
            </w:r>
            <w:r>
              <w:rPr>
                <w:rFonts w:eastAsia="Calibri"/>
                <w:b/>
                <w:i/>
                <w:iCs/>
                <w:lang w:eastAsia="en-US" w:bidi="en-US"/>
              </w:rPr>
              <w:t>во нас</w:t>
            </w:r>
            <w:r>
              <w:rPr>
                <w:rFonts w:eastAsia="Calibri"/>
                <w:b/>
                <w:i/>
                <w:iCs/>
                <w:lang w:eastAsia="en-US" w:bidi="en-US"/>
              </w:rPr>
              <w:t>е</w:t>
            </w:r>
            <w:r>
              <w:rPr>
                <w:rFonts w:eastAsia="Calibri"/>
                <w:b/>
                <w:i/>
                <w:iCs/>
                <w:lang w:eastAsia="en-US" w:bidi="en-US"/>
              </w:rPr>
              <w:t>ленных пунктов</w:t>
            </w:r>
          </w:p>
        </w:tc>
        <w:tc>
          <w:tcPr>
            <w:tcW w:w="992"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Числе</w:t>
            </w:r>
            <w:r>
              <w:rPr>
                <w:rFonts w:eastAsia="Calibri"/>
                <w:b/>
                <w:i/>
                <w:iCs/>
                <w:lang w:eastAsia="en-US" w:bidi="en-US"/>
              </w:rPr>
              <w:t>н</w:t>
            </w:r>
            <w:r>
              <w:rPr>
                <w:rFonts w:eastAsia="Calibri"/>
                <w:b/>
                <w:i/>
                <w:iCs/>
                <w:lang w:eastAsia="en-US" w:bidi="en-US"/>
              </w:rPr>
              <w:t>ность насел</w:t>
            </w:r>
            <w:r>
              <w:rPr>
                <w:rFonts w:eastAsia="Calibri"/>
                <w:b/>
                <w:i/>
                <w:iCs/>
                <w:lang w:eastAsia="en-US" w:bidi="en-US"/>
              </w:rPr>
              <w:t>е</w:t>
            </w:r>
            <w:r>
              <w:rPr>
                <w:rFonts w:eastAsia="Calibri"/>
                <w:b/>
                <w:i/>
                <w:iCs/>
                <w:lang w:eastAsia="en-US" w:bidi="en-US"/>
              </w:rPr>
              <w:t>ния, чел.</w:t>
            </w:r>
          </w:p>
        </w:tc>
        <w:tc>
          <w:tcPr>
            <w:tcW w:w="851" w:type="dxa"/>
            <w:shd w:val="clear" w:color="auto" w:fill="D9D9D9" w:themeFill="background1" w:themeFillShade="D9"/>
          </w:tcPr>
          <w:p w:rsidR="00AB010E" w:rsidRPr="001C1841" w:rsidRDefault="00AB010E" w:rsidP="00CE7D76">
            <w:pPr>
              <w:keepNext/>
              <w:ind w:firstLine="0"/>
              <w:jc w:val="center"/>
              <w:rPr>
                <w:rFonts w:eastAsia="Calibri"/>
                <w:b/>
                <w:i/>
                <w:iCs/>
                <w:vertAlign w:val="superscript"/>
                <w:lang w:eastAsia="en-US" w:bidi="en-US"/>
              </w:rPr>
            </w:pPr>
            <w:r>
              <w:rPr>
                <w:rFonts w:eastAsia="Calibri"/>
                <w:b/>
                <w:i/>
                <w:iCs/>
                <w:lang w:eastAsia="en-US" w:bidi="en-US"/>
              </w:rPr>
              <w:t>Пл</w:t>
            </w:r>
            <w:r>
              <w:rPr>
                <w:rFonts w:eastAsia="Calibri"/>
                <w:b/>
                <w:i/>
                <w:iCs/>
                <w:lang w:eastAsia="en-US" w:bidi="en-US"/>
              </w:rPr>
              <w:t>о</w:t>
            </w:r>
            <w:r>
              <w:rPr>
                <w:rFonts w:eastAsia="Calibri"/>
                <w:b/>
                <w:i/>
                <w:iCs/>
                <w:lang w:eastAsia="en-US" w:bidi="en-US"/>
              </w:rPr>
              <w:t>щадь, км</w:t>
            </w:r>
            <w:proofErr w:type="gramStart"/>
            <w:r>
              <w:rPr>
                <w:rFonts w:eastAsia="Calibri"/>
                <w:b/>
                <w:i/>
                <w:iCs/>
                <w:vertAlign w:val="superscript"/>
                <w:lang w:eastAsia="en-US" w:bidi="en-US"/>
              </w:rPr>
              <w:t>2</w:t>
            </w:r>
            <w:proofErr w:type="gramEnd"/>
          </w:p>
        </w:tc>
        <w:tc>
          <w:tcPr>
            <w:tcW w:w="1276" w:type="dxa"/>
            <w:shd w:val="clear" w:color="auto" w:fill="D9D9D9" w:themeFill="background1" w:themeFillShade="D9"/>
          </w:tcPr>
          <w:p w:rsidR="00AB010E" w:rsidRPr="0000541C" w:rsidRDefault="00AB010E" w:rsidP="00CE7D76">
            <w:pPr>
              <w:keepNext/>
              <w:ind w:firstLine="0"/>
              <w:jc w:val="center"/>
              <w:rPr>
                <w:rFonts w:eastAsia="Calibri"/>
                <w:b/>
                <w:i/>
                <w:iCs/>
                <w:vertAlign w:val="superscript"/>
                <w:lang w:eastAsia="en-US" w:bidi="en-US"/>
              </w:rPr>
            </w:pPr>
            <w:r>
              <w:rPr>
                <w:rFonts w:eastAsia="Calibri"/>
                <w:b/>
                <w:i/>
                <w:iCs/>
                <w:lang w:eastAsia="en-US" w:bidi="en-US"/>
              </w:rPr>
              <w:t>Пло</w:t>
            </w:r>
            <w:r>
              <w:rPr>
                <w:rFonts w:eastAsia="Calibri"/>
                <w:b/>
                <w:i/>
                <w:iCs/>
                <w:lang w:eastAsia="en-US" w:bidi="en-US"/>
              </w:rPr>
              <w:t>т</w:t>
            </w:r>
            <w:r>
              <w:rPr>
                <w:rFonts w:eastAsia="Calibri"/>
                <w:b/>
                <w:i/>
                <w:iCs/>
                <w:lang w:eastAsia="en-US" w:bidi="en-US"/>
              </w:rPr>
              <w:t>ность н</w:t>
            </w:r>
            <w:r>
              <w:rPr>
                <w:rFonts w:eastAsia="Calibri"/>
                <w:b/>
                <w:i/>
                <w:iCs/>
                <w:lang w:eastAsia="en-US" w:bidi="en-US"/>
              </w:rPr>
              <w:t>а</w:t>
            </w:r>
            <w:r>
              <w:rPr>
                <w:rFonts w:eastAsia="Calibri"/>
                <w:b/>
                <w:i/>
                <w:iCs/>
                <w:lang w:eastAsia="en-US" w:bidi="en-US"/>
              </w:rPr>
              <w:t>селения, чел./км</w:t>
            </w:r>
            <w:proofErr w:type="gramStart"/>
            <w:r>
              <w:rPr>
                <w:rFonts w:eastAsia="Calibri"/>
                <w:b/>
                <w:i/>
                <w:iCs/>
                <w:vertAlign w:val="superscript"/>
                <w:lang w:eastAsia="en-US" w:bidi="en-US"/>
              </w:rPr>
              <w:t>2</w:t>
            </w:r>
            <w:proofErr w:type="gramEnd"/>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bookmarkStart w:id="175" w:name="_Hlk466622162"/>
            <w:bookmarkEnd w:id="160"/>
            <w:r w:rsidRPr="009E1308">
              <w:rPr>
                <w:rFonts w:eastAsia="Calibri"/>
                <w:b/>
                <w:i/>
                <w:iCs/>
                <w:lang w:eastAsia="en-US" w:bidi="en-US"/>
              </w:rPr>
              <w:t>Барановское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Барановка</w:t>
            </w:r>
          </w:p>
        </w:tc>
        <w:tc>
          <w:tcPr>
            <w:tcW w:w="1275" w:type="dxa"/>
          </w:tcPr>
          <w:p w:rsidR="00CE7D76" w:rsidRPr="001C3E57" w:rsidRDefault="00CE7D76" w:rsidP="00581B43">
            <w:pPr>
              <w:ind w:firstLine="0"/>
              <w:jc w:val="center"/>
              <w:rPr>
                <w:color w:val="000000"/>
                <w:szCs w:val="24"/>
              </w:rPr>
            </w:pPr>
            <w:r w:rsidRPr="001C3E57">
              <w:rPr>
                <w:color w:val="000000"/>
                <w:szCs w:val="24"/>
              </w:rPr>
              <w:t>2</w:t>
            </w:r>
          </w:p>
        </w:tc>
        <w:tc>
          <w:tcPr>
            <w:tcW w:w="992" w:type="dxa"/>
          </w:tcPr>
          <w:p w:rsidR="00CE7D76" w:rsidRDefault="00CE7D76" w:rsidP="004D0FDF">
            <w:pPr>
              <w:ind w:firstLine="0"/>
              <w:jc w:val="center"/>
              <w:rPr>
                <w:color w:val="000000"/>
                <w:szCs w:val="24"/>
              </w:rPr>
            </w:pPr>
            <w:r w:rsidRPr="009E1308">
              <w:rPr>
                <w:color w:val="000000"/>
                <w:szCs w:val="24"/>
              </w:rPr>
              <w:t>112</w:t>
            </w:r>
            <w:r w:rsidR="004D0FDF">
              <w:rPr>
                <w:color w:val="000000"/>
                <w:szCs w:val="24"/>
              </w:rPr>
              <w:t>4</w:t>
            </w:r>
          </w:p>
        </w:tc>
        <w:tc>
          <w:tcPr>
            <w:tcW w:w="851" w:type="dxa"/>
          </w:tcPr>
          <w:p w:rsidR="00CE7D76" w:rsidRDefault="00CE7D76" w:rsidP="00581B43">
            <w:pPr>
              <w:ind w:firstLine="0"/>
              <w:jc w:val="center"/>
              <w:rPr>
                <w:color w:val="000000"/>
                <w:szCs w:val="24"/>
              </w:rPr>
            </w:pPr>
            <w:r w:rsidRPr="009E1308">
              <w:rPr>
                <w:color w:val="000000"/>
                <w:szCs w:val="24"/>
              </w:rPr>
              <w:t>115,2</w:t>
            </w:r>
          </w:p>
        </w:tc>
        <w:tc>
          <w:tcPr>
            <w:tcW w:w="1276" w:type="dxa"/>
          </w:tcPr>
          <w:p w:rsidR="00CE7D76" w:rsidRDefault="00CE7D76" w:rsidP="00581B43">
            <w:pPr>
              <w:ind w:firstLine="0"/>
              <w:jc w:val="center"/>
              <w:rPr>
                <w:color w:val="000000"/>
                <w:szCs w:val="24"/>
              </w:rPr>
            </w:pPr>
            <w:r w:rsidRPr="009E1308">
              <w:rPr>
                <w:color w:val="000000"/>
                <w:szCs w:val="24"/>
              </w:rPr>
              <w:t>9,8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bookmarkStart w:id="176" w:name="_Hlk489893795"/>
            <w:bookmarkStart w:id="177" w:name="_Hlk467615101"/>
            <w:proofErr w:type="spellStart"/>
            <w:r w:rsidRPr="009E1308">
              <w:rPr>
                <w:rFonts w:eastAsia="Calibri"/>
                <w:b/>
                <w:i/>
                <w:iCs/>
                <w:lang w:eastAsia="en-US" w:bidi="en-US"/>
              </w:rPr>
              <w:t>Белогорновское</w:t>
            </w:r>
            <w:proofErr w:type="spellEnd"/>
            <w:r w:rsidRPr="009E1308">
              <w:rPr>
                <w:rFonts w:eastAsia="Calibri"/>
                <w:b/>
                <w:i/>
                <w:iCs/>
                <w:lang w:eastAsia="en-US" w:bidi="en-US"/>
              </w:rPr>
              <w:t xml:space="preserve"> муниципал</w:t>
            </w:r>
            <w:r w:rsidRPr="009E1308">
              <w:rPr>
                <w:rFonts w:eastAsia="Calibri"/>
                <w:b/>
                <w:i/>
                <w:iCs/>
                <w:lang w:eastAsia="en-US" w:bidi="en-US"/>
              </w:rPr>
              <w:t>ь</w:t>
            </w:r>
            <w:r w:rsidRPr="009E1308">
              <w:rPr>
                <w:rFonts w:eastAsia="Calibri"/>
                <w:b/>
                <w:i/>
                <w:iCs/>
                <w:lang w:eastAsia="en-US" w:bidi="en-US"/>
              </w:rPr>
              <w:t>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Белого</w:t>
            </w:r>
            <w:r w:rsidRPr="001C3E57">
              <w:rPr>
                <w:szCs w:val="24"/>
              </w:rPr>
              <w:t>р</w:t>
            </w:r>
            <w:r w:rsidRPr="001C3E57">
              <w:rPr>
                <w:szCs w:val="24"/>
              </w:rPr>
              <w:t>ное</w:t>
            </w:r>
            <w:proofErr w:type="spellEnd"/>
          </w:p>
        </w:tc>
        <w:tc>
          <w:tcPr>
            <w:tcW w:w="1275" w:type="dxa"/>
          </w:tcPr>
          <w:p w:rsidR="00CE7D76" w:rsidRPr="001C3E57" w:rsidRDefault="004D0FDF" w:rsidP="004D0FDF">
            <w:pPr>
              <w:ind w:firstLine="0"/>
              <w:jc w:val="center"/>
              <w:rPr>
                <w:color w:val="000000"/>
                <w:szCs w:val="24"/>
              </w:rPr>
            </w:pPr>
            <w:r>
              <w:rPr>
                <w:color w:val="000000"/>
                <w:szCs w:val="24"/>
              </w:rPr>
              <w:t>4</w:t>
            </w:r>
          </w:p>
        </w:tc>
        <w:tc>
          <w:tcPr>
            <w:tcW w:w="992" w:type="dxa"/>
          </w:tcPr>
          <w:p w:rsidR="00CE7D76" w:rsidRDefault="00CE7D76" w:rsidP="004D0FDF">
            <w:pPr>
              <w:ind w:firstLine="0"/>
              <w:jc w:val="center"/>
              <w:rPr>
                <w:color w:val="000000"/>
                <w:szCs w:val="24"/>
              </w:rPr>
            </w:pPr>
            <w:r w:rsidRPr="009E1308">
              <w:rPr>
                <w:color w:val="000000"/>
                <w:szCs w:val="24"/>
              </w:rPr>
              <w:t>9</w:t>
            </w:r>
            <w:r w:rsidR="004D0FDF">
              <w:rPr>
                <w:color w:val="000000"/>
                <w:szCs w:val="24"/>
              </w:rPr>
              <w:t>81</w:t>
            </w:r>
          </w:p>
        </w:tc>
        <w:tc>
          <w:tcPr>
            <w:tcW w:w="851" w:type="dxa"/>
          </w:tcPr>
          <w:p w:rsidR="00CE7D76" w:rsidRDefault="00CE7D76" w:rsidP="00581B43">
            <w:pPr>
              <w:ind w:firstLine="0"/>
              <w:jc w:val="center"/>
              <w:rPr>
                <w:color w:val="000000"/>
                <w:szCs w:val="24"/>
              </w:rPr>
            </w:pPr>
            <w:r w:rsidRPr="009E1308">
              <w:rPr>
                <w:color w:val="000000"/>
                <w:szCs w:val="24"/>
              </w:rPr>
              <w:t>307,49</w:t>
            </w:r>
          </w:p>
        </w:tc>
        <w:tc>
          <w:tcPr>
            <w:tcW w:w="1276" w:type="dxa"/>
          </w:tcPr>
          <w:p w:rsidR="00CE7D76" w:rsidRDefault="00CE7D76" w:rsidP="00581B43">
            <w:pPr>
              <w:ind w:firstLine="0"/>
              <w:jc w:val="center"/>
              <w:rPr>
                <w:color w:val="000000"/>
                <w:szCs w:val="24"/>
              </w:rPr>
            </w:pPr>
            <w:r w:rsidRPr="009E1308">
              <w:rPr>
                <w:color w:val="000000"/>
                <w:szCs w:val="24"/>
              </w:rPr>
              <w:t>3,1</w:t>
            </w:r>
          </w:p>
        </w:tc>
      </w:tr>
      <w:bookmarkEnd w:id="176"/>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Верхнечернавское</w:t>
            </w:r>
            <w:proofErr w:type="spellEnd"/>
            <w:r w:rsidRPr="009E1308">
              <w:rPr>
                <w:rFonts w:eastAsia="Calibri"/>
                <w:b/>
                <w:i/>
                <w:iCs/>
                <w:lang w:eastAsia="en-US" w:bidi="en-US"/>
              </w:rPr>
              <w:t xml:space="preserve">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Верхняя Чернавка</w:t>
            </w:r>
          </w:p>
        </w:tc>
        <w:tc>
          <w:tcPr>
            <w:tcW w:w="1275" w:type="dxa"/>
          </w:tcPr>
          <w:p w:rsidR="00CE7D76" w:rsidRPr="001C3E57" w:rsidRDefault="00CE7D76" w:rsidP="00581B43">
            <w:pPr>
              <w:ind w:firstLine="0"/>
              <w:jc w:val="center"/>
              <w:rPr>
                <w:color w:val="000000"/>
                <w:szCs w:val="24"/>
              </w:rPr>
            </w:pPr>
            <w:r w:rsidRPr="001C3E57">
              <w:rPr>
                <w:color w:val="000000"/>
                <w:szCs w:val="24"/>
              </w:rPr>
              <w:t>1</w:t>
            </w:r>
          </w:p>
        </w:tc>
        <w:tc>
          <w:tcPr>
            <w:tcW w:w="992" w:type="dxa"/>
          </w:tcPr>
          <w:p w:rsidR="00CE7D76" w:rsidRDefault="00CE7D76" w:rsidP="00581B43">
            <w:pPr>
              <w:ind w:firstLine="0"/>
              <w:jc w:val="center"/>
              <w:rPr>
                <w:color w:val="000000"/>
                <w:szCs w:val="24"/>
              </w:rPr>
            </w:pPr>
            <w:r w:rsidRPr="009E1308">
              <w:rPr>
                <w:color w:val="000000"/>
                <w:szCs w:val="24"/>
              </w:rPr>
              <w:t>1060</w:t>
            </w:r>
          </w:p>
        </w:tc>
        <w:tc>
          <w:tcPr>
            <w:tcW w:w="851" w:type="dxa"/>
          </w:tcPr>
          <w:p w:rsidR="00CE7D76" w:rsidRDefault="00CE7D76" w:rsidP="00581B43">
            <w:pPr>
              <w:ind w:firstLine="0"/>
              <w:jc w:val="center"/>
              <w:rPr>
                <w:color w:val="000000"/>
                <w:szCs w:val="24"/>
              </w:rPr>
            </w:pPr>
            <w:r w:rsidRPr="009E1308">
              <w:rPr>
                <w:color w:val="000000"/>
                <w:szCs w:val="24"/>
              </w:rPr>
              <w:t>116,1</w:t>
            </w:r>
          </w:p>
        </w:tc>
        <w:tc>
          <w:tcPr>
            <w:tcW w:w="1276" w:type="dxa"/>
          </w:tcPr>
          <w:p w:rsidR="00CE7D76" w:rsidRDefault="00CE7D76" w:rsidP="00581B43">
            <w:pPr>
              <w:ind w:firstLine="0"/>
              <w:jc w:val="center"/>
              <w:rPr>
                <w:color w:val="000000"/>
                <w:szCs w:val="24"/>
              </w:rPr>
            </w:pPr>
            <w:r w:rsidRPr="009E1308">
              <w:rPr>
                <w:color w:val="000000"/>
                <w:szCs w:val="24"/>
              </w:rPr>
              <w:t>9,1</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Кряжимское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Кряжим</w:t>
            </w:r>
            <w:proofErr w:type="spellEnd"/>
          </w:p>
        </w:tc>
        <w:tc>
          <w:tcPr>
            <w:tcW w:w="1275" w:type="dxa"/>
          </w:tcPr>
          <w:p w:rsidR="00CE7D76" w:rsidRPr="001C3E57" w:rsidRDefault="004D0FDF" w:rsidP="004D0FDF">
            <w:pPr>
              <w:ind w:firstLine="0"/>
              <w:jc w:val="center"/>
              <w:rPr>
                <w:color w:val="000000"/>
                <w:szCs w:val="24"/>
              </w:rPr>
            </w:pPr>
            <w:r>
              <w:rPr>
                <w:color w:val="000000"/>
                <w:szCs w:val="24"/>
              </w:rPr>
              <w:t>7</w:t>
            </w:r>
          </w:p>
        </w:tc>
        <w:tc>
          <w:tcPr>
            <w:tcW w:w="992" w:type="dxa"/>
          </w:tcPr>
          <w:p w:rsidR="00CE7D76" w:rsidRDefault="00CE7D76" w:rsidP="004D0FDF">
            <w:pPr>
              <w:ind w:firstLine="0"/>
              <w:jc w:val="center"/>
              <w:rPr>
                <w:color w:val="000000"/>
                <w:szCs w:val="24"/>
              </w:rPr>
            </w:pPr>
            <w:r w:rsidRPr="009E1308">
              <w:rPr>
                <w:color w:val="000000"/>
                <w:szCs w:val="24"/>
              </w:rPr>
              <w:t>10</w:t>
            </w:r>
            <w:r w:rsidR="004D0FDF">
              <w:rPr>
                <w:color w:val="000000"/>
                <w:szCs w:val="24"/>
              </w:rPr>
              <w:t>02</w:t>
            </w:r>
          </w:p>
        </w:tc>
        <w:tc>
          <w:tcPr>
            <w:tcW w:w="851" w:type="dxa"/>
          </w:tcPr>
          <w:p w:rsidR="00CE7D76" w:rsidRDefault="004D0FDF" w:rsidP="004D0FDF">
            <w:pPr>
              <w:ind w:firstLine="0"/>
              <w:jc w:val="center"/>
              <w:rPr>
                <w:color w:val="000000"/>
                <w:szCs w:val="24"/>
              </w:rPr>
            </w:pPr>
            <w:r>
              <w:rPr>
                <w:color w:val="000000"/>
                <w:szCs w:val="24"/>
              </w:rPr>
              <w:t>415,391</w:t>
            </w:r>
          </w:p>
        </w:tc>
        <w:tc>
          <w:tcPr>
            <w:tcW w:w="1276" w:type="dxa"/>
          </w:tcPr>
          <w:p w:rsidR="00CE7D76" w:rsidRDefault="004D0FDF" w:rsidP="004D0FDF">
            <w:pPr>
              <w:ind w:firstLine="0"/>
              <w:jc w:val="center"/>
              <w:rPr>
                <w:color w:val="000000"/>
                <w:szCs w:val="24"/>
              </w:rPr>
            </w:pPr>
            <w:r>
              <w:rPr>
                <w:color w:val="000000"/>
                <w:szCs w:val="24"/>
              </w:rPr>
              <w:t>2,4</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Колоярское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Колояр</w:t>
            </w:r>
            <w:proofErr w:type="spellEnd"/>
          </w:p>
        </w:tc>
        <w:tc>
          <w:tcPr>
            <w:tcW w:w="1275" w:type="dxa"/>
          </w:tcPr>
          <w:p w:rsidR="00CE7D76" w:rsidRPr="001C3E57" w:rsidRDefault="004D0FDF" w:rsidP="004D0FDF">
            <w:pPr>
              <w:ind w:firstLine="0"/>
              <w:jc w:val="center"/>
              <w:rPr>
                <w:color w:val="000000"/>
                <w:szCs w:val="24"/>
              </w:rPr>
            </w:pPr>
            <w:r>
              <w:rPr>
                <w:color w:val="000000"/>
                <w:szCs w:val="24"/>
              </w:rPr>
              <w:t>5</w:t>
            </w:r>
          </w:p>
        </w:tc>
        <w:tc>
          <w:tcPr>
            <w:tcW w:w="992" w:type="dxa"/>
          </w:tcPr>
          <w:p w:rsidR="00CE7D76" w:rsidRDefault="004D0FDF" w:rsidP="004D0FDF">
            <w:pPr>
              <w:ind w:firstLine="0"/>
              <w:jc w:val="center"/>
              <w:rPr>
                <w:color w:val="000000"/>
                <w:szCs w:val="24"/>
              </w:rPr>
            </w:pPr>
            <w:r>
              <w:rPr>
                <w:color w:val="000000"/>
                <w:szCs w:val="24"/>
              </w:rPr>
              <w:t>1079</w:t>
            </w:r>
          </w:p>
        </w:tc>
        <w:tc>
          <w:tcPr>
            <w:tcW w:w="851" w:type="dxa"/>
          </w:tcPr>
          <w:p w:rsidR="00CE7D76" w:rsidRDefault="004D0FDF" w:rsidP="004D0FDF">
            <w:pPr>
              <w:ind w:firstLine="0"/>
              <w:jc w:val="center"/>
              <w:rPr>
                <w:color w:val="000000"/>
                <w:szCs w:val="24"/>
              </w:rPr>
            </w:pPr>
            <w:r>
              <w:rPr>
                <w:color w:val="000000"/>
                <w:szCs w:val="24"/>
              </w:rPr>
              <w:t>260,88</w:t>
            </w:r>
          </w:p>
        </w:tc>
        <w:tc>
          <w:tcPr>
            <w:tcW w:w="1276" w:type="dxa"/>
          </w:tcPr>
          <w:p w:rsidR="00CE7D76" w:rsidRDefault="004D0FDF" w:rsidP="004D0FDF">
            <w:pPr>
              <w:ind w:firstLine="0"/>
              <w:jc w:val="center"/>
              <w:rPr>
                <w:color w:val="000000"/>
                <w:szCs w:val="24"/>
              </w:rPr>
            </w:pPr>
            <w:r>
              <w:rPr>
                <w:color w:val="000000"/>
                <w:szCs w:val="24"/>
              </w:rPr>
              <w:t>4,1</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Куриловское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Куриловка</w:t>
            </w:r>
            <w:proofErr w:type="spellEnd"/>
          </w:p>
        </w:tc>
        <w:tc>
          <w:tcPr>
            <w:tcW w:w="1275" w:type="dxa"/>
          </w:tcPr>
          <w:p w:rsidR="00CE7D76" w:rsidRPr="001C3E57" w:rsidRDefault="00CE7D76" w:rsidP="00581B43">
            <w:pPr>
              <w:ind w:firstLine="0"/>
              <w:jc w:val="center"/>
              <w:rPr>
                <w:color w:val="000000"/>
                <w:szCs w:val="24"/>
              </w:rPr>
            </w:pPr>
            <w:r w:rsidRPr="001C3E57">
              <w:rPr>
                <w:color w:val="000000"/>
                <w:szCs w:val="24"/>
              </w:rPr>
              <w:t>6</w:t>
            </w:r>
          </w:p>
        </w:tc>
        <w:tc>
          <w:tcPr>
            <w:tcW w:w="992" w:type="dxa"/>
          </w:tcPr>
          <w:p w:rsidR="00CE7D76" w:rsidRDefault="00CE7D76" w:rsidP="004D0FDF">
            <w:pPr>
              <w:ind w:firstLine="0"/>
              <w:jc w:val="center"/>
              <w:rPr>
                <w:color w:val="000000"/>
                <w:szCs w:val="24"/>
              </w:rPr>
            </w:pPr>
            <w:r w:rsidRPr="009E1308">
              <w:rPr>
                <w:color w:val="000000"/>
                <w:szCs w:val="24"/>
              </w:rPr>
              <w:t>1</w:t>
            </w:r>
            <w:r w:rsidR="004D0FDF">
              <w:rPr>
                <w:color w:val="000000"/>
                <w:szCs w:val="24"/>
              </w:rPr>
              <w:t>472</w:t>
            </w:r>
          </w:p>
        </w:tc>
        <w:tc>
          <w:tcPr>
            <w:tcW w:w="851" w:type="dxa"/>
          </w:tcPr>
          <w:p w:rsidR="00CE7D76" w:rsidRDefault="00CE7D76" w:rsidP="00581B43">
            <w:pPr>
              <w:ind w:firstLine="0"/>
              <w:jc w:val="center"/>
              <w:rPr>
                <w:color w:val="000000"/>
                <w:szCs w:val="24"/>
              </w:rPr>
            </w:pPr>
            <w:r w:rsidRPr="009E1308">
              <w:rPr>
                <w:color w:val="000000"/>
                <w:szCs w:val="24"/>
              </w:rPr>
              <w:t>339,4</w:t>
            </w:r>
          </w:p>
        </w:tc>
        <w:tc>
          <w:tcPr>
            <w:tcW w:w="1276" w:type="dxa"/>
          </w:tcPr>
          <w:p w:rsidR="00CE7D76" w:rsidRDefault="00CE7D76" w:rsidP="004D0FDF">
            <w:pPr>
              <w:ind w:firstLine="0"/>
              <w:jc w:val="center"/>
              <w:rPr>
                <w:color w:val="000000"/>
                <w:szCs w:val="24"/>
              </w:rPr>
            </w:pPr>
            <w:r w:rsidRPr="009E1308">
              <w:rPr>
                <w:color w:val="000000"/>
                <w:szCs w:val="24"/>
              </w:rPr>
              <w:t>4,</w:t>
            </w:r>
            <w:r w:rsidR="004D0FDF">
              <w:rPr>
                <w:color w:val="000000"/>
                <w:szCs w:val="24"/>
              </w:rPr>
              <w:t>3</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Междуреченское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Междур</w:t>
            </w:r>
            <w:r w:rsidRPr="001C3E57">
              <w:rPr>
                <w:szCs w:val="24"/>
              </w:rPr>
              <w:t>е</w:t>
            </w:r>
            <w:r w:rsidRPr="001C3E57">
              <w:rPr>
                <w:szCs w:val="24"/>
              </w:rPr>
              <w:t>чье</w:t>
            </w:r>
          </w:p>
        </w:tc>
        <w:tc>
          <w:tcPr>
            <w:tcW w:w="1275" w:type="dxa"/>
          </w:tcPr>
          <w:p w:rsidR="00CE7D76" w:rsidRPr="001C3E57" w:rsidRDefault="004D0FDF" w:rsidP="004D0FDF">
            <w:pPr>
              <w:ind w:firstLine="0"/>
              <w:jc w:val="center"/>
              <w:rPr>
                <w:color w:val="000000"/>
                <w:szCs w:val="24"/>
              </w:rPr>
            </w:pPr>
            <w:r>
              <w:rPr>
                <w:color w:val="000000"/>
                <w:szCs w:val="24"/>
              </w:rPr>
              <w:t>4</w:t>
            </w:r>
          </w:p>
        </w:tc>
        <w:tc>
          <w:tcPr>
            <w:tcW w:w="992" w:type="dxa"/>
          </w:tcPr>
          <w:p w:rsidR="00CE7D76" w:rsidRDefault="00CE7D76" w:rsidP="004D0FDF">
            <w:pPr>
              <w:ind w:firstLine="0"/>
              <w:jc w:val="center"/>
              <w:rPr>
                <w:color w:val="000000"/>
                <w:szCs w:val="24"/>
              </w:rPr>
            </w:pPr>
            <w:r w:rsidRPr="009E1308">
              <w:rPr>
                <w:color w:val="000000"/>
                <w:szCs w:val="24"/>
              </w:rPr>
              <w:t>10</w:t>
            </w:r>
            <w:r w:rsidR="004D0FDF">
              <w:rPr>
                <w:color w:val="000000"/>
                <w:szCs w:val="24"/>
              </w:rPr>
              <w:t>1</w:t>
            </w:r>
            <w:r w:rsidRPr="009E1308">
              <w:rPr>
                <w:color w:val="000000"/>
                <w:szCs w:val="24"/>
              </w:rPr>
              <w:t>0</w:t>
            </w:r>
          </w:p>
        </w:tc>
        <w:tc>
          <w:tcPr>
            <w:tcW w:w="851" w:type="dxa"/>
          </w:tcPr>
          <w:p w:rsidR="00CE7D76" w:rsidRDefault="00CE7D76" w:rsidP="004D0FDF">
            <w:pPr>
              <w:ind w:firstLine="0"/>
              <w:jc w:val="center"/>
              <w:rPr>
                <w:color w:val="000000"/>
                <w:szCs w:val="24"/>
              </w:rPr>
            </w:pPr>
            <w:r w:rsidRPr="009E1308">
              <w:rPr>
                <w:color w:val="000000"/>
                <w:szCs w:val="24"/>
              </w:rPr>
              <w:t>2</w:t>
            </w:r>
            <w:r w:rsidR="004D0FDF">
              <w:rPr>
                <w:color w:val="000000"/>
                <w:szCs w:val="24"/>
              </w:rPr>
              <w:t>18,17</w:t>
            </w:r>
          </w:p>
        </w:tc>
        <w:tc>
          <w:tcPr>
            <w:tcW w:w="1276" w:type="dxa"/>
          </w:tcPr>
          <w:p w:rsidR="00CE7D76" w:rsidRDefault="00CE7D76" w:rsidP="00581B43">
            <w:pPr>
              <w:ind w:firstLine="0"/>
              <w:jc w:val="center"/>
              <w:rPr>
                <w:color w:val="000000"/>
                <w:szCs w:val="24"/>
              </w:rPr>
            </w:pPr>
            <w:r w:rsidRPr="009E1308">
              <w:rPr>
                <w:color w:val="000000"/>
                <w:szCs w:val="24"/>
              </w:rPr>
              <w:t>3,9</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Нижнечернавское</w:t>
            </w:r>
            <w:proofErr w:type="spellEnd"/>
            <w:r w:rsidRPr="009E1308">
              <w:rPr>
                <w:rFonts w:eastAsia="Calibri"/>
                <w:b/>
                <w:i/>
                <w:iCs/>
                <w:lang w:eastAsia="en-US" w:bidi="en-US"/>
              </w:rPr>
              <w:t xml:space="preserve">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Нижняя Чернавка</w:t>
            </w:r>
          </w:p>
        </w:tc>
        <w:tc>
          <w:tcPr>
            <w:tcW w:w="1275" w:type="dxa"/>
          </w:tcPr>
          <w:p w:rsidR="00CE7D76" w:rsidRPr="001C3E57" w:rsidRDefault="00CE7D76" w:rsidP="00581B43">
            <w:pPr>
              <w:ind w:firstLine="0"/>
              <w:jc w:val="center"/>
              <w:rPr>
                <w:color w:val="000000"/>
                <w:szCs w:val="24"/>
              </w:rPr>
            </w:pPr>
            <w:r w:rsidRPr="001C3E57">
              <w:rPr>
                <w:color w:val="000000"/>
                <w:szCs w:val="24"/>
              </w:rPr>
              <w:t>2</w:t>
            </w:r>
          </w:p>
        </w:tc>
        <w:tc>
          <w:tcPr>
            <w:tcW w:w="992" w:type="dxa"/>
          </w:tcPr>
          <w:p w:rsidR="00CE7D76" w:rsidRDefault="004D0FDF" w:rsidP="004D0FDF">
            <w:pPr>
              <w:ind w:firstLine="0"/>
              <w:jc w:val="center"/>
              <w:rPr>
                <w:color w:val="000000"/>
                <w:szCs w:val="24"/>
              </w:rPr>
            </w:pPr>
            <w:r>
              <w:rPr>
                <w:color w:val="000000"/>
                <w:szCs w:val="24"/>
              </w:rPr>
              <w:t>1013</w:t>
            </w:r>
          </w:p>
        </w:tc>
        <w:tc>
          <w:tcPr>
            <w:tcW w:w="851" w:type="dxa"/>
          </w:tcPr>
          <w:p w:rsidR="00CE7D76" w:rsidRDefault="00CE7D76" w:rsidP="00581B43">
            <w:pPr>
              <w:ind w:firstLine="0"/>
              <w:jc w:val="center"/>
              <w:rPr>
                <w:color w:val="000000"/>
                <w:szCs w:val="24"/>
              </w:rPr>
            </w:pPr>
            <w:r w:rsidRPr="009E1308">
              <w:rPr>
                <w:color w:val="000000"/>
                <w:szCs w:val="24"/>
              </w:rPr>
              <w:t>152,81</w:t>
            </w:r>
          </w:p>
        </w:tc>
        <w:tc>
          <w:tcPr>
            <w:tcW w:w="1276"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6</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Покровское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Покровка</w:t>
            </w:r>
          </w:p>
        </w:tc>
        <w:tc>
          <w:tcPr>
            <w:tcW w:w="1275" w:type="dxa"/>
          </w:tcPr>
          <w:p w:rsidR="00CE7D76" w:rsidRPr="001C3E57" w:rsidRDefault="004D0FDF" w:rsidP="004D0FDF">
            <w:pPr>
              <w:ind w:firstLine="0"/>
              <w:jc w:val="center"/>
              <w:rPr>
                <w:color w:val="000000"/>
                <w:szCs w:val="24"/>
              </w:rPr>
            </w:pPr>
            <w:r>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14</w:t>
            </w:r>
          </w:p>
        </w:tc>
        <w:tc>
          <w:tcPr>
            <w:tcW w:w="851" w:type="dxa"/>
          </w:tcPr>
          <w:p w:rsidR="00CE7D76" w:rsidRDefault="00CE7D76" w:rsidP="00581B43">
            <w:pPr>
              <w:ind w:firstLine="0"/>
              <w:jc w:val="center"/>
              <w:rPr>
                <w:color w:val="000000"/>
                <w:szCs w:val="24"/>
              </w:rPr>
            </w:pPr>
            <w:r w:rsidRPr="009E1308">
              <w:rPr>
                <w:color w:val="000000"/>
                <w:szCs w:val="24"/>
              </w:rPr>
              <w:t>244,85</w:t>
            </w:r>
          </w:p>
        </w:tc>
        <w:tc>
          <w:tcPr>
            <w:tcW w:w="1276" w:type="dxa"/>
          </w:tcPr>
          <w:p w:rsidR="00CE7D76" w:rsidRDefault="00CE7D76" w:rsidP="00581B43">
            <w:pPr>
              <w:ind w:firstLine="0"/>
              <w:jc w:val="center"/>
              <w:rPr>
                <w:color w:val="000000"/>
                <w:szCs w:val="24"/>
              </w:rPr>
            </w:pPr>
            <w:r w:rsidRPr="009E1308">
              <w:rPr>
                <w:color w:val="000000"/>
                <w:szCs w:val="24"/>
              </w:rPr>
              <w:t>2,5</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Талалихинское</w:t>
            </w:r>
            <w:proofErr w:type="spellEnd"/>
            <w:r w:rsidRPr="009E1308">
              <w:rPr>
                <w:rFonts w:eastAsia="Calibri"/>
                <w:b/>
                <w:i/>
                <w:iCs/>
                <w:lang w:eastAsia="en-US" w:bidi="en-US"/>
              </w:rPr>
              <w:t xml:space="preserve"> муниципал</w:t>
            </w:r>
            <w:r w:rsidRPr="009E1308">
              <w:rPr>
                <w:rFonts w:eastAsia="Calibri"/>
                <w:b/>
                <w:i/>
                <w:iCs/>
                <w:lang w:eastAsia="en-US" w:bidi="en-US"/>
              </w:rPr>
              <w:t>ь</w:t>
            </w:r>
            <w:r w:rsidRPr="009E1308">
              <w:rPr>
                <w:rFonts w:eastAsia="Calibri"/>
                <w:b/>
                <w:i/>
                <w:iCs/>
                <w:lang w:eastAsia="en-US" w:bidi="en-US"/>
              </w:rPr>
              <w:t>ное образование</w:t>
            </w:r>
          </w:p>
        </w:tc>
        <w:tc>
          <w:tcPr>
            <w:tcW w:w="1701" w:type="dxa"/>
          </w:tcPr>
          <w:p w:rsidR="00CE7D76" w:rsidRPr="001015E1" w:rsidRDefault="00CE7D76" w:rsidP="00581B43">
            <w:pPr>
              <w:ind w:firstLine="0"/>
              <w:jc w:val="left"/>
              <w:rPr>
                <w:szCs w:val="24"/>
              </w:rPr>
            </w:pPr>
            <w:r w:rsidRPr="001C3E57">
              <w:rPr>
                <w:szCs w:val="24"/>
              </w:rPr>
              <w:t>село Талалих</w:t>
            </w:r>
            <w:r w:rsidRPr="001C3E57">
              <w:rPr>
                <w:szCs w:val="24"/>
              </w:rPr>
              <w:t>и</w:t>
            </w:r>
            <w:r w:rsidRPr="001C3E57">
              <w:rPr>
                <w:szCs w:val="24"/>
              </w:rPr>
              <w:t>но</w:t>
            </w:r>
          </w:p>
        </w:tc>
        <w:tc>
          <w:tcPr>
            <w:tcW w:w="1275" w:type="dxa"/>
          </w:tcPr>
          <w:p w:rsidR="00CE7D76" w:rsidRPr="001C3E57" w:rsidRDefault="00CE7D76" w:rsidP="00581B43">
            <w:pPr>
              <w:ind w:firstLine="0"/>
              <w:jc w:val="center"/>
              <w:rPr>
                <w:color w:val="000000"/>
                <w:szCs w:val="24"/>
              </w:rPr>
            </w:pPr>
            <w:r w:rsidRPr="001C3E57">
              <w:rPr>
                <w:color w:val="000000"/>
                <w:szCs w:val="24"/>
              </w:rPr>
              <w:t>3</w:t>
            </w:r>
          </w:p>
        </w:tc>
        <w:tc>
          <w:tcPr>
            <w:tcW w:w="992" w:type="dxa"/>
          </w:tcPr>
          <w:p w:rsidR="00CE7D76" w:rsidRDefault="004D0FDF" w:rsidP="004D0FDF">
            <w:pPr>
              <w:ind w:firstLine="0"/>
              <w:jc w:val="center"/>
              <w:rPr>
                <w:color w:val="000000"/>
                <w:szCs w:val="24"/>
              </w:rPr>
            </w:pPr>
            <w:r>
              <w:rPr>
                <w:color w:val="000000"/>
                <w:szCs w:val="24"/>
              </w:rPr>
              <w:t>580</w:t>
            </w:r>
          </w:p>
        </w:tc>
        <w:tc>
          <w:tcPr>
            <w:tcW w:w="851" w:type="dxa"/>
          </w:tcPr>
          <w:p w:rsidR="00CE7D76" w:rsidRDefault="00CE7D76" w:rsidP="00581B43">
            <w:pPr>
              <w:ind w:firstLine="0"/>
              <w:jc w:val="center"/>
              <w:rPr>
                <w:color w:val="000000"/>
                <w:szCs w:val="24"/>
              </w:rPr>
            </w:pPr>
            <w:r w:rsidRPr="009E1308">
              <w:rPr>
                <w:color w:val="000000"/>
                <w:szCs w:val="24"/>
              </w:rPr>
              <w:t>154,42</w:t>
            </w:r>
          </w:p>
        </w:tc>
        <w:tc>
          <w:tcPr>
            <w:tcW w:w="1276" w:type="dxa"/>
          </w:tcPr>
          <w:p w:rsidR="00CE7D76" w:rsidRDefault="00CE7D76" w:rsidP="004D0FDF">
            <w:pPr>
              <w:ind w:firstLine="0"/>
              <w:jc w:val="center"/>
              <w:rPr>
                <w:color w:val="000000"/>
                <w:szCs w:val="24"/>
              </w:rPr>
            </w:pPr>
            <w:r w:rsidRPr="009E1308">
              <w:rPr>
                <w:color w:val="000000"/>
                <w:szCs w:val="24"/>
              </w:rPr>
              <w:t>3,</w:t>
            </w:r>
            <w:r w:rsidR="004D0FDF">
              <w:rPr>
                <w:color w:val="000000"/>
                <w:szCs w:val="24"/>
              </w:rPr>
              <w:t>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Терсинское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Терса</w:t>
            </w:r>
            <w:proofErr w:type="spellEnd"/>
          </w:p>
        </w:tc>
        <w:tc>
          <w:tcPr>
            <w:tcW w:w="1275" w:type="dxa"/>
          </w:tcPr>
          <w:p w:rsidR="00CE7D76" w:rsidRPr="001C3E57" w:rsidRDefault="00CE7D76" w:rsidP="00581B43">
            <w:pPr>
              <w:ind w:firstLine="0"/>
              <w:jc w:val="center"/>
              <w:rPr>
                <w:color w:val="000000"/>
                <w:szCs w:val="24"/>
              </w:rPr>
            </w:pPr>
            <w:r w:rsidRPr="001C3E57">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33</w:t>
            </w:r>
            <w:r w:rsidR="004D0FDF">
              <w:rPr>
                <w:color w:val="000000"/>
                <w:szCs w:val="24"/>
              </w:rPr>
              <w:t>85</w:t>
            </w:r>
          </w:p>
        </w:tc>
        <w:tc>
          <w:tcPr>
            <w:tcW w:w="851" w:type="dxa"/>
          </w:tcPr>
          <w:p w:rsidR="00CE7D76" w:rsidRDefault="00CE7D76" w:rsidP="00581B43">
            <w:pPr>
              <w:ind w:firstLine="0"/>
              <w:jc w:val="center"/>
              <w:rPr>
                <w:color w:val="000000"/>
                <w:szCs w:val="24"/>
              </w:rPr>
            </w:pPr>
            <w:r w:rsidRPr="009E1308">
              <w:rPr>
                <w:color w:val="000000"/>
                <w:szCs w:val="24"/>
              </w:rPr>
              <w:t>180,17</w:t>
            </w:r>
          </w:p>
        </w:tc>
        <w:tc>
          <w:tcPr>
            <w:tcW w:w="1276" w:type="dxa"/>
          </w:tcPr>
          <w:p w:rsidR="00CE7D76" w:rsidRDefault="00CE7D76" w:rsidP="00581B43">
            <w:pPr>
              <w:ind w:firstLine="0"/>
              <w:jc w:val="center"/>
              <w:rPr>
                <w:color w:val="000000"/>
                <w:szCs w:val="24"/>
              </w:rPr>
            </w:pPr>
            <w:r w:rsidRPr="009E1308">
              <w:rPr>
                <w:color w:val="000000"/>
                <w:szCs w:val="24"/>
              </w:rPr>
              <w:t>18,</w:t>
            </w:r>
            <w:r w:rsidR="004D0FDF">
              <w:rPr>
                <w:color w:val="000000"/>
                <w:szCs w:val="24"/>
              </w:rPr>
              <w:t>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Черкасское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Черка</w:t>
            </w:r>
            <w:r w:rsidRPr="001C3E57">
              <w:rPr>
                <w:szCs w:val="24"/>
              </w:rPr>
              <w:t>с</w:t>
            </w:r>
            <w:r w:rsidRPr="001C3E57">
              <w:rPr>
                <w:szCs w:val="24"/>
              </w:rPr>
              <w:t>ское</w:t>
            </w:r>
          </w:p>
        </w:tc>
        <w:tc>
          <w:tcPr>
            <w:tcW w:w="1275" w:type="dxa"/>
          </w:tcPr>
          <w:p w:rsidR="00CE7D76" w:rsidRPr="001C3E57" w:rsidRDefault="00CE7D76" w:rsidP="00581B43">
            <w:pPr>
              <w:ind w:firstLine="0"/>
              <w:jc w:val="center"/>
              <w:rPr>
                <w:color w:val="000000"/>
                <w:szCs w:val="24"/>
              </w:rPr>
            </w:pPr>
            <w:r w:rsidRPr="001C3E57">
              <w:rPr>
                <w:color w:val="000000"/>
                <w:szCs w:val="24"/>
              </w:rPr>
              <w:t>8</w:t>
            </w:r>
          </w:p>
        </w:tc>
        <w:tc>
          <w:tcPr>
            <w:tcW w:w="992" w:type="dxa"/>
          </w:tcPr>
          <w:p w:rsidR="00CE7D76" w:rsidRDefault="00CE7D76" w:rsidP="004D0FDF">
            <w:pPr>
              <w:ind w:firstLine="0"/>
              <w:jc w:val="center"/>
              <w:rPr>
                <w:color w:val="000000"/>
                <w:szCs w:val="24"/>
              </w:rPr>
            </w:pPr>
            <w:r w:rsidRPr="009E1308">
              <w:rPr>
                <w:color w:val="000000"/>
                <w:szCs w:val="24"/>
              </w:rPr>
              <w:t>38</w:t>
            </w:r>
            <w:r w:rsidR="004D0FDF">
              <w:rPr>
                <w:color w:val="000000"/>
                <w:szCs w:val="24"/>
              </w:rPr>
              <w:t>47</w:t>
            </w:r>
          </w:p>
        </w:tc>
        <w:tc>
          <w:tcPr>
            <w:tcW w:w="851" w:type="dxa"/>
          </w:tcPr>
          <w:p w:rsidR="00CE7D76" w:rsidRDefault="00CE7D76" w:rsidP="00581B43">
            <w:pPr>
              <w:ind w:firstLine="0"/>
              <w:jc w:val="center"/>
              <w:rPr>
                <w:color w:val="000000"/>
                <w:szCs w:val="24"/>
              </w:rPr>
            </w:pPr>
            <w:r w:rsidRPr="009E1308">
              <w:rPr>
                <w:color w:val="000000"/>
                <w:szCs w:val="24"/>
              </w:rPr>
              <w:t>582,8</w:t>
            </w:r>
          </w:p>
        </w:tc>
        <w:tc>
          <w:tcPr>
            <w:tcW w:w="1276"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6</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Широкобуеракское</w:t>
            </w:r>
            <w:proofErr w:type="spellEnd"/>
            <w:r w:rsidRPr="009E1308">
              <w:rPr>
                <w:rFonts w:eastAsia="Calibri"/>
                <w:b/>
                <w:i/>
                <w:iCs/>
                <w:lang w:eastAsia="en-US" w:bidi="en-US"/>
              </w:rPr>
              <w:t xml:space="preserve">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Широкий Буерак</w:t>
            </w:r>
          </w:p>
        </w:tc>
        <w:tc>
          <w:tcPr>
            <w:tcW w:w="1275" w:type="dxa"/>
          </w:tcPr>
          <w:p w:rsidR="00CE7D76" w:rsidRPr="001C3E57" w:rsidRDefault="00CE7D76" w:rsidP="00581B43">
            <w:pPr>
              <w:ind w:firstLine="0"/>
              <w:jc w:val="center"/>
              <w:rPr>
                <w:color w:val="000000"/>
                <w:szCs w:val="24"/>
              </w:rPr>
            </w:pPr>
            <w:r w:rsidRPr="001C3E57">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18</w:t>
            </w:r>
            <w:r w:rsidR="004D0FDF">
              <w:rPr>
                <w:color w:val="000000"/>
                <w:szCs w:val="24"/>
              </w:rPr>
              <w:t>66</w:t>
            </w:r>
          </w:p>
        </w:tc>
        <w:tc>
          <w:tcPr>
            <w:tcW w:w="851" w:type="dxa"/>
          </w:tcPr>
          <w:p w:rsidR="00CE7D76" w:rsidRDefault="00CE7D76" w:rsidP="00581B43">
            <w:pPr>
              <w:ind w:firstLine="0"/>
              <w:jc w:val="center"/>
              <w:rPr>
                <w:color w:val="000000"/>
                <w:szCs w:val="24"/>
              </w:rPr>
            </w:pPr>
            <w:r w:rsidRPr="009E1308">
              <w:rPr>
                <w:color w:val="000000"/>
                <w:szCs w:val="24"/>
              </w:rPr>
              <w:t>375,18</w:t>
            </w:r>
          </w:p>
        </w:tc>
        <w:tc>
          <w:tcPr>
            <w:tcW w:w="1276" w:type="dxa"/>
          </w:tcPr>
          <w:p w:rsidR="00CE7D76" w:rsidRDefault="00CE7D76" w:rsidP="00581B43">
            <w:pPr>
              <w:ind w:firstLine="0"/>
              <w:jc w:val="center"/>
              <w:rPr>
                <w:color w:val="000000"/>
                <w:szCs w:val="24"/>
              </w:rPr>
            </w:pPr>
            <w:r w:rsidRPr="009E1308">
              <w:rPr>
                <w:color w:val="000000"/>
                <w:szCs w:val="24"/>
              </w:rPr>
              <w:t>5,0</w:t>
            </w:r>
          </w:p>
        </w:tc>
      </w:tr>
      <w:tr w:rsidR="00CE7D76" w:rsidRPr="00E15C46" w:rsidTr="00CE7D76">
        <w:trPr>
          <w:cantSplit/>
          <w:trHeight w:val="230"/>
        </w:trPr>
        <w:tc>
          <w:tcPr>
            <w:tcW w:w="3289" w:type="dxa"/>
            <w:shd w:val="clear" w:color="auto" w:fill="D9D9D9" w:themeFill="background1" w:themeFillShade="D9"/>
          </w:tcPr>
          <w:p w:rsidR="00CE7D76" w:rsidRPr="001C1841" w:rsidRDefault="00CE7D76" w:rsidP="001A1D12">
            <w:pPr>
              <w:ind w:firstLine="0"/>
              <w:jc w:val="left"/>
              <w:rPr>
                <w:rFonts w:eastAsia="Calibri"/>
                <w:b/>
                <w:i/>
                <w:iCs/>
                <w:lang w:eastAsia="en-US" w:bidi="en-US"/>
              </w:rPr>
            </w:pPr>
            <w:r>
              <w:rPr>
                <w:rFonts w:eastAsia="Calibri"/>
                <w:b/>
                <w:i/>
                <w:iCs/>
                <w:lang w:eastAsia="en-US" w:bidi="en-US"/>
              </w:rPr>
              <w:t>Всего по сельским поселен</w:t>
            </w:r>
            <w:r>
              <w:rPr>
                <w:rFonts w:eastAsia="Calibri"/>
                <w:b/>
                <w:i/>
                <w:iCs/>
                <w:lang w:eastAsia="en-US" w:bidi="en-US"/>
              </w:rPr>
              <w:t>и</w:t>
            </w:r>
            <w:r>
              <w:rPr>
                <w:rFonts w:eastAsia="Calibri"/>
                <w:b/>
                <w:i/>
                <w:iCs/>
                <w:lang w:eastAsia="en-US" w:bidi="en-US"/>
              </w:rPr>
              <w:t>ям Вольского муниципального района</w:t>
            </w:r>
          </w:p>
        </w:tc>
        <w:tc>
          <w:tcPr>
            <w:tcW w:w="1701" w:type="dxa"/>
            <w:shd w:val="clear" w:color="auto" w:fill="D9D9D9" w:themeFill="background1" w:themeFillShade="D9"/>
          </w:tcPr>
          <w:p w:rsidR="00CE7D76" w:rsidRPr="00A954B6" w:rsidRDefault="00CE7D76" w:rsidP="00C1728D">
            <w:pPr>
              <w:ind w:firstLine="0"/>
              <w:jc w:val="center"/>
              <w:rPr>
                <w:b/>
                <w:i/>
                <w:szCs w:val="24"/>
              </w:rPr>
            </w:pPr>
            <w:r>
              <w:rPr>
                <w:b/>
                <w:i/>
                <w:szCs w:val="24"/>
              </w:rPr>
              <w:t>-</w:t>
            </w:r>
          </w:p>
        </w:tc>
        <w:tc>
          <w:tcPr>
            <w:tcW w:w="1275"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57</w:t>
            </w:r>
          </w:p>
        </w:tc>
        <w:tc>
          <w:tcPr>
            <w:tcW w:w="992" w:type="dxa"/>
            <w:shd w:val="clear" w:color="auto" w:fill="D9D9D9" w:themeFill="background1" w:themeFillShade="D9"/>
          </w:tcPr>
          <w:p w:rsidR="00CE7D76" w:rsidRPr="00CE7D76" w:rsidRDefault="00CE7D76" w:rsidP="004D0FDF">
            <w:pPr>
              <w:ind w:firstLine="0"/>
              <w:jc w:val="center"/>
              <w:rPr>
                <w:b/>
                <w:i/>
                <w:szCs w:val="24"/>
              </w:rPr>
            </w:pPr>
            <w:r w:rsidRPr="00CE7D76">
              <w:rPr>
                <w:b/>
                <w:i/>
                <w:szCs w:val="24"/>
              </w:rPr>
              <w:t>1</w:t>
            </w:r>
            <w:r w:rsidR="004D0FDF">
              <w:rPr>
                <w:b/>
                <w:i/>
                <w:szCs w:val="24"/>
              </w:rPr>
              <w:t>9023</w:t>
            </w:r>
          </w:p>
        </w:tc>
        <w:tc>
          <w:tcPr>
            <w:tcW w:w="851"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3583,19</w:t>
            </w:r>
          </w:p>
        </w:tc>
        <w:tc>
          <w:tcPr>
            <w:tcW w:w="1276"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5,2</w:t>
            </w:r>
          </w:p>
        </w:tc>
      </w:tr>
    </w:tbl>
    <w:p w:rsidR="00C7075A" w:rsidRPr="00C07A4B" w:rsidRDefault="00C7075A" w:rsidP="00C07A4B">
      <w:pPr>
        <w:pStyle w:val="3"/>
        <w:numPr>
          <w:ilvl w:val="2"/>
          <w:numId w:val="13"/>
        </w:numPr>
        <w:ind w:left="0" w:hanging="11"/>
      </w:pPr>
      <w:bookmarkStart w:id="178" w:name="_Toc467625433"/>
      <w:bookmarkStart w:id="179" w:name="_Toc49904918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r w:rsidRPr="003A29A5">
        <w:t xml:space="preserve">Анализ </w:t>
      </w:r>
      <w:r w:rsidRPr="00C52E93">
        <w:t xml:space="preserve">природно-климатических условий развития </w:t>
      </w:r>
      <w:bookmarkEnd w:id="178"/>
      <w:r w:rsidR="00146C7F">
        <w:t>сельских поселений</w:t>
      </w:r>
      <w:r w:rsidR="0059369B">
        <w:t xml:space="preserve"> </w:t>
      </w:r>
      <w:r w:rsidR="00CE7D76">
        <w:t>Вольск</w:t>
      </w:r>
      <w:r w:rsidR="00A61727">
        <w:t>ого муниципального района</w:t>
      </w:r>
      <w:bookmarkEnd w:id="179"/>
    </w:p>
    <w:p w:rsidR="00E60C59" w:rsidRDefault="00E60C59" w:rsidP="00D5048E">
      <w:r>
        <w:rPr>
          <w:szCs w:val="24"/>
        </w:rPr>
        <w:t xml:space="preserve">Природно-климатические условия развития </w:t>
      </w:r>
      <w:r w:rsidR="00146C7F">
        <w:t>сельских поселений</w:t>
      </w:r>
      <w:r>
        <w:t xml:space="preserve"> аналогичны пр</w:t>
      </w:r>
      <w:r>
        <w:t>и</w:t>
      </w:r>
      <w:r>
        <w:t xml:space="preserve">родно-климатическим условиям развития </w:t>
      </w:r>
      <w:r w:rsidR="00CE7D76">
        <w:t>Вольск</w:t>
      </w:r>
      <w:r w:rsidR="00A61727">
        <w:t>ого муниципального района</w:t>
      </w:r>
      <w:r>
        <w:t>.</w:t>
      </w:r>
    </w:p>
    <w:p w:rsidR="00581B43" w:rsidRPr="00C9098C" w:rsidRDefault="00581B43" w:rsidP="00581B43">
      <w:pPr>
        <w:rPr>
          <w:szCs w:val="24"/>
        </w:rPr>
      </w:pPr>
      <w:bookmarkStart w:id="180" w:name="OLE_LINK115"/>
      <w:bookmarkStart w:id="181" w:name="OLE_LINK116"/>
      <w:r w:rsidRPr="00C9098C">
        <w:rPr>
          <w:szCs w:val="24"/>
        </w:rPr>
        <w:t>Вольский муниципальный район расположен в северной части Саратовской обла</w:t>
      </w:r>
      <w:r w:rsidRPr="00C9098C">
        <w:rPr>
          <w:szCs w:val="24"/>
        </w:rPr>
        <w:t>с</w:t>
      </w:r>
      <w:r w:rsidRPr="00C9098C">
        <w:rPr>
          <w:szCs w:val="24"/>
        </w:rPr>
        <w:t xml:space="preserve">ти. На севере граничит с Ульяновской областью, на северо-востоке с </w:t>
      </w:r>
      <w:proofErr w:type="spellStart"/>
      <w:r w:rsidRPr="00C9098C">
        <w:rPr>
          <w:szCs w:val="24"/>
        </w:rPr>
        <w:t>Хвалынским</w:t>
      </w:r>
      <w:proofErr w:type="spellEnd"/>
      <w:r w:rsidRPr="00C9098C">
        <w:rPr>
          <w:szCs w:val="24"/>
        </w:rPr>
        <w:t xml:space="preserve"> ра</w:t>
      </w:r>
      <w:r w:rsidRPr="00C9098C">
        <w:rPr>
          <w:szCs w:val="24"/>
        </w:rPr>
        <w:t>й</w:t>
      </w:r>
      <w:r w:rsidRPr="00C9098C">
        <w:rPr>
          <w:szCs w:val="24"/>
        </w:rPr>
        <w:t xml:space="preserve">оном, на востоке с </w:t>
      </w:r>
      <w:proofErr w:type="spellStart"/>
      <w:r w:rsidRPr="00C9098C">
        <w:rPr>
          <w:szCs w:val="24"/>
        </w:rPr>
        <w:t>Балаковским</w:t>
      </w:r>
      <w:proofErr w:type="spellEnd"/>
      <w:r w:rsidRPr="00C9098C">
        <w:rPr>
          <w:szCs w:val="24"/>
        </w:rPr>
        <w:t xml:space="preserve"> и </w:t>
      </w:r>
      <w:proofErr w:type="spellStart"/>
      <w:r w:rsidRPr="00C9098C">
        <w:rPr>
          <w:szCs w:val="24"/>
        </w:rPr>
        <w:t>Марксовским</w:t>
      </w:r>
      <w:proofErr w:type="spellEnd"/>
      <w:r w:rsidRPr="00C9098C">
        <w:rPr>
          <w:szCs w:val="24"/>
        </w:rPr>
        <w:t xml:space="preserve"> районами, на юге с Воскресенским ра</w:t>
      </w:r>
      <w:r w:rsidRPr="00C9098C">
        <w:rPr>
          <w:szCs w:val="24"/>
        </w:rPr>
        <w:t>й</w:t>
      </w:r>
      <w:r w:rsidRPr="00C9098C">
        <w:rPr>
          <w:szCs w:val="24"/>
        </w:rPr>
        <w:t xml:space="preserve">оном, на западе с </w:t>
      </w:r>
      <w:proofErr w:type="spellStart"/>
      <w:r w:rsidRPr="00C9098C">
        <w:rPr>
          <w:szCs w:val="24"/>
        </w:rPr>
        <w:t>Базарно-Карабулакским</w:t>
      </w:r>
      <w:proofErr w:type="spellEnd"/>
      <w:r w:rsidRPr="00C9098C">
        <w:rPr>
          <w:szCs w:val="24"/>
        </w:rPr>
        <w:t xml:space="preserve"> районом, на </w:t>
      </w:r>
      <w:proofErr w:type="spellStart"/>
      <w:proofErr w:type="gramStart"/>
      <w:r w:rsidRPr="00C9098C">
        <w:rPr>
          <w:szCs w:val="24"/>
        </w:rPr>
        <w:t>северо</w:t>
      </w:r>
      <w:proofErr w:type="spellEnd"/>
      <w:r w:rsidRPr="00C9098C">
        <w:rPr>
          <w:szCs w:val="24"/>
        </w:rPr>
        <w:t>- западе</w:t>
      </w:r>
      <w:proofErr w:type="gramEnd"/>
      <w:r w:rsidRPr="00C9098C">
        <w:rPr>
          <w:szCs w:val="24"/>
        </w:rPr>
        <w:t xml:space="preserve"> с </w:t>
      </w:r>
      <w:proofErr w:type="spellStart"/>
      <w:r w:rsidRPr="00C9098C">
        <w:rPr>
          <w:szCs w:val="24"/>
        </w:rPr>
        <w:t>Балтайским</w:t>
      </w:r>
      <w:proofErr w:type="spellEnd"/>
      <w:r w:rsidRPr="00C9098C">
        <w:rPr>
          <w:szCs w:val="24"/>
        </w:rPr>
        <w:t xml:space="preserve"> ра</w:t>
      </w:r>
      <w:r w:rsidRPr="00C9098C">
        <w:rPr>
          <w:szCs w:val="24"/>
        </w:rPr>
        <w:t>й</w:t>
      </w:r>
      <w:r w:rsidRPr="00C9098C">
        <w:rPr>
          <w:szCs w:val="24"/>
        </w:rPr>
        <w:t>оном Саратовской области.</w:t>
      </w:r>
    </w:p>
    <w:p w:rsidR="00581B43" w:rsidRDefault="00581B43" w:rsidP="00581B43">
      <w:pPr>
        <w:rPr>
          <w:szCs w:val="24"/>
        </w:rPr>
      </w:pPr>
      <w:r w:rsidRPr="00C9098C">
        <w:rPr>
          <w:szCs w:val="24"/>
        </w:rPr>
        <w:lastRenderedPageBreak/>
        <w:t>Это самый крупный по площади район Правобережья с сильно пересечённым рел</w:t>
      </w:r>
      <w:r w:rsidRPr="00C9098C">
        <w:rPr>
          <w:szCs w:val="24"/>
        </w:rPr>
        <w:t>ь</w:t>
      </w:r>
      <w:r w:rsidRPr="00C9098C">
        <w:rPr>
          <w:szCs w:val="24"/>
        </w:rPr>
        <w:t>ефом, большими уклонами, осложняющими движение по дорогам, особенно в зимнее время. Располагается на Приволжской возвышенности. Один из самых лесистых районов Саратовской области. В районе находится переход через реку Волгу по плотине ГЭС.</w:t>
      </w:r>
    </w:p>
    <w:p w:rsidR="00581B43" w:rsidRPr="007F469F" w:rsidRDefault="00581B43" w:rsidP="00581B43">
      <w:pPr>
        <w:rPr>
          <w:szCs w:val="24"/>
        </w:rPr>
      </w:pPr>
      <w:r w:rsidRPr="007F469F">
        <w:rPr>
          <w:szCs w:val="24"/>
        </w:rPr>
        <w:t xml:space="preserve">Территория района </w:t>
      </w:r>
      <w:r>
        <w:rPr>
          <w:szCs w:val="24"/>
        </w:rPr>
        <w:t>–</w:t>
      </w:r>
      <w:r w:rsidRPr="007F469F">
        <w:rPr>
          <w:szCs w:val="24"/>
        </w:rPr>
        <w:t xml:space="preserve"> 3,7 тыс. км². </w:t>
      </w:r>
    </w:p>
    <w:p w:rsidR="00581B43" w:rsidRPr="007F469F" w:rsidRDefault="00581B43" w:rsidP="00581B43">
      <w:pPr>
        <w:rPr>
          <w:szCs w:val="24"/>
        </w:rPr>
      </w:pPr>
      <w:r w:rsidRPr="007F469F">
        <w:rPr>
          <w:szCs w:val="24"/>
        </w:rPr>
        <w:t>Протяженность с севера на юг – 90 км.</w:t>
      </w:r>
    </w:p>
    <w:p w:rsidR="00581B43" w:rsidRPr="007F469F" w:rsidRDefault="00581B43" w:rsidP="00581B43">
      <w:pPr>
        <w:rPr>
          <w:szCs w:val="24"/>
        </w:rPr>
      </w:pPr>
      <w:r w:rsidRPr="007F469F">
        <w:rPr>
          <w:szCs w:val="24"/>
        </w:rPr>
        <w:t>Протяженность с запада на восток – 110 км.</w:t>
      </w:r>
    </w:p>
    <w:p w:rsidR="00581B43" w:rsidRPr="007F469F" w:rsidRDefault="00581B43" w:rsidP="00581B43">
      <w:pPr>
        <w:rPr>
          <w:szCs w:val="24"/>
        </w:rPr>
      </w:pPr>
      <w:r w:rsidRPr="007F469F">
        <w:rPr>
          <w:szCs w:val="24"/>
        </w:rPr>
        <w:t>Внешняя граница района имеет протяженность:</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Балтайским</w:t>
      </w:r>
      <w:proofErr w:type="spellEnd"/>
      <w:r w:rsidRPr="007F469F">
        <w:rPr>
          <w:szCs w:val="24"/>
        </w:rPr>
        <w:t xml:space="preserve"> муниципальным районом – 90 км 712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Хвалынским</w:t>
      </w:r>
      <w:proofErr w:type="spellEnd"/>
      <w:r w:rsidRPr="007F469F">
        <w:rPr>
          <w:szCs w:val="24"/>
        </w:rPr>
        <w:t xml:space="preserve"> муниципальным районом – 117 км 380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Балаковским</w:t>
      </w:r>
      <w:proofErr w:type="spellEnd"/>
      <w:r w:rsidRPr="007F469F">
        <w:rPr>
          <w:szCs w:val="24"/>
        </w:rPr>
        <w:t xml:space="preserve"> муниципальным районом – 90 км 483 м;</w:t>
      </w:r>
    </w:p>
    <w:p w:rsidR="00581B43" w:rsidRPr="007F469F" w:rsidRDefault="00581B43" w:rsidP="00581B43">
      <w:pPr>
        <w:pStyle w:val="affb"/>
        <w:numPr>
          <w:ilvl w:val="0"/>
          <w:numId w:val="38"/>
        </w:numPr>
        <w:rPr>
          <w:szCs w:val="24"/>
        </w:rPr>
      </w:pPr>
      <w:r w:rsidRPr="007F469F">
        <w:rPr>
          <w:szCs w:val="24"/>
        </w:rPr>
        <w:t>с Воскресенским районом</w:t>
      </w:r>
      <w:r>
        <w:rPr>
          <w:szCs w:val="24"/>
        </w:rPr>
        <w:t xml:space="preserve"> – </w:t>
      </w:r>
      <w:r w:rsidRPr="007F469F">
        <w:rPr>
          <w:szCs w:val="24"/>
        </w:rPr>
        <w:t>50 км 902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Базарно-Карабулакским</w:t>
      </w:r>
      <w:proofErr w:type="spellEnd"/>
      <w:r w:rsidRPr="007F469F">
        <w:rPr>
          <w:szCs w:val="24"/>
        </w:rPr>
        <w:t xml:space="preserve"> районом</w:t>
      </w:r>
      <w:r>
        <w:rPr>
          <w:szCs w:val="24"/>
        </w:rPr>
        <w:t xml:space="preserve"> – </w:t>
      </w:r>
      <w:r w:rsidRPr="007F469F">
        <w:rPr>
          <w:szCs w:val="24"/>
        </w:rPr>
        <w:t>21 км 058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Марксовским</w:t>
      </w:r>
      <w:proofErr w:type="spellEnd"/>
      <w:r w:rsidRPr="007F469F">
        <w:rPr>
          <w:szCs w:val="24"/>
        </w:rPr>
        <w:t xml:space="preserve"> районом – 12 км 955 м;</w:t>
      </w:r>
    </w:p>
    <w:p w:rsidR="00581B43" w:rsidRPr="007F469F" w:rsidRDefault="00581B43" w:rsidP="00581B43">
      <w:pPr>
        <w:pStyle w:val="affb"/>
        <w:numPr>
          <w:ilvl w:val="0"/>
          <w:numId w:val="38"/>
        </w:numPr>
        <w:rPr>
          <w:szCs w:val="24"/>
        </w:rPr>
      </w:pPr>
      <w:r w:rsidRPr="007F469F">
        <w:rPr>
          <w:szCs w:val="24"/>
        </w:rPr>
        <w:t>с Ульяновской областью – 97 км 451 м.</w:t>
      </w:r>
    </w:p>
    <w:p w:rsidR="00581B43" w:rsidRPr="007F469F" w:rsidRDefault="00581B43" w:rsidP="00581B43">
      <w:pPr>
        <w:rPr>
          <w:szCs w:val="24"/>
        </w:rPr>
      </w:pPr>
      <w:r w:rsidRPr="007F469F">
        <w:rPr>
          <w:szCs w:val="24"/>
        </w:rPr>
        <w:t>Общая протяженность внешней границы Вольского муниципального района с</w:t>
      </w:r>
      <w:r w:rsidRPr="007F469F">
        <w:rPr>
          <w:szCs w:val="24"/>
        </w:rPr>
        <w:t>о</w:t>
      </w:r>
      <w:r w:rsidRPr="007F469F">
        <w:rPr>
          <w:szCs w:val="24"/>
        </w:rPr>
        <w:t>ставляет 480 км 943 м.</w:t>
      </w:r>
    </w:p>
    <w:p w:rsidR="00581B43" w:rsidRDefault="00581B43" w:rsidP="00581B43">
      <w:pPr>
        <w:rPr>
          <w:szCs w:val="24"/>
        </w:rPr>
      </w:pPr>
      <w:r w:rsidRPr="007F469F">
        <w:rPr>
          <w:szCs w:val="24"/>
        </w:rPr>
        <w:t>Вольский район по площади занимает 5-е место среди муниципальных районов о</w:t>
      </w:r>
      <w:r w:rsidRPr="007F469F">
        <w:rPr>
          <w:szCs w:val="24"/>
        </w:rPr>
        <w:t>б</w:t>
      </w:r>
      <w:r w:rsidRPr="007F469F">
        <w:rPr>
          <w:szCs w:val="24"/>
        </w:rPr>
        <w:t>ласти (3,9% от площади Саратовской области)</w:t>
      </w:r>
      <w:proofErr w:type="gramStart"/>
      <w:r w:rsidRPr="007F469F">
        <w:rPr>
          <w:szCs w:val="24"/>
        </w:rPr>
        <w:t>.Р</w:t>
      </w:r>
      <w:proofErr w:type="gramEnd"/>
      <w:r w:rsidRPr="007F469F">
        <w:rPr>
          <w:szCs w:val="24"/>
        </w:rPr>
        <w:t>асстояние от г. Вольска до г. Саратова с</w:t>
      </w:r>
      <w:r w:rsidRPr="007F469F">
        <w:rPr>
          <w:szCs w:val="24"/>
        </w:rPr>
        <w:t>о</w:t>
      </w:r>
      <w:r w:rsidRPr="007F469F">
        <w:rPr>
          <w:szCs w:val="24"/>
        </w:rPr>
        <w:t>ставляет 147 км, до населенного пункта г. Балаково составляет 30 км.</w:t>
      </w:r>
    </w:p>
    <w:p w:rsidR="00581B43" w:rsidRPr="00B30387" w:rsidRDefault="00581B43" w:rsidP="00581B43">
      <w:pPr>
        <w:rPr>
          <w:szCs w:val="24"/>
        </w:rPr>
      </w:pPr>
      <w:r w:rsidRPr="00B30387">
        <w:rPr>
          <w:szCs w:val="24"/>
        </w:rPr>
        <w:t>Характер местности всхолмленный. Почвенный покров в районе в основном черн</w:t>
      </w:r>
      <w:r w:rsidRPr="00B30387">
        <w:rPr>
          <w:szCs w:val="24"/>
        </w:rPr>
        <w:t>о</w:t>
      </w:r>
      <w:r w:rsidRPr="00B30387">
        <w:rPr>
          <w:szCs w:val="24"/>
        </w:rPr>
        <w:t>зем. Снежный покров достигает 30 см</w:t>
      </w:r>
      <w:proofErr w:type="gramStart"/>
      <w:r w:rsidRPr="00B30387">
        <w:rPr>
          <w:szCs w:val="24"/>
        </w:rPr>
        <w:t>.П</w:t>
      </w:r>
      <w:proofErr w:type="gramEnd"/>
      <w:r w:rsidRPr="00B30387">
        <w:rPr>
          <w:szCs w:val="24"/>
        </w:rPr>
        <w:t>лощадь лесов составляет 36 804 га.</w:t>
      </w:r>
    </w:p>
    <w:p w:rsidR="00581B43" w:rsidRPr="00B30387" w:rsidRDefault="00581B43" w:rsidP="00581B43">
      <w:pPr>
        <w:rPr>
          <w:szCs w:val="24"/>
        </w:rPr>
      </w:pPr>
      <w:r w:rsidRPr="00B30387">
        <w:rPr>
          <w:szCs w:val="24"/>
        </w:rPr>
        <w:t xml:space="preserve">По территории района протекают реки: Волга, </w:t>
      </w:r>
      <w:proofErr w:type="spellStart"/>
      <w:r w:rsidRPr="00B30387">
        <w:rPr>
          <w:szCs w:val="24"/>
        </w:rPr>
        <w:t>Камышлейка</w:t>
      </w:r>
      <w:proofErr w:type="spellEnd"/>
      <w:r w:rsidRPr="00B30387">
        <w:rPr>
          <w:szCs w:val="24"/>
        </w:rPr>
        <w:t xml:space="preserve">, </w:t>
      </w:r>
      <w:proofErr w:type="spellStart"/>
      <w:r w:rsidRPr="00B30387">
        <w:rPr>
          <w:szCs w:val="24"/>
        </w:rPr>
        <w:t>Калмантай</w:t>
      </w:r>
      <w:proofErr w:type="spellEnd"/>
      <w:r w:rsidRPr="00B30387">
        <w:rPr>
          <w:szCs w:val="24"/>
        </w:rPr>
        <w:t xml:space="preserve">, </w:t>
      </w:r>
      <w:proofErr w:type="spellStart"/>
      <w:r w:rsidRPr="00B30387">
        <w:rPr>
          <w:szCs w:val="24"/>
        </w:rPr>
        <w:t>Алай</w:t>
      </w:r>
      <w:proofErr w:type="spellEnd"/>
      <w:r w:rsidRPr="00B30387">
        <w:rPr>
          <w:szCs w:val="24"/>
        </w:rPr>
        <w:t xml:space="preserve">, </w:t>
      </w:r>
      <w:proofErr w:type="spellStart"/>
      <w:r w:rsidRPr="00B30387">
        <w:rPr>
          <w:szCs w:val="24"/>
        </w:rPr>
        <w:t>Б</w:t>
      </w:r>
      <w:r w:rsidRPr="00B30387">
        <w:rPr>
          <w:szCs w:val="24"/>
        </w:rPr>
        <w:t>а</w:t>
      </w:r>
      <w:r w:rsidRPr="00B30387">
        <w:rPr>
          <w:szCs w:val="24"/>
        </w:rPr>
        <w:t>гай</w:t>
      </w:r>
      <w:proofErr w:type="spellEnd"/>
      <w:r w:rsidRPr="00B30387">
        <w:rPr>
          <w:szCs w:val="24"/>
        </w:rPr>
        <w:t xml:space="preserve">, Горячка, </w:t>
      </w:r>
      <w:proofErr w:type="spellStart"/>
      <w:r w:rsidRPr="00B30387">
        <w:rPr>
          <w:szCs w:val="24"/>
        </w:rPr>
        <w:t>Новоябло</w:t>
      </w:r>
      <w:r w:rsidR="0059369B">
        <w:rPr>
          <w:szCs w:val="24"/>
        </w:rPr>
        <w:t>н</w:t>
      </w:r>
      <w:r w:rsidRPr="00B30387">
        <w:rPr>
          <w:szCs w:val="24"/>
        </w:rPr>
        <w:t>ка</w:t>
      </w:r>
      <w:proofErr w:type="spellEnd"/>
      <w:r w:rsidRPr="00B30387">
        <w:rPr>
          <w:szCs w:val="24"/>
        </w:rPr>
        <w:t xml:space="preserve">, </w:t>
      </w:r>
      <w:proofErr w:type="spellStart"/>
      <w:r w:rsidRPr="00B30387">
        <w:rPr>
          <w:szCs w:val="24"/>
        </w:rPr>
        <w:t>Терсянка</w:t>
      </w:r>
      <w:proofErr w:type="spellEnd"/>
      <w:r w:rsidRPr="00B30387">
        <w:rPr>
          <w:szCs w:val="24"/>
        </w:rPr>
        <w:t xml:space="preserve">, </w:t>
      </w:r>
      <w:proofErr w:type="spellStart"/>
      <w:r w:rsidRPr="00B30387">
        <w:rPr>
          <w:szCs w:val="24"/>
        </w:rPr>
        <w:t>Терса</w:t>
      </w:r>
      <w:proofErr w:type="spellEnd"/>
      <w:r w:rsidRPr="00B30387">
        <w:rPr>
          <w:szCs w:val="24"/>
        </w:rPr>
        <w:t xml:space="preserve">, </w:t>
      </w:r>
      <w:proofErr w:type="spellStart"/>
      <w:r w:rsidRPr="00B30387">
        <w:rPr>
          <w:szCs w:val="24"/>
        </w:rPr>
        <w:t>Артаниха</w:t>
      </w:r>
      <w:proofErr w:type="spellEnd"/>
      <w:r w:rsidRPr="00B30387">
        <w:rPr>
          <w:szCs w:val="24"/>
        </w:rPr>
        <w:t xml:space="preserve">, Елшанка, Терешка, Ключ, </w:t>
      </w:r>
      <w:proofErr w:type="spellStart"/>
      <w:r w:rsidRPr="00B30387">
        <w:rPr>
          <w:szCs w:val="24"/>
        </w:rPr>
        <w:t>Изб</w:t>
      </w:r>
      <w:r w:rsidRPr="00B30387">
        <w:rPr>
          <w:szCs w:val="24"/>
        </w:rPr>
        <w:t>а</w:t>
      </w:r>
      <w:r w:rsidRPr="00B30387">
        <w:rPr>
          <w:szCs w:val="24"/>
        </w:rPr>
        <w:t>лык</w:t>
      </w:r>
      <w:proofErr w:type="spellEnd"/>
      <w:r w:rsidRPr="00B30387">
        <w:rPr>
          <w:szCs w:val="24"/>
        </w:rPr>
        <w:t xml:space="preserve">, </w:t>
      </w:r>
      <w:proofErr w:type="spellStart"/>
      <w:r w:rsidRPr="00B30387">
        <w:rPr>
          <w:szCs w:val="24"/>
        </w:rPr>
        <w:t>Казанла</w:t>
      </w:r>
      <w:proofErr w:type="spellEnd"/>
      <w:r w:rsidRPr="00B30387">
        <w:rPr>
          <w:szCs w:val="24"/>
        </w:rPr>
        <w:t xml:space="preserve">, Яблонька, </w:t>
      </w:r>
      <w:proofErr w:type="spellStart"/>
      <w:r w:rsidRPr="00B30387">
        <w:rPr>
          <w:szCs w:val="24"/>
        </w:rPr>
        <w:t>Ерыкла</w:t>
      </w:r>
      <w:proofErr w:type="spellEnd"/>
      <w:r w:rsidRPr="00B30387">
        <w:rPr>
          <w:szCs w:val="24"/>
        </w:rPr>
        <w:t xml:space="preserve">, Чернавка, </w:t>
      </w:r>
      <w:proofErr w:type="spellStart"/>
      <w:r w:rsidRPr="00B30387">
        <w:rPr>
          <w:szCs w:val="24"/>
        </w:rPr>
        <w:t>Багайка</w:t>
      </w:r>
      <w:proofErr w:type="spellEnd"/>
      <w:r w:rsidRPr="00B30387">
        <w:rPr>
          <w:szCs w:val="24"/>
        </w:rPr>
        <w:t>. Количество прудов – 38.</w:t>
      </w:r>
    </w:p>
    <w:p w:rsidR="00581B43" w:rsidRPr="00B30387" w:rsidRDefault="00581B43" w:rsidP="00581B43">
      <w:pPr>
        <w:rPr>
          <w:szCs w:val="24"/>
        </w:rPr>
      </w:pPr>
      <w:r w:rsidRPr="00B30387">
        <w:rPr>
          <w:szCs w:val="24"/>
        </w:rPr>
        <w:t>Река Волга протекает в юго-западном направлении со скоростью течения 0,5-2 м/с, ширина реки от 1 до 2,5 км, глубина от 10 до 16 м, грунт дна песок, крутизна берегов с</w:t>
      </w:r>
      <w:r w:rsidRPr="00B30387">
        <w:rPr>
          <w:szCs w:val="24"/>
        </w:rPr>
        <w:t>о</w:t>
      </w:r>
      <w:r w:rsidRPr="00B30387">
        <w:rPr>
          <w:szCs w:val="24"/>
        </w:rPr>
        <w:t>ставляет 25</w:t>
      </w:r>
      <w:proofErr w:type="gramStart"/>
      <w:r w:rsidRPr="00B30387">
        <w:rPr>
          <w:szCs w:val="24"/>
        </w:rPr>
        <w:t>°</w:t>
      </w:r>
      <w:r>
        <w:rPr>
          <w:szCs w:val="24"/>
        </w:rPr>
        <w:t>С</w:t>
      </w:r>
      <w:proofErr w:type="gramEnd"/>
      <w:r w:rsidRPr="00B30387">
        <w:rPr>
          <w:szCs w:val="24"/>
        </w:rPr>
        <w:t xml:space="preserve">, максимальный подъем воды </w:t>
      </w:r>
      <w:smartTag w:uri="urn:schemas-microsoft-com:office:smarttags" w:element="metricconverter">
        <w:smartTagPr>
          <w:attr w:name="ProductID" w:val="4 м"/>
        </w:smartTagPr>
        <w:r w:rsidRPr="00B30387">
          <w:rPr>
            <w:szCs w:val="24"/>
          </w:rPr>
          <w:t>4 м</w:t>
        </w:r>
      </w:smartTag>
      <w:r w:rsidRPr="00B30387">
        <w:rPr>
          <w:szCs w:val="24"/>
        </w:rPr>
        <w:t xml:space="preserve">, предполагаемая зона затопления в районе пос. Комсомолец, ул. Октябрьская составляет 3 км². Река судоходная. Толщина льда в зимний период 30-60 см. </w:t>
      </w:r>
    </w:p>
    <w:bookmarkEnd w:id="180"/>
    <w:bookmarkEnd w:id="181"/>
    <w:p w:rsidR="00581B43" w:rsidRDefault="00581B43" w:rsidP="00581B43">
      <w:pPr>
        <w:ind w:firstLine="708"/>
        <w:rPr>
          <w:szCs w:val="24"/>
        </w:rPr>
      </w:pPr>
      <w:r w:rsidRPr="001A4B92">
        <w:rPr>
          <w:szCs w:val="24"/>
        </w:rPr>
        <w:t xml:space="preserve">Климат территории умеренно-континентальный с холодной продолжительной и снежной зимой, теплым и коротким летом, частыми весенними заморозками. </w:t>
      </w:r>
    </w:p>
    <w:p w:rsidR="00581B43" w:rsidRDefault="00581B43" w:rsidP="00581B43">
      <w:pPr>
        <w:ind w:firstLine="708"/>
        <w:rPr>
          <w:szCs w:val="24"/>
        </w:rPr>
      </w:pPr>
      <w:r w:rsidRPr="001A4B92">
        <w:rPr>
          <w:szCs w:val="24"/>
        </w:rPr>
        <w:t>Среднемесячная температура января -</w:t>
      </w:r>
      <w:r>
        <w:rPr>
          <w:szCs w:val="24"/>
        </w:rPr>
        <w:t>15</w:t>
      </w:r>
      <w:proofErr w:type="gramStart"/>
      <w:r>
        <w:rPr>
          <w:rFonts w:cs="Times New Roman"/>
          <w:szCs w:val="24"/>
        </w:rPr>
        <w:t>°</w:t>
      </w:r>
      <w:r w:rsidRPr="001A4B92">
        <w:rPr>
          <w:szCs w:val="24"/>
        </w:rPr>
        <w:t>С</w:t>
      </w:r>
      <w:proofErr w:type="gramEnd"/>
      <w:r w:rsidRPr="001A4B92">
        <w:rPr>
          <w:szCs w:val="24"/>
        </w:rPr>
        <w:t>, июля +</w:t>
      </w:r>
      <w:r>
        <w:rPr>
          <w:szCs w:val="24"/>
        </w:rPr>
        <w:t>19</w:t>
      </w:r>
      <w:r>
        <w:rPr>
          <w:rFonts w:cs="Times New Roman"/>
          <w:szCs w:val="24"/>
        </w:rPr>
        <w:t>°</w:t>
      </w:r>
      <w:r w:rsidRPr="001A4B92">
        <w:rPr>
          <w:szCs w:val="24"/>
        </w:rPr>
        <w:t>С. Годовое количество оса</w:t>
      </w:r>
      <w:r w:rsidRPr="001A4B92">
        <w:rPr>
          <w:szCs w:val="24"/>
        </w:rPr>
        <w:t>д</w:t>
      </w:r>
      <w:r w:rsidRPr="001A4B92">
        <w:rPr>
          <w:szCs w:val="24"/>
        </w:rPr>
        <w:t>ков 450-600 мм.</w:t>
      </w:r>
    </w:p>
    <w:p w:rsidR="00C7075A" w:rsidRDefault="00C7075A" w:rsidP="00C07A4B">
      <w:pPr>
        <w:pStyle w:val="3"/>
        <w:numPr>
          <w:ilvl w:val="2"/>
          <w:numId w:val="13"/>
        </w:numPr>
        <w:ind w:left="0" w:hanging="11"/>
      </w:pPr>
      <w:bookmarkStart w:id="182" w:name="_Toc467625434"/>
      <w:bookmarkStart w:id="183" w:name="_Toc499049186"/>
      <w:bookmarkStart w:id="184" w:name="OLE_LINK85"/>
      <w:bookmarkStart w:id="185" w:name="OLE_LINK86"/>
      <w:r>
        <w:t xml:space="preserve">Анализ </w:t>
      </w:r>
      <w:r w:rsidRPr="00C52E93">
        <w:t>социально-</w:t>
      </w:r>
      <w:r>
        <w:t>демографических</w:t>
      </w:r>
      <w:r w:rsidRPr="00C52E93">
        <w:t xml:space="preserve"> условий</w:t>
      </w:r>
      <w:r w:rsidR="00622C9E">
        <w:t xml:space="preserve"> </w:t>
      </w:r>
      <w:r w:rsidRPr="00C52E93">
        <w:t xml:space="preserve">развития </w:t>
      </w:r>
      <w:bookmarkEnd w:id="182"/>
      <w:r w:rsidR="00146C7F">
        <w:t>сельских поселений</w:t>
      </w:r>
      <w:bookmarkStart w:id="186" w:name="OLE_LINK313"/>
      <w:bookmarkStart w:id="187" w:name="OLE_LINK317"/>
      <w:bookmarkStart w:id="188" w:name="OLE_LINK318"/>
      <w:r w:rsidR="00622C9E">
        <w:t xml:space="preserve"> </w:t>
      </w:r>
      <w:r w:rsidR="00CE7D76">
        <w:t>Вольск</w:t>
      </w:r>
      <w:r w:rsidR="00A61727">
        <w:t>ого муниципального района</w:t>
      </w:r>
      <w:bookmarkEnd w:id="183"/>
      <w:bookmarkEnd w:id="186"/>
      <w:bookmarkEnd w:id="187"/>
      <w:bookmarkEnd w:id="188"/>
    </w:p>
    <w:p w:rsidR="00D5048E" w:rsidRDefault="00D5048E" w:rsidP="00D5048E">
      <w:pPr>
        <w:rPr>
          <w:szCs w:val="24"/>
        </w:rPr>
      </w:pPr>
      <w:bookmarkStart w:id="189" w:name="OLE_LINK308"/>
      <w:bookmarkEnd w:id="184"/>
      <w:bookmarkEnd w:id="185"/>
      <w:r w:rsidRPr="00867AF1">
        <w:rPr>
          <w:szCs w:val="24"/>
        </w:rPr>
        <w:t xml:space="preserve">По состоянию на 1 января </w:t>
      </w:r>
      <w:r>
        <w:rPr>
          <w:szCs w:val="24"/>
        </w:rPr>
        <w:t>2017</w:t>
      </w:r>
      <w:r w:rsidRPr="00867AF1">
        <w:rPr>
          <w:szCs w:val="24"/>
        </w:rPr>
        <w:t xml:space="preserve"> года </w:t>
      </w:r>
      <w:r w:rsidR="00AD1D20">
        <w:rPr>
          <w:szCs w:val="24"/>
        </w:rPr>
        <w:t xml:space="preserve">общая </w:t>
      </w:r>
      <w:r w:rsidRPr="00867AF1">
        <w:rPr>
          <w:szCs w:val="24"/>
        </w:rPr>
        <w:t xml:space="preserve">численность населения </w:t>
      </w:r>
      <w:bookmarkStart w:id="190" w:name="OLE_LINK87"/>
      <w:bookmarkStart w:id="191" w:name="OLE_LINK88"/>
      <w:bookmarkStart w:id="192" w:name="OLE_LINK89"/>
      <w:r w:rsidR="00AD1D20">
        <w:rPr>
          <w:szCs w:val="24"/>
        </w:rPr>
        <w:t>сельских пос</w:t>
      </w:r>
      <w:r w:rsidR="00AD1D20">
        <w:rPr>
          <w:szCs w:val="24"/>
        </w:rPr>
        <w:t>е</w:t>
      </w:r>
      <w:r w:rsidR="00AD1D20">
        <w:rPr>
          <w:szCs w:val="24"/>
        </w:rPr>
        <w:t>лений</w:t>
      </w:r>
      <w:r w:rsidR="00622C9E">
        <w:rPr>
          <w:szCs w:val="24"/>
        </w:rPr>
        <w:t xml:space="preserve"> </w:t>
      </w:r>
      <w:r w:rsidR="00CE7D76">
        <w:rPr>
          <w:szCs w:val="24"/>
        </w:rPr>
        <w:t>Вольск</w:t>
      </w:r>
      <w:r>
        <w:rPr>
          <w:szCs w:val="24"/>
        </w:rPr>
        <w:t>ого</w:t>
      </w:r>
      <w:r w:rsidR="00E177A7">
        <w:rPr>
          <w:szCs w:val="24"/>
        </w:rPr>
        <w:t xml:space="preserve"> муниципального</w:t>
      </w:r>
      <w:r>
        <w:rPr>
          <w:szCs w:val="24"/>
        </w:rPr>
        <w:t xml:space="preserve"> района </w:t>
      </w:r>
      <w:bookmarkEnd w:id="190"/>
      <w:bookmarkEnd w:id="191"/>
      <w:bookmarkEnd w:id="192"/>
      <w:r w:rsidRPr="00867AF1">
        <w:rPr>
          <w:szCs w:val="24"/>
        </w:rPr>
        <w:t xml:space="preserve">составляла по данным статистики </w:t>
      </w:r>
      <w:r w:rsidR="00581B43">
        <w:rPr>
          <w:szCs w:val="24"/>
        </w:rPr>
        <w:t>18678</w:t>
      </w:r>
      <w:r w:rsidRPr="00867AF1">
        <w:rPr>
          <w:szCs w:val="24"/>
        </w:rPr>
        <w:t xml:space="preserve"> чел</w:t>
      </w:r>
      <w:r w:rsidRPr="00867AF1">
        <w:rPr>
          <w:szCs w:val="24"/>
        </w:rPr>
        <w:t>о</w:t>
      </w:r>
      <w:r w:rsidRPr="00867AF1">
        <w:rPr>
          <w:szCs w:val="24"/>
        </w:rPr>
        <w:t>ве</w:t>
      </w:r>
      <w:proofErr w:type="gramStart"/>
      <w:r w:rsidRPr="00867AF1">
        <w:rPr>
          <w:szCs w:val="24"/>
        </w:rPr>
        <w:t>к(</w:t>
      </w:r>
      <w:proofErr w:type="gramEnd"/>
      <w:r>
        <w:rPr>
          <w:szCs w:val="24"/>
        </w:rPr>
        <w:t>р</w:t>
      </w:r>
      <w:r w:rsidRPr="00867AF1">
        <w:rPr>
          <w:szCs w:val="24"/>
        </w:rPr>
        <w:t>исунок</w:t>
      </w:r>
      <w:r>
        <w:rPr>
          <w:szCs w:val="24"/>
        </w:rPr>
        <w:t xml:space="preserve"> 2.1</w:t>
      </w:r>
      <w:r w:rsidRPr="00867AF1">
        <w:rPr>
          <w:szCs w:val="24"/>
        </w:rPr>
        <w:t>).</w:t>
      </w:r>
    </w:p>
    <w:p w:rsidR="00D5048E" w:rsidRDefault="00581B43" w:rsidP="00D5048E">
      <w:pPr>
        <w:spacing w:before="120" w:after="120"/>
        <w:ind w:firstLine="0"/>
        <w:jc w:val="center"/>
        <w:rPr>
          <w:szCs w:val="24"/>
        </w:rPr>
      </w:pPr>
      <w:r>
        <w:rPr>
          <w:noProof/>
        </w:rPr>
        <w:lastRenderedPageBreak/>
        <w:drawing>
          <wp:inline distT="0" distB="0" distL="0" distR="0">
            <wp:extent cx="51054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048E" w:rsidRDefault="00D5048E" w:rsidP="00D5048E">
      <w:pPr>
        <w:spacing w:after="120"/>
        <w:ind w:firstLine="0"/>
        <w:jc w:val="center"/>
        <w:rPr>
          <w:b/>
          <w:i/>
          <w:szCs w:val="24"/>
        </w:rPr>
      </w:pPr>
      <w:r w:rsidRPr="00867AF1">
        <w:rPr>
          <w:b/>
          <w:i/>
          <w:szCs w:val="24"/>
        </w:rPr>
        <w:t xml:space="preserve">Рисунок 2.1 Динамика численности населения </w:t>
      </w:r>
      <w:bookmarkStart w:id="193" w:name="OLE_LINK320"/>
      <w:bookmarkStart w:id="194" w:name="OLE_LINK321"/>
      <w:bookmarkStart w:id="195" w:name="OLE_LINK322"/>
      <w:r w:rsidR="00AD1D20">
        <w:rPr>
          <w:b/>
          <w:i/>
          <w:szCs w:val="24"/>
        </w:rPr>
        <w:t>сельских поселений</w:t>
      </w:r>
      <w:bookmarkEnd w:id="193"/>
      <w:bookmarkEnd w:id="194"/>
      <w:bookmarkEnd w:id="195"/>
      <w:r w:rsidR="00622C9E">
        <w:rPr>
          <w:b/>
          <w:i/>
          <w:szCs w:val="24"/>
        </w:rPr>
        <w:t xml:space="preserve"> </w:t>
      </w:r>
      <w:r w:rsidR="00CE7D76">
        <w:rPr>
          <w:b/>
          <w:i/>
          <w:szCs w:val="24"/>
        </w:rPr>
        <w:t>Вольск</w:t>
      </w:r>
      <w:r w:rsidRPr="00D5048E">
        <w:rPr>
          <w:b/>
          <w:i/>
          <w:szCs w:val="24"/>
        </w:rPr>
        <w:t xml:space="preserve">ого </w:t>
      </w:r>
      <w:r w:rsidR="00AD1D20">
        <w:rPr>
          <w:b/>
          <w:i/>
          <w:szCs w:val="24"/>
        </w:rPr>
        <w:t>муниц</w:t>
      </w:r>
      <w:r w:rsidR="00AD1D20">
        <w:rPr>
          <w:b/>
          <w:i/>
          <w:szCs w:val="24"/>
        </w:rPr>
        <w:t>и</w:t>
      </w:r>
      <w:r w:rsidR="00AD1D20">
        <w:rPr>
          <w:b/>
          <w:i/>
          <w:szCs w:val="24"/>
        </w:rPr>
        <w:t xml:space="preserve">пального </w:t>
      </w:r>
      <w:r w:rsidRPr="00D5048E">
        <w:rPr>
          <w:b/>
          <w:i/>
          <w:szCs w:val="24"/>
        </w:rPr>
        <w:t>района</w:t>
      </w:r>
      <w:r w:rsidRPr="00867AF1">
        <w:rPr>
          <w:b/>
          <w:i/>
          <w:szCs w:val="24"/>
        </w:rPr>
        <w:t xml:space="preserve"> в </w:t>
      </w:r>
      <w:r w:rsidR="00581B43">
        <w:rPr>
          <w:b/>
          <w:i/>
          <w:szCs w:val="24"/>
        </w:rPr>
        <w:t>2014</w:t>
      </w:r>
      <w:r w:rsidRPr="00867AF1">
        <w:rPr>
          <w:b/>
          <w:i/>
          <w:szCs w:val="24"/>
        </w:rPr>
        <w:t>-201</w:t>
      </w:r>
      <w:r>
        <w:rPr>
          <w:b/>
          <w:i/>
          <w:szCs w:val="24"/>
        </w:rPr>
        <w:t>7</w:t>
      </w:r>
      <w:r w:rsidRPr="00867AF1">
        <w:rPr>
          <w:b/>
          <w:i/>
          <w:szCs w:val="24"/>
        </w:rPr>
        <w:t xml:space="preserve"> гг.</w:t>
      </w:r>
      <w:r>
        <w:rPr>
          <w:b/>
          <w:i/>
          <w:szCs w:val="24"/>
        </w:rPr>
        <w:t xml:space="preserve"> (данные на начало года)</w:t>
      </w:r>
    </w:p>
    <w:p w:rsidR="00001CB2" w:rsidRDefault="00001CB2" w:rsidP="00001CB2">
      <w:pPr>
        <w:rPr>
          <w:szCs w:val="24"/>
        </w:rPr>
      </w:pPr>
      <w:r w:rsidRPr="00867AF1">
        <w:rPr>
          <w:szCs w:val="24"/>
        </w:rPr>
        <w:t xml:space="preserve">Численность населения </w:t>
      </w:r>
      <w:r w:rsidR="00E177A7">
        <w:rPr>
          <w:szCs w:val="24"/>
        </w:rPr>
        <w:t xml:space="preserve">сельских поселений </w:t>
      </w:r>
      <w:r w:rsidR="00CE7D76">
        <w:rPr>
          <w:szCs w:val="24"/>
        </w:rPr>
        <w:t>Вольск</w:t>
      </w:r>
      <w:r w:rsidR="00E177A7">
        <w:rPr>
          <w:szCs w:val="24"/>
        </w:rPr>
        <w:t>ого муниципального района</w:t>
      </w:r>
      <w:r w:rsidR="002E64BE">
        <w:rPr>
          <w:szCs w:val="24"/>
        </w:rPr>
        <w:t xml:space="preserve"> п</w:t>
      </w:r>
      <w:r w:rsidR="002E64BE">
        <w:rPr>
          <w:szCs w:val="24"/>
        </w:rPr>
        <w:t>е</w:t>
      </w:r>
      <w:r w:rsidR="002E64BE">
        <w:rPr>
          <w:szCs w:val="24"/>
        </w:rPr>
        <w:t xml:space="preserve">риод </w:t>
      </w:r>
      <w:r w:rsidR="00581B43">
        <w:rPr>
          <w:szCs w:val="24"/>
        </w:rPr>
        <w:t>2014</w:t>
      </w:r>
      <w:r w:rsidR="002E64BE">
        <w:rPr>
          <w:szCs w:val="24"/>
        </w:rPr>
        <w:t xml:space="preserve">-2017 гг. </w:t>
      </w:r>
      <w:r w:rsidR="00E177A7">
        <w:rPr>
          <w:szCs w:val="24"/>
        </w:rPr>
        <w:t xml:space="preserve">сократилась </w:t>
      </w:r>
      <w:r w:rsidR="002E64BE">
        <w:rPr>
          <w:szCs w:val="24"/>
        </w:rPr>
        <w:t xml:space="preserve">на </w:t>
      </w:r>
      <w:r w:rsidR="00581B43">
        <w:rPr>
          <w:szCs w:val="24"/>
        </w:rPr>
        <w:t>566</w:t>
      </w:r>
      <w:r w:rsidR="002E64BE">
        <w:rPr>
          <w:szCs w:val="24"/>
        </w:rPr>
        <w:t xml:space="preserve"> чел. (на </w:t>
      </w:r>
      <w:r w:rsidR="00581B43">
        <w:rPr>
          <w:szCs w:val="24"/>
        </w:rPr>
        <w:t>2,9</w:t>
      </w:r>
      <w:r w:rsidR="002E64BE">
        <w:rPr>
          <w:szCs w:val="24"/>
        </w:rPr>
        <w:t>%).</w:t>
      </w:r>
    </w:p>
    <w:p w:rsidR="00A61727" w:rsidRPr="003008CF" w:rsidRDefault="00A61727" w:rsidP="00A61727">
      <w:pPr>
        <w:rPr>
          <w:szCs w:val="24"/>
        </w:rPr>
      </w:pPr>
      <w:r w:rsidRPr="003008CF">
        <w:rPr>
          <w:szCs w:val="24"/>
        </w:rPr>
        <w:t xml:space="preserve">Структура численности населения </w:t>
      </w:r>
      <w:r>
        <w:rPr>
          <w:szCs w:val="24"/>
        </w:rPr>
        <w:t>сельских поселений</w:t>
      </w:r>
      <w:r w:rsidR="00622C9E">
        <w:rPr>
          <w:szCs w:val="24"/>
        </w:rPr>
        <w:t xml:space="preserve"> </w:t>
      </w:r>
      <w:r w:rsidR="00CE7D76">
        <w:rPr>
          <w:szCs w:val="24"/>
        </w:rPr>
        <w:t>Вольск</w:t>
      </w:r>
      <w:r>
        <w:rPr>
          <w:szCs w:val="24"/>
        </w:rPr>
        <w:t>ого муниципального района</w:t>
      </w:r>
      <w:r w:rsidR="00622C9E">
        <w:rPr>
          <w:szCs w:val="24"/>
        </w:rPr>
        <w:t xml:space="preserve"> </w:t>
      </w:r>
      <w:r>
        <w:rPr>
          <w:szCs w:val="24"/>
        </w:rPr>
        <w:t>Саратовской области</w:t>
      </w:r>
      <w:r w:rsidRPr="003008CF">
        <w:rPr>
          <w:szCs w:val="24"/>
        </w:rPr>
        <w:t xml:space="preserve"> на начало </w:t>
      </w:r>
      <w:r>
        <w:rPr>
          <w:szCs w:val="24"/>
        </w:rPr>
        <w:t>2017</w:t>
      </w:r>
      <w:r w:rsidRPr="003008CF">
        <w:rPr>
          <w:szCs w:val="24"/>
        </w:rPr>
        <w:t xml:space="preserve"> г.</w:t>
      </w:r>
      <w:r>
        <w:rPr>
          <w:szCs w:val="24"/>
        </w:rPr>
        <w:t xml:space="preserve"> представлена на рисунке 2.2.</w:t>
      </w:r>
    </w:p>
    <w:p w:rsidR="00A61727" w:rsidRDefault="00581B43" w:rsidP="00A61727">
      <w:pPr>
        <w:spacing w:before="120" w:after="120"/>
        <w:ind w:firstLine="0"/>
        <w:jc w:val="center"/>
        <w:rPr>
          <w:szCs w:val="24"/>
        </w:rPr>
      </w:pPr>
      <w:r>
        <w:rPr>
          <w:noProof/>
        </w:rPr>
        <w:drawing>
          <wp:inline distT="0" distB="0" distL="0" distR="0">
            <wp:extent cx="5939790" cy="3775680"/>
            <wp:effectExtent l="0" t="0" r="22860"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1727" w:rsidRPr="00867AF1" w:rsidRDefault="00A61727" w:rsidP="00A61727">
      <w:pPr>
        <w:spacing w:after="120"/>
        <w:ind w:firstLine="0"/>
        <w:jc w:val="center"/>
        <w:rPr>
          <w:b/>
          <w:i/>
          <w:szCs w:val="24"/>
        </w:rPr>
      </w:pPr>
      <w:r w:rsidRPr="00867AF1">
        <w:rPr>
          <w:b/>
          <w:i/>
          <w:szCs w:val="24"/>
        </w:rPr>
        <w:t xml:space="preserve">Рисунок </w:t>
      </w:r>
      <w:r>
        <w:rPr>
          <w:b/>
          <w:i/>
          <w:szCs w:val="24"/>
        </w:rPr>
        <w:t>2.2Структура</w:t>
      </w:r>
      <w:r w:rsidRPr="00867AF1">
        <w:rPr>
          <w:b/>
          <w:i/>
          <w:szCs w:val="24"/>
        </w:rPr>
        <w:t xml:space="preserve">численности населения </w:t>
      </w:r>
      <w:r>
        <w:rPr>
          <w:b/>
          <w:i/>
          <w:szCs w:val="24"/>
        </w:rPr>
        <w:t xml:space="preserve">сельских поселений </w:t>
      </w:r>
      <w:r w:rsidR="00CE7D76">
        <w:rPr>
          <w:b/>
          <w:i/>
          <w:szCs w:val="24"/>
        </w:rPr>
        <w:t>Вольск</w:t>
      </w:r>
      <w:r>
        <w:rPr>
          <w:b/>
          <w:i/>
          <w:szCs w:val="24"/>
        </w:rPr>
        <w:t>ого муниц</w:t>
      </w:r>
      <w:r>
        <w:rPr>
          <w:b/>
          <w:i/>
          <w:szCs w:val="24"/>
        </w:rPr>
        <w:t>и</w:t>
      </w:r>
      <w:r>
        <w:rPr>
          <w:b/>
          <w:i/>
          <w:szCs w:val="24"/>
        </w:rPr>
        <w:t>пального района</w:t>
      </w:r>
      <w:r w:rsidR="00622C9E">
        <w:rPr>
          <w:b/>
          <w:i/>
          <w:szCs w:val="24"/>
        </w:rPr>
        <w:t xml:space="preserve"> </w:t>
      </w:r>
      <w:r>
        <w:rPr>
          <w:b/>
          <w:i/>
          <w:szCs w:val="24"/>
        </w:rPr>
        <w:t>Саратовской области</w:t>
      </w:r>
      <w:r w:rsidR="00622C9E">
        <w:rPr>
          <w:b/>
          <w:i/>
          <w:szCs w:val="24"/>
        </w:rPr>
        <w:t xml:space="preserve"> </w:t>
      </w:r>
      <w:r>
        <w:rPr>
          <w:b/>
          <w:i/>
          <w:szCs w:val="24"/>
        </w:rPr>
        <w:t>на начало 2017 г. (чел</w:t>
      </w:r>
      <w:proofErr w:type="gramStart"/>
      <w:r>
        <w:rPr>
          <w:b/>
          <w:i/>
          <w:szCs w:val="24"/>
        </w:rPr>
        <w:t>., %)</w:t>
      </w:r>
      <w:proofErr w:type="gramEnd"/>
    </w:p>
    <w:p w:rsidR="00022D68" w:rsidRPr="00022D68" w:rsidRDefault="00022D68" w:rsidP="00022D68">
      <w:pPr>
        <w:rPr>
          <w:szCs w:val="24"/>
        </w:rPr>
      </w:pPr>
      <w:bookmarkStart w:id="196" w:name="_Toc490569814"/>
      <w:bookmarkStart w:id="197" w:name="_Toc498950412"/>
      <w:bookmarkStart w:id="198" w:name="_Toc499049187"/>
      <w:r w:rsidRPr="00022D68">
        <w:rPr>
          <w:szCs w:val="24"/>
        </w:rPr>
        <w:t>В структуре численности населения сельских поселений Вольского района на</w:t>
      </w:r>
      <w:r w:rsidRPr="00022D68">
        <w:rPr>
          <w:szCs w:val="24"/>
        </w:rPr>
        <w:t>и</w:t>
      </w:r>
      <w:r w:rsidRPr="00022D68">
        <w:rPr>
          <w:szCs w:val="24"/>
        </w:rPr>
        <w:t xml:space="preserve">больший удельный вес имеют Черкасское МО (20,4%), </w:t>
      </w:r>
      <w:proofErr w:type="spellStart"/>
      <w:r w:rsidRPr="00022D68">
        <w:rPr>
          <w:szCs w:val="24"/>
        </w:rPr>
        <w:t>Терсинское</w:t>
      </w:r>
      <w:proofErr w:type="spellEnd"/>
      <w:r w:rsidRPr="00022D68">
        <w:rPr>
          <w:szCs w:val="24"/>
        </w:rPr>
        <w:t xml:space="preserve"> МО (</w:t>
      </w:r>
      <w:r>
        <w:rPr>
          <w:szCs w:val="24"/>
        </w:rPr>
        <w:t>17,8</w:t>
      </w:r>
      <w:r w:rsidRPr="00022D68">
        <w:rPr>
          <w:szCs w:val="24"/>
        </w:rPr>
        <w:t xml:space="preserve">%) и </w:t>
      </w:r>
      <w:proofErr w:type="spellStart"/>
      <w:r w:rsidRPr="00022D68">
        <w:rPr>
          <w:szCs w:val="24"/>
        </w:rPr>
        <w:t>Шир</w:t>
      </w:r>
      <w:r w:rsidRPr="00022D68">
        <w:rPr>
          <w:szCs w:val="24"/>
        </w:rPr>
        <w:t>о</w:t>
      </w:r>
      <w:r w:rsidRPr="00022D68">
        <w:rPr>
          <w:szCs w:val="24"/>
        </w:rPr>
        <w:t>кобуеракское</w:t>
      </w:r>
      <w:proofErr w:type="spellEnd"/>
      <w:r w:rsidRPr="00022D68">
        <w:rPr>
          <w:szCs w:val="24"/>
        </w:rPr>
        <w:t xml:space="preserve"> МО (</w:t>
      </w:r>
      <w:r>
        <w:rPr>
          <w:szCs w:val="24"/>
        </w:rPr>
        <w:t>10,0</w:t>
      </w:r>
      <w:r w:rsidRPr="00022D68">
        <w:rPr>
          <w:szCs w:val="24"/>
        </w:rPr>
        <w:t>%).</w:t>
      </w:r>
    </w:p>
    <w:p w:rsidR="00C05E98" w:rsidRPr="00722162" w:rsidRDefault="00C05E98" w:rsidP="00C05E98">
      <w:pPr>
        <w:pStyle w:val="20"/>
        <w:numPr>
          <w:ilvl w:val="1"/>
          <w:numId w:val="13"/>
        </w:numPr>
        <w:ind w:left="0" w:firstLine="0"/>
      </w:pPr>
      <w:r w:rsidRPr="00722162">
        <w:lastRenderedPageBreak/>
        <w:t xml:space="preserve">Виды объектов </w:t>
      </w:r>
      <w:r w:rsidR="00146C7F">
        <w:t>местного значения сельского поселения</w:t>
      </w:r>
      <w:r w:rsidRPr="00722162">
        <w:t>, для которых разрабатываются местные нормативы градостроительного проектирования</w:t>
      </w:r>
      <w:bookmarkEnd w:id="196"/>
      <w:bookmarkEnd w:id="197"/>
      <w:bookmarkEnd w:id="198"/>
    </w:p>
    <w:p w:rsidR="00C05E98" w:rsidRDefault="00C05E98" w:rsidP="00C05E98">
      <w:pPr>
        <w:pStyle w:val="aff6"/>
        <w:rPr>
          <w:szCs w:val="23"/>
          <w:lang w:val="ru-RU"/>
        </w:rPr>
      </w:pPr>
      <w:proofErr w:type="gramStart"/>
      <w:r w:rsidRPr="00722162">
        <w:rPr>
          <w:szCs w:val="23"/>
          <w:lang w:val="ru-RU"/>
        </w:rPr>
        <w:t xml:space="preserve">В соответствии с ч. </w:t>
      </w:r>
      <w:r>
        <w:rPr>
          <w:szCs w:val="23"/>
          <w:lang w:val="ru-RU"/>
        </w:rPr>
        <w:t>4</w:t>
      </w:r>
      <w:r w:rsidRPr="00722162">
        <w:rPr>
          <w:szCs w:val="23"/>
          <w:lang w:val="ru-RU"/>
        </w:rPr>
        <w:t xml:space="preserve"> ст. 29.2 Градостроительного кодекса РФ нормативы град</w:t>
      </w:r>
      <w:r w:rsidRPr="00722162">
        <w:rPr>
          <w:szCs w:val="23"/>
          <w:lang w:val="ru-RU"/>
        </w:rPr>
        <w:t>о</w:t>
      </w:r>
      <w:r w:rsidRPr="00722162">
        <w:rPr>
          <w:szCs w:val="23"/>
          <w:lang w:val="ru-RU"/>
        </w:rPr>
        <w:t xml:space="preserve">строительного проектирования </w:t>
      </w:r>
      <w:r>
        <w:rPr>
          <w:szCs w:val="23"/>
          <w:lang w:val="ru-RU"/>
        </w:rPr>
        <w:t>поселения у</w:t>
      </w:r>
      <w:r w:rsidRPr="00615027">
        <w:rPr>
          <w:szCs w:val="23"/>
          <w:lang w:val="ru-RU"/>
        </w:rPr>
        <w:t>станавливают совокупность расчетных показ</w:t>
      </w:r>
      <w:r w:rsidRPr="00615027">
        <w:rPr>
          <w:szCs w:val="23"/>
          <w:lang w:val="ru-RU"/>
        </w:rPr>
        <w:t>а</w:t>
      </w:r>
      <w:r w:rsidRPr="00615027">
        <w:rPr>
          <w:szCs w:val="23"/>
          <w:lang w:val="ru-RU"/>
        </w:rPr>
        <w:t>телей минимально допустимого уровня обеспеченности объектами местного значения п</w:t>
      </w:r>
      <w:r w:rsidRPr="00615027">
        <w:rPr>
          <w:szCs w:val="23"/>
          <w:lang w:val="ru-RU"/>
        </w:rPr>
        <w:t>о</w:t>
      </w:r>
      <w:r w:rsidRPr="00615027">
        <w:rPr>
          <w:szCs w:val="23"/>
          <w:lang w:val="ru-RU"/>
        </w:rPr>
        <w:t xml:space="preserve">селения, относящимися к областям, указанным в пункте 1 части 5 статьи 23 </w:t>
      </w:r>
      <w:r>
        <w:rPr>
          <w:szCs w:val="23"/>
          <w:lang w:val="ru-RU"/>
        </w:rPr>
        <w:t>Градостро</w:t>
      </w:r>
      <w:r>
        <w:rPr>
          <w:szCs w:val="23"/>
          <w:lang w:val="ru-RU"/>
        </w:rPr>
        <w:t>и</w:t>
      </w:r>
      <w:r>
        <w:rPr>
          <w:szCs w:val="23"/>
          <w:lang w:val="ru-RU"/>
        </w:rPr>
        <w:t>тельного</w:t>
      </w:r>
      <w:r w:rsidRPr="00615027">
        <w:rPr>
          <w:szCs w:val="23"/>
          <w:lang w:val="ru-RU"/>
        </w:rPr>
        <w:t xml:space="preserve"> Кодекса, объектами благоустройства территории, иными объектами местного значения поселе</w:t>
      </w:r>
      <w:r>
        <w:rPr>
          <w:szCs w:val="23"/>
          <w:lang w:val="ru-RU"/>
        </w:rPr>
        <w:t xml:space="preserve">ния </w:t>
      </w:r>
      <w:r w:rsidRPr="00615027">
        <w:rPr>
          <w:szCs w:val="23"/>
          <w:lang w:val="ru-RU"/>
        </w:rPr>
        <w:t>населения поселения и расчетных показателей максимально допуст</w:t>
      </w:r>
      <w:r w:rsidRPr="00615027">
        <w:rPr>
          <w:szCs w:val="23"/>
          <w:lang w:val="ru-RU"/>
        </w:rPr>
        <w:t>и</w:t>
      </w:r>
      <w:r w:rsidRPr="00615027">
        <w:rPr>
          <w:szCs w:val="23"/>
          <w:lang w:val="ru-RU"/>
        </w:rPr>
        <w:t>мого уровня территориальной доступности таких объектов для</w:t>
      </w:r>
      <w:proofErr w:type="gramEnd"/>
      <w:r w:rsidRPr="00615027">
        <w:rPr>
          <w:szCs w:val="23"/>
          <w:lang w:val="ru-RU"/>
        </w:rPr>
        <w:t xml:space="preserve"> населения поселения.</w:t>
      </w:r>
    </w:p>
    <w:p w:rsidR="00C05E98" w:rsidRPr="00722162" w:rsidRDefault="00C05E98" w:rsidP="00C05E98">
      <w:pPr>
        <w:pStyle w:val="aff6"/>
        <w:rPr>
          <w:lang w:val="ru-RU"/>
        </w:rPr>
      </w:pPr>
      <w:r w:rsidRPr="00722162">
        <w:rPr>
          <w:lang w:val="ru-RU"/>
        </w:rPr>
        <w:t>Перечень объектов местного значения</w:t>
      </w:r>
      <w:r w:rsidR="00622C9E">
        <w:rPr>
          <w:lang w:val="ru-RU"/>
        </w:rPr>
        <w:t xml:space="preserve"> </w:t>
      </w:r>
      <w:r w:rsidR="00146C7F">
        <w:rPr>
          <w:lang w:val="ru-RU"/>
        </w:rPr>
        <w:t>сельских поселений</w:t>
      </w:r>
      <w:r w:rsidR="00622C9E">
        <w:rPr>
          <w:lang w:val="ru-RU"/>
        </w:rPr>
        <w:t xml:space="preserve"> </w:t>
      </w:r>
      <w:r w:rsidRPr="00722162">
        <w:rPr>
          <w:lang w:val="ru-RU"/>
        </w:rPr>
        <w:t xml:space="preserve">для целей настоящих МНГП подготовлен на основании статьи </w:t>
      </w:r>
      <w:r>
        <w:rPr>
          <w:lang w:val="ru-RU"/>
        </w:rPr>
        <w:t>23</w:t>
      </w:r>
      <w:r w:rsidRPr="00722162">
        <w:rPr>
          <w:lang w:val="ru-RU"/>
        </w:rPr>
        <w:t xml:space="preserve"> Градостроительного кодекса Российской Ф</w:t>
      </w:r>
      <w:r w:rsidRPr="00722162">
        <w:rPr>
          <w:lang w:val="ru-RU"/>
        </w:rPr>
        <w:t>е</w:t>
      </w:r>
      <w:r w:rsidRPr="00722162">
        <w:rPr>
          <w:lang w:val="ru-RU"/>
        </w:rPr>
        <w:t xml:space="preserve">дерации, ст. </w:t>
      </w:r>
      <w:r>
        <w:rPr>
          <w:lang w:val="ru-RU"/>
        </w:rPr>
        <w:t>14</w:t>
      </w:r>
      <w:r w:rsidRPr="00722162">
        <w:rPr>
          <w:lang w:val="ru-RU"/>
        </w:rPr>
        <w:t xml:space="preserve"> Федерального закона от 06.10.2003 № 131-ФЗ «Об общих принципах орг</w:t>
      </w:r>
      <w:r w:rsidRPr="00722162">
        <w:rPr>
          <w:lang w:val="ru-RU"/>
        </w:rPr>
        <w:t>а</w:t>
      </w:r>
      <w:r w:rsidRPr="00722162">
        <w:rPr>
          <w:lang w:val="ru-RU"/>
        </w:rPr>
        <w:t>низации местного самоуправления в Российской Феде</w:t>
      </w:r>
      <w:r>
        <w:rPr>
          <w:lang w:val="ru-RU"/>
        </w:rPr>
        <w:t>рации»</w:t>
      </w:r>
      <w:r w:rsidRPr="00722162">
        <w:rPr>
          <w:lang w:val="ru-RU"/>
        </w:rPr>
        <w:t>, Устав</w:t>
      </w:r>
      <w:r w:rsidR="00146C7F">
        <w:rPr>
          <w:lang w:val="ru-RU"/>
        </w:rPr>
        <w:t>ов</w:t>
      </w:r>
      <w:r w:rsidR="00622C9E">
        <w:rPr>
          <w:lang w:val="ru-RU"/>
        </w:rPr>
        <w:t xml:space="preserve"> </w:t>
      </w:r>
      <w:r w:rsidR="00146C7F">
        <w:rPr>
          <w:lang w:val="ru-RU"/>
        </w:rPr>
        <w:t>сельских посел</w:t>
      </w:r>
      <w:r w:rsidR="00146C7F">
        <w:rPr>
          <w:lang w:val="ru-RU"/>
        </w:rPr>
        <w:t>е</w:t>
      </w:r>
      <w:r w:rsidR="00146C7F">
        <w:rPr>
          <w:lang w:val="ru-RU"/>
        </w:rPr>
        <w:t>ний</w:t>
      </w:r>
      <w:r w:rsidR="00622C9E">
        <w:rPr>
          <w:lang w:val="ru-RU"/>
        </w:rPr>
        <w:t xml:space="preserve"> </w:t>
      </w:r>
      <w:r w:rsidR="00CE7D76">
        <w:rPr>
          <w:lang w:val="ru-RU"/>
        </w:rPr>
        <w:t>Вольск</w:t>
      </w:r>
      <w:r>
        <w:rPr>
          <w:lang w:val="ru-RU"/>
        </w:rPr>
        <w:t>ого муниципального</w:t>
      </w:r>
      <w:r w:rsidRPr="00722162">
        <w:rPr>
          <w:lang w:val="ru-RU"/>
        </w:rPr>
        <w:t xml:space="preserve"> района.</w:t>
      </w:r>
    </w:p>
    <w:p w:rsidR="00E84FAB" w:rsidRDefault="00E84FAB" w:rsidP="00E84FAB">
      <w:pPr>
        <w:pStyle w:val="aff6"/>
        <w:rPr>
          <w:szCs w:val="23"/>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 xml:space="preserve">торых разрабатываются Местные нормативы градостроительного проектирования </w:t>
      </w:r>
      <w:r w:rsidR="00146C7F">
        <w:rPr>
          <w:szCs w:val="23"/>
          <w:lang w:val="ru-RU"/>
        </w:rPr>
        <w:t>сел</w:t>
      </w:r>
      <w:r w:rsidR="00146C7F">
        <w:rPr>
          <w:szCs w:val="23"/>
          <w:lang w:val="ru-RU"/>
        </w:rPr>
        <w:t>ь</w:t>
      </w:r>
      <w:r w:rsidR="00146C7F">
        <w:rPr>
          <w:szCs w:val="23"/>
          <w:lang w:val="ru-RU"/>
        </w:rPr>
        <w:t>ских поселений</w:t>
      </w:r>
      <w:r w:rsidRPr="00722162">
        <w:rPr>
          <w:szCs w:val="23"/>
          <w:lang w:val="ru-RU"/>
        </w:rPr>
        <w:t>, принят</w:t>
      </w:r>
      <w:r>
        <w:rPr>
          <w:szCs w:val="23"/>
          <w:lang w:val="ru-RU"/>
        </w:rPr>
        <w:t>ы</w:t>
      </w:r>
      <w:r w:rsidR="00622C9E">
        <w:rPr>
          <w:szCs w:val="23"/>
          <w:lang w:val="ru-RU"/>
        </w:rPr>
        <w:t xml:space="preserve"> </w:t>
      </w:r>
      <w:r>
        <w:rPr>
          <w:szCs w:val="23"/>
          <w:lang w:val="ru-RU"/>
        </w:rPr>
        <w:t>объекты</w:t>
      </w:r>
      <w:r w:rsidR="00622C9E">
        <w:rPr>
          <w:szCs w:val="23"/>
          <w:lang w:val="ru-RU"/>
        </w:rPr>
        <w:t xml:space="preserve"> </w:t>
      </w:r>
      <w:r w:rsidRPr="00722162">
        <w:rPr>
          <w:rFonts w:hint="eastAsia"/>
          <w:szCs w:val="23"/>
          <w:lang w:val="ru-RU"/>
        </w:rPr>
        <w:t>местного</w:t>
      </w:r>
      <w:r w:rsidR="00622C9E">
        <w:rPr>
          <w:szCs w:val="23"/>
          <w:lang w:val="ru-RU"/>
        </w:rPr>
        <w:t xml:space="preserve"> </w:t>
      </w:r>
      <w:r w:rsidRPr="00722162">
        <w:rPr>
          <w:rFonts w:hint="eastAsia"/>
          <w:szCs w:val="23"/>
          <w:lang w:val="ru-RU"/>
        </w:rPr>
        <w:t>значения</w:t>
      </w:r>
      <w:r w:rsidR="00622C9E">
        <w:rPr>
          <w:szCs w:val="23"/>
          <w:lang w:val="ru-RU"/>
        </w:rPr>
        <w:t xml:space="preserve"> </w:t>
      </w:r>
      <w:r>
        <w:rPr>
          <w:szCs w:val="23"/>
          <w:lang w:val="ru-RU"/>
        </w:rPr>
        <w:t>поселения</w:t>
      </w:r>
      <w:r w:rsidRPr="00722162">
        <w:rPr>
          <w:szCs w:val="23"/>
          <w:lang w:val="ru-RU"/>
        </w:rPr>
        <w:t>, подлежащи</w:t>
      </w:r>
      <w:r>
        <w:rPr>
          <w:szCs w:val="23"/>
          <w:lang w:val="ru-RU"/>
        </w:rPr>
        <w:t xml:space="preserve">е </w:t>
      </w:r>
      <w:r w:rsidRPr="00722162">
        <w:rPr>
          <w:szCs w:val="23"/>
          <w:lang w:val="ru-RU"/>
        </w:rPr>
        <w:t>отображ</w:t>
      </w:r>
      <w:r w:rsidRPr="00722162">
        <w:rPr>
          <w:szCs w:val="23"/>
          <w:lang w:val="ru-RU"/>
        </w:rPr>
        <w:t>е</w:t>
      </w:r>
      <w:r w:rsidRPr="00722162">
        <w:rPr>
          <w:szCs w:val="23"/>
          <w:lang w:val="ru-RU"/>
        </w:rPr>
        <w:t xml:space="preserve">нию </w:t>
      </w:r>
      <w:r>
        <w:rPr>
          <w:szCs w:val="23"/>
          <w:lang w:val="ru-RU"/>
        </w:rPr>
        <w:t>в генеральном плане поселения</w:t>
      </w:r>
      <w:r w:rsidRPr="00722162">
        <w:rPr>
          <w:szCs w:val="23"/>
          <w:lang w:val="ru-RU"/>
        </w:rPr>
        <w:t xml:space="preserve">, согласно ст. </w:t>
      </w:r>
      <w:r>
        <w:rPr>
          <w:lang w:val="ru-RU"/>
        </w:rPr>
        <w:t>23</w:t>
      </w:r>
      <w:r w:rsidRPr="00722162">
        <w:rPr>
          <w:lang w:val="ru-RU"/>
        </w:rPr>
        <w:t xml:space="preserve"> Градостроительного кодекса Росси</w:t>
      </w:r>
      <w:r w:rsidRPr="00722162">
        <w:rPr>
          <w:lang w:val="ru-RU"/>
        </w:rPr>
        <w:t>й</w:t>
      </w:r>
      <w:r w:rsidRPr="00722162">
        <w:rPr>
          <w:lang w:val="ru-RU"/>
        </w:rPr>
        <w:t>ской Федерации</w:t>
      </w:r>
      <w:r>
        <w:rPr>
          <w:lang w:val="ru-RU"/>
        </w:rPr>
        <w:t xml:space="preserve">, </w:t>
      </w:r>
      <w:r w:rsidRPr="00722162">
        <w:rPr>
          <w:rFonts w:hint="eastAsia"/>
          <w:szCs w:val="23"/>
          <w:lang w:val="ru-RU"/>
        </w:rPr>
        <w:t>относящиеся</w:t>
      </w:r>
      <w:r w:rsidR="00622C9E">
        <w:rPr>
          <w:szCs w:val="23"/>
          <w:lang w:val="ru-RU"/>
        </w:rPr>
        <w:t xml:space="preserve"> </w:t>
      </w:r>
      <w:r w:rsidRPr="00722162">
        <w:rPr>
          <w:rFonts w:hint="eastAsia"/>
          <w:szCs w:val="23"/>
          <w:lang w:val="ru-RU"/>
        </w:rPr>
        <w:t>к</w:t>
      </w:r>
      <w:r w:rsidR="00622C9E">
        <w:rPr>
          <w:szCs w:val="23"/>
          <w:lang w:val="ru-RU"/>
        </w:rPr>
        <w:t xml:space="preserve"> </w:t>
      </w:r>
      <w:r w:rsidRPr="00722162">
        <w:rPr>
          <w:rFonts w:hint="eastAsia"/>
          <w:szCs w:val="23"/>
          <w:lang w:val="ru-RU"/>
        </w:rPr>
        <w:t>областям</w:t>
      </w:r>
      <w:r w:rsidRPr="00722162">
        <w:rPr>
          <w:szCs w:val="23"/>
          <w:lang w:val="ru-RU"/>
        </w:rPr>
        <w:t>:</w:t>
      </w:r>
    </w:p>
    <w:p w:rsidR="00C05E98" w:rsidRPr="00F34F55" w:rsidRDefault="00C05E98" w:rsidP="00C05E98">
      <w:pPr>
        <w:pStyle w:val="aff6"/>
        <w:rPr>
          <w:szCs w:val="23"/>
          <w:lang w:val="ru-RU"/>
        </w:rPr>
      </w:pPr>
      <w:r w:rsidRPr="00F34F55">
        <w:rPr>
          <w:szCs w:val="23"/>
          <w:lang w:val="ru-RU"/>
        </w:rPr>
        <w:t xml:space="preserve">а) </w:t>
      </w:r>
      <w:proofErr w:type="spellStart"/>
      <w:r w:rsidRPr="00F34F55">
        <w:rPr>
          <w:szCs w:val="23"/>
          <w:lang w:val="ru-RU"/>
        </w:rPr>
        <w:t>электро</w:t>
      </w:r>
      <w:proofErr w:type="spellEnd"/>
      <w:r w:rsidRPr="00F34F55">
        <w:rPr>
          <w:szCs w:val="23"/>
          <w:lang w:val="ru-RU"/>
        </w:rPr>
        <w:t>-, тепл</w:t>
      </w:r>
      <w:proofErr w:type="gramStart"/>
      <w:r w:rsidRPr="00F34F55">
        <w:rPr>
          <w:szCs w:val="23"/>
          <w:lang w:val="ru-RU"/>
        </w:rPr>
        <w:t>о-</w:t>
      </w:r>
      <w:proofErr w:type="gramEnd"/>
      <w:r w:rsidRPr="00F34F55">
        <w:rPr>
          <w:szCs w:val="23"/>
          <w:lang w:val="ru-RU"/>
        </w:rPr>
        <w:t xml:space="preserve">, </w:t>
      </w:r>
      <w:proofErr w:type="spellStart"/>
      <w:r w:rsidRPr="00F34F55">
        <w:rPr>
          <w:szCs w:val="23"/>
          <w:lang w:val="ru-RU"/>
        </w:rPr>
        <w:t>газо</w:t>
      </w:r>
      <w:proofErr w:type="spellEnd"/>
      <w:r w:rsidRPr="00F34F55">
        <w:rPr>
          <w:szCs w:val="23"/>
          <w:lang w:val="ru-RU"/>
        </w:rPr>
        <w:t>- и водоснабжение населения, водоотведение;</w:t>
      </w:r>
    </w:p>
    <w:p w:rsidR="00C05E98" w:rsidRPr="00F34F55" w:rsidRDefault="00C05E98" w:rsidP="00C05E98">
      <w:pPr>
        <w:pStyle w:val="aff6"/>
        <w:rPr>
          <w:szCs w:val="23"/>
          <w:lang w:val="ru-RU"/>
        </w:rPr>
      </w:pPr>
      <w:r w:rsidRPr="00F34F55">
        <w:rPr>
          <w:szCs w:val="23"/>
          <w:lang w:val="ru-RU"/>
        </w:rPr>
        <w:t>б) автомобильные дороги местного значения;</w:t>
      </w:r>
    </w:p>
    <w:p w:rsidR="00C05E98" w:rsidRPr="00F34F55" w:rsidRDefault="00C05E98" w:rsidP="00C05E98">
      <w:pPr>
        <w:pStyle w:val="aff6"/>
        <w:rPr>
          <w:szCs w:val="23"/>
          <w:lang w:val="ru-RU"/>
        </w:rPr>
      </w:pPr>
      <w:r w:rsidRPr="00F34F55">
        <w:rPr>
          <w:szCs w:val="23"/>
          <w:lang w:val="ru-RU"/>
        </w:rPr>
        <w:t>в) физическая культура и массовый спорт;</w:t>
      </w:r>
    </w:p>
    <w:p w:rsidR="00C05E98" w:rsidRDefault="00C05E98" w:rsidP="00C05E98">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rsidR="00F044D3" w:rsidRDefault="00F044D3" w:rsidP="00F044D3">
      <w:pPr>
        <w:pStyle w:val="aff6"/>
        <w:rPr>
          <w:szCs w:val="23"/>
          <w:lang w:val="ru-RU"/>
        </w:rPr>
      </w:pPr>
      <w:r>
        <w:rPr>
          <w:szCs w:val="23"/>
          <w:lang w:val="ru-RU"/>
        </w:rPr>
        <w:t xml:space="preserve">В соответствии с Уставом </w:t>
      </w:r>
      <w:r w:rsidR="00CE7D76">
        <w:rPr>
          <w:szCs w:val="23"/>
          <w:lang w:val="ru-RU"/>
        </w:rPr>
        <w:t>Вольск</w:t>
      </w:r>
      <w:r>
        <w:rPr>
          <w:szCs w:val="23"/>
          <w:lang w:val="ru-RU"/>
        </w:rPr>
        <w:t>ого муниципального района к объектам местного значения муниципального района</w:t>
      </w:r>
      <w:r w:rsidR="00792962">
        <w:rPr>
          <w:szCs w:val="23"/>
          <w:lang w:val="ru-RU"/>
        </w:rPr>
        <w:t xml:space="preserve"> отнесены</w:t>
      </w:r>
      <w:r>
        <w:rPr>
          <w:szCs w:val="23"/>
          <w:lang w:val="ru-RU"/>
        </w:rPr>
        <w:t>:</w:t>
      </w:r>
    </w:p>
    <w:p w:rsidR="009834BD" w:rsidRPr="00F34F55" w:rsidRDefault="009834BD" w:rsidP="009834BD">
      <w:pPr>
        <w:pStyle w:val="aff6"/>
        <w:rPr>
          <w:szCs w:val="23"/>
          <w:lang w:val="ru-RU"/>
        </w:rPr>
      </w:pPr>
      <w:r w:rsidRPr="00F34F55">
        <w:rPr>
          <w:szCs w:val="23"/>
          <w:lang w:val="ru-RU"/>
        </w:rPr>
        <w:t>1) объекты</w:t>
      </w:r>
      <w:r>
        <w:rPr>
          <w:szCs w:val="23"/>
          <w:lang w:val="ru-RU"/>
        </w:rPr>
        <w:t xml:space="preserve"> </w:t>
      </w:r>
      <w:proofErr w:type="spellStart"/>
      <w:r>
        <w:rPr>
          <w:szCs w:val="23"/>
          <w:lang w:val="ru-RU"/>
        </w:rPr>
        <w:t>электр</w:t>
      </w:r>
      <w:proofErr w:type="gramStart"/>
      <w:r>
        <w:rPr>
          <w:szCs w:val="23"/>
          <w:lang w:val="ru-RU"/>
        </w:rPr>
        <w:t>о</w:t>
      </w:r>
      <w:proofErr w:type="spellEnd"/>
      <w:r>
        <w:rPr>
          <w:szCs w:val="23"/>
          <w:lang w:val="ru-RU"/>
        </w:rPr>
        <w:t>-</w:t>
      </w:r>
      <w:proofErr w:type="gramEnd"/>
      <w:r>
        <w:rPr>
          <w:szCs w:val="23"/>
          <w:lang w:val="ru-RU"/>
        </w:rPr>
        <w:t xml:space="preserve">, </w:t>
      </w:r>
      <w:proofErr w:type="spellStart"/>
      <w:r>
        <w:rPr>
          <w:szCs w:val="23"/>
          <w:lang w:val="ru-RU"/>
        </w:rPr>
        <w:t>газо</w:t>
      </w:r>
      <w:proofErr w:type="spellEnd"/>
      <w:r>
        <w:rPr>
          <w:szCs w:val="23"/>
          <w:lang w:val="ru-RU"/>
        </w:rPr>
        <w:t>- и</w:t>
      </w:r>
      <w:r w:rsidRPr="00F34F55">
        <w:rPr>
          <w:szCs w:val="23"/>
          <w:lang w:val="ru-RU"/>
        </w:rPr>
        <w:t xml:space="preserve"> тепло</w:t>
      </w:r>
      <w:r>
        <w:rPr>
          <w:szCs w:val="23"/>
          <w:lang w:val="ru-RU"/>
        </w:rPr>
        <w:t xml:space="preserve">снабжения населения сельских </w:t>
      </w:r>
      <w:r w:rsidRPr="00F34F55">
        <w:rPr>
          <w:szCs w:val="23"/>
          <w:lang w:val="ru-RU"/>
        </w:rPr>
        <w:t>поселени</w:t>
      </w:r>
      <w:r>
        <w:rPr>
          <w:szCs w:val="23"/>
          <w:lang w:val="ru-RU"/>
        </w:rPr>
        <w:t>й</w:t>
      </w:r>
      <w:r w:rsidRPr="00F34F55">
        <w:rPr>
          <w:szCs w:val="23"/>
          <w:lang w:val="ru-RU"/>
        </w:rPr>
        <w:t>;</w:t>
      </w:r>
    </w:p>
    <w:p w:rsidR="00F044D3" w:rsidRPr="00F34F55" w:rsidRDefault="00F044D3" w:rsidP="00F044D3">
      <w:pPr>
        <w:pStyle w:val="aff6"/>
        <w:rPr>
          <w:szCs w:val="23"/>
          <w:lang w:val="ru-RU"/>
        </w:rPr>
      </w:pPr>
      <w:r w:rsidRPr="00F34F55">
        <w:rPr>
          <w:szCs w:val="23"/>
          <w:lang w:val="ru-RU"/>
        </w:rPr>
        <w:t xml:space="preserve">2)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rsidR="00F044D3" w:rsidRDefault="00F044D3" w:rsidP="00F044D3">
      <w:pPr>
        <w:pStyle w:val="aff6"/>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w:t>
      </w:r>
      <w:r>
        <w:rPr>
          <w:szCs w:val="23"/>
          <w:lang w:val="ru-RU"/>
        </w:rPr>
        <w:t>е</w:t>
      </w:r>
      <w:r>
        <w:rPr>
          <w:szCs w:val="23"/>
          <w:lang w:val="ru-RU"/>
        </w:rPr>
        <w:t>ний;</w:t>
      </w:r>
    </w:p>
    <w:p w:rsidR="00F044D3" w:rsidRDefault="00F044D3" w:rsidP="00F044D3">
      <w:pPr>
        <w:pStyle w:val="aff6"/>
        <w:rPr>
          <w:szCs w:val="23"/>
          <w:lang w:val="ru-RU"/>
        </w:rPr>
      </w:pPr>
      <w:r>
        <w:rPr>
          <w:szCs w:val="23"/>
          <w:lang w:val="ru-RU"/>
        </w:rPr>
        <w:t>4) объекты жилищного строительства на территории сельских поселений.</w:t>
      </w:r>
    </w:p>
    <w:p w:rsidR="00F044D3" w:rsidRDefault="00F044D3" w:rsidP="00C05E98">
      <w:pPr>
        <w:pStyle w:val="aff6"/>
        <w:rPr>
          <w:szCs w:val="23"/>
          <w:lang w:val="ru-RU"/>
        </w:rPr>
      </w:pPr>
      <w:r>
        <w:rPr>
          <w:szCs w:val="23"/>
          <w:lang w:val="ru-RU"/>
        </w:rPr>
        <w:t>Таким образом, указанные объекты не являются объектами местного значения сельских поселений.</w:t>
      </w:r>
    </w:p>
    <w:p w:rsidR="00E84FAB" w:rsidRDefault="00E84FAB" w:rsidP="00C05E98">
      <w:pPr>
        <w:pStyle w:val="aff6"/>
        <w:rPr>
          <w:szCs w:val="23"/>
          <w:lang w:val="ru-RU"/>
        </w:rPr>
      </w:pPr>
      <w:r>
        <w:rPr>
          <w:szCs w:val="23"/>
          <w:lang w:val="ru-RU"/>
        </w:rPr>
        <w:t xml:space="preserve">Иные области </w:t>
      </w:r>
      <w:r w:rsidRPr="00F34F55">
        <w:rPr>
          <w:szCs w:val="23"/>
          <w:lang w:val="ru-RU"/>
        </w:rPr>
        <w:t>в связи с решением вопросов местного значения поселения</w:t>
      </w:r>
      <w:r>
        <w:rPr>
          <w:szCs w:val="23"/>
          <w:lang w:val="ru-RU"/>
        </w:rPr>
        <w:t xml:space="preserve"> опред</w:t>
      </w:r>
      <w:r>
        <w:rPr>
          <w:szCs w:val="23"/>
          <w:lang w:val="ru-RU"/>
        </w:rPr>
        <w:t>е</w:t>
      </w:r>
      <w:r>
        <w:rPr>
          <w:szCs w:val="23"/>
          <w:lang w:val="ru-RU"/>
        </w:rPr>
        <w:t>лялись в соответствии с Устав</w:t>
      </w:r>
      <w:r w:rsidR="00146C7F">
        <w:rPr>
          <w:szCs w:val="23"/>
          <w:lang w:val="ru-RU"/>
        </w:rPr>
        <w:t>а</w:t>
      </w:r>
      <w:r>
        <w:rPr>
          <w:szCs w:val="23"/>
          <w:lang w:val="ru-RU"/>
        </w:rPr>
        <w:t>м</w:t>
      </w:r>
      <w:r w:rsidR="00146C7F">
        <w:rPr>
          <w:szCs w:val="23"/>
          <w:lang w:val="ru-RU"/>
        </w:rPr>
        <w:t>и</w:t>
      </w:r>
      <w:r w:rsidR="00622C9E">
        <w:rPr>
          <w:szCs w:val="23"/>
          <w:lang w:val="ru-RU"/>
        </w:rPr>
        <w:t xml:space="preserve"> </w:t>
      </w:r>
      <w:r w:rsidR="00146C7F">
        <w:rPr>
          <w:szCs w:val="23"/>
          <w:lang w:val="ru-RU"/>
        </w:rPr>
        <w:t>сельских поселений</w:t>
      </w:r>
      <w:r>
        <w:rPr>
          <w:szCs w:val="23"/>
          <w:lang w:val="ru-RU"/>
        </w:rPr>
        <w:t>.</w:t>
      </w:r>
    </w:p>
    <w:p w:rsidR="00C1728D" w:rsidRDefault="00C1728D" w:rsidP="00C1728D">
      <w:pPr>
        <w:pStyle w:val="20"/>
        <w:keepLines/>
        <w:numPr>
          <w:ilvl w:val="1"/>
          <w:numId w:val="13"/>
        </w:numPr>
        <w:ind w:left="0" w:firstLine="0"/>
      </w:pPr>
      <w:bookmarkStart w:id="199" w:name="_Toc499049188"/>
      <w:r>
        <w:lastRenderedPageBreak/>
        <w:t xml:space="preserve">Объекты местного значения сельского поселения </w:t>
      </w:r>
      <w:bookmarkStart w:id="200" w:name="OLE_LINK314"/>
      <w:bookmarkStart w:id="201" w:name="OLE_LINK315"/>
      <w:bookmarkStart w:id="202" w:name="OLE_LINK316"/>
      <w:r>
        <w:t>в области водоснабжения населения, водоотведения</w:t>
      </w:r>
      <w:bookmarkEnd w:id="199"/>
      <w:bookmarkEnd w:id="200"/>
      <w:bookmarkEnd w:id="201"/>
      <w:bookmarkEnd w:id="202"/>
    </w:p>
    <w:p w:rsidR="00C1728D" w:rsidRPr="00673852" w:rsidRDefault="00C1728D" w:rsidP="00C1728D">
      <w:pPr>
        <w:keepNext/>
        <w:spacing w:before="120"/>
        <w:jc w:val="right"/>
        <w:rPr>
          <w:b/>
          <w:i/>
        </w:rPr>
      </w:pPr>
      <w:r w:rsidRPr="00673852">
        <w:rPr>
          <w:b/>
          <w:i/>
        </w:rPr>
        <w:t>Таблица</w:t>
      </w:r>
      <w:r>
        <w:rPr>
          <w:b/>
          <w:i/>
        </w:rPr>
        <w:t xml:space="preserve"> 2.2</w:t>
      </w:r>
    </w:p>
    <w:p w:rsidR="00C1728D" w:rsidRDefault="00C1728D" w:rsidP="00C1728D">
      <w:pPr>
        <w:keepNext/>
        <w:keepLines/>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Pr>
          <w:b/>
          <w:i/>
        </w:rPr>
        <w:t xml:space="preserve">местного значения </w:t>
      </w:r>
      <w:r w:rsidRPr="003F5165">
        <w:rPr>
          <w:b/>
          <w:i/>
        </w:rPr>
        <w:t>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021"/>
        <w:gridCol w:w="2693"/>
        <w:gridCol w:w="5670"/>
      </w:tblGrid>
      <w:tr w:rsidR="00C1728D" w:rsidRPr="00C668CE" w:rsidTr="00C1728D">
        <w:trPr>
          <w:cantSplit/>
          <w:trHeight w:val="690"/>
          <w:tblHeader/>
        </w:trPr>
        <w:tc>
          <w:tcPr>
            <w:tcW w:w="1021"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Наимен</w:t>
            </w:r>
            <w:r w:rsidRPr="00C668CE">
              <w:rPr>
                <w:b/>
                <w:i/>
                <w:sz w:val="20"/>
                <w:szCs w:val="20"/>
                <w:lang w:val="ru-RU"/>
              </w:rPr>
              <w:t>о</w:t>
            </w:r>
            <w:r w:rsidRPr="00C668CE">
              <w:rPr>
                <w:b/>
                <w:i/>
                <w:sz w:val="20"/>
                <w:szCs w:val="20"/>
                <w:lang w:val="ru-RU"/>
              </w:rPr>
              <w:t>вание вида объекта</w:t>
            </w:r>
          </w:p>
        </w:tc>
        <w:tc>
          <w:tcPr>
            <w:tcW w:w="2693"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Тип расчетного показателя</w:t>
            </w:r>
          </w:p>
        </w:tc>
        <w:tc>
          <w:tcPr>
            <w:tcW w:w="5670"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Обоснование расчетного показателя</w:t>
            </w:r>
          </w:p>
        </w:tc>
      </w:tr>
      <w:tr w:rsidR="00C1728D" w:rsidRPr="00C668CE" w:rsidTr="00C1728D">
        <w:trPr>
          <w:cantSplit/>
        </w:trPr>
        <w:tc>
          <w:tcPr>
            <w:tcW w:w="1021" w:type="dxa"/>
            <w:vMerge w:val="restart"/>
            <w:shd w:val="clear" w:color="auto" w:fill="F2F2F2" w:themeFill="background1" w:themeFillShade="F2"/>
          </w:tcPr>
          <w:p w:rsidR="00C1728D" w:rsidRPr="00C668CE" w:rsidRDefault="00C1728D" w:rsidP="00C1728D">
            <w:pPr>
              <w:pStyle w:val="aff6"/>
              <w:ind w:firstLine="0"/>
              <w:jc w:val="left"/>
              <w:rPr>
                <w:sz w:val="20"/>
                <w:szCs w:val="20"/>
                <w:lang w:val="ru-RU"/>
              </w:rPr>
            </w:pPr>
            <w:r w:rsidRPr="00C668CE">
              <w:rPr>
                <w:sz w:val="20"/>
                <w:szCs w:val="20"/>
                <w:lang w:val="ru-RU"/>
              </w:rPr>
              <w:t>Объекты водосна</w:t>
            </w:r>
            <w:r w:rsidRPr="00C668CE">
              <w:rPr>
                <w:sz w:val="20"/>
                <w:szCs w:val="20"/>
                <w:lang w:val="ru-RU"/>
              </w:rPr>
              <w:t>б</w:t>
            </w:r>
            <w:r w:rsidRPr="00C668CE">
              <w:rPr>
                <w:sz w:val="20"/>
                <w:szCs w:val="20"/>
                <w:lang w:val="ru-RU"/>
              </w:rPr>
              <w:t>жения</w:t>
            </w: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C1728D" w:rsidRDefault="00C1728D" w:rsidP="00C1728D">
            <w:pPr>
              <w:pStyle w:val="aff6"/>
              <w:ind w:firstLine="0"/>
              <w:jc w:val="left"/>
              <w:rPr>
                <w:sz w:val="20"/>
                <w:szCs w:val="20"/>
                <w:lang w:val="ru-RU"/>
              </w:rPr>
            </w:pPr>
            <w:r w:rsidRPr="00903F22">
              <w:rPr>
                <w:sz w:val="20"/>
                <w:szCs w:val="20"/>
                <w:lang w:val="ru-RU"/>
              </w:rPr>
              <w:t>Объем водопотребления принят</w:t>
            </w:r>
            <w:r>
              <w:rPr>
                <w:sz w:val="20"/>
                <w:szCs w:val="20"/>
                <w:lang w:val="ru-RU"/>
              </w:rPr>
              <w:t xml:space="preserve"> согласно таблице 1.2.1(3) Пр</w:t>
            </w:r>
            <w:r>
              <w:rPr>
                <w:sz w:val="20"/>
                <w:szCs w:val="20"/>
                <w:lang w:val="ru-RU"/>
              </w:rPr>
              <w:t>о</w:t>
            </w:r>
            <w:r>
              <w:rPr>
                <w:sz w:val="20"/>
                <w:szCs w:val="20"/>
                <w:lang w:val="ru-RU"/>
              </w:rPr>
              <w:t>екта РНГП Саратовской области</w:t>
            </w:r>
            <w:r w:rsidRPr="00C668CE">
              <w:rPr>
                <w:sz w:val="20"/>
                <w:szCs w:val="20"/>
                <w:lang w:val="ru-RU"/>
              </w:rPr>
              <w:t>:</w:t>
            </w:r>
          </w:p>
          <w:p w:rsidR="00C1728D" w:rsidRDefault="00C1728D" w:rsidP="00C1728D">
            <w:pPr>
              <w:pStyle w:val="aff6"/>
              <w:numPr>
                <w:ilvl w:val="0"/>
                <w:numId w:val="20"/>
              </w:numPr>
              <w:ind w:left="398"/>
              <w:jc w:val="left"/>
              <w:rPr>
                <w:sz w:val="20"/>
                <w:szCs w:val="20"/>
                <w:lang w:val="ru-RU"/>
              </w:rPr>
            </w:pPr>
            <w:r>
              <w:rPr>
                <w:sz w:val="20"/>
                <w:szCs w:val="20"/>
                <w:lang w:val="ru-RU"/>
              </w:rPr>
              <w:t xml:space="preserve">для </w:t>
            </w:r>
            <w:r w:rsidRPr="004E0A13">
              <w:rPr>
                <w:sz w:val="20"/>
                <w:szCs w:val="20"/>
                <w:lang w:val="ru-RU"/>
              </w:rPr>
              <w:t>зон</w:t>
            </w:r>
            <w:r>
              <w:rPr>
                <w:sz w:val="20"/>
                <w:szCs w:val="20"/>
                <w:lang w:val="ru-RU"/>
              </w:rPr>
              <w:t>ы</w:t>
            </w:r>
            <w:r w:rsidRPr="004E0A13">
              <w:rPr>
                <w:sz w:val="20"/>
                <w:szCs w:val="20"/>
                <w:lang w:val="ru-RU"/>
              </w:rPr>
              <w:t xml:space="preserve"> застройки многоквартирными (мало-, средне- и многоэтажными) жилыми домами с местными водонагрев</w:t>
            </w:r>
            <w:r w:rsidRPr="004E0A13">
              <w:rPr>
                <w:sz w:val="20"/>
                <w:szCs w:val="20"/>
                <w:lang w:val="ru-RU"/>
              </w:rPr>
              <w:t>а</w:t>
            </w:r>
            <w:r w:rsidRPr="004E0A13">
              <w:rPr>
                <w:sz w:val="20"/>
                <w:szCs w:val="20"/>
                <w:lang w:val="ru-RU"/>
              </w:rPr>
              <w:t>телями</w:t>
            </w:r>
            <w:r>
              <w:rPr>
                <w:sz w:val="20"/>
                <w:szCs w:val="20"/>
                <w:lang w:val="ru-RU"/>
              </w:rPr>
              <w:t xml:space="preserve"> 140 </w:t>
            </w:r>
            <w:r w:rsidRPr="00903F22">
              <w:rPr>
                <w:sz w:val="20"/>
                <w:szCs w:val="20"/>
                <w:lang w:val="ru-RU"/>
              </w:rPr>
              <w:t>л/</w:t>
            </w:r>
            <w:proofErr w:type="spellStart"/>
            <w:r w:rsidRPr="00903F22">
              <w:rPr>
                <w:sz w:val="20"/>
                <w:szCs w:val="20"/>
                <w:lang w:val="ru-RU"/>
              </w:rPr>
              <w:t>сут</w:t>
            </w:r>
            <w:proofErr w:type="spellEnd"/>
            <w:r w:rsidRPr="00903F22">
              <w:rPr>
                <w:sz w:val="20"/>
                <w:szCs w:val="20"/>
                <w:lang w:val="ru-RU"/>
              </w:rPr>
              <w:t>. на 1 чел.;</w:t>
            </w:r>
          </w:p>
          <w:p w:rsidR="00C1728D" w:rsidRDefault="00C1728D" w:rsidP="00C1728D">
            <w:pPr>
              <w:pStyle w:val="aff6"/>
              <w:numPr>
                <w:ilvl w:val="0"/>
                <w:numId w:val="20"/>
              </w:numPr>
              <w:ind w:left="398"/>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r>
              <w:rPr>
                <w:sz w:val="20"/>
                <w:szCs w:val="20"/>
                <w:lang w:val="ru-RU"/>
              </w:rPr>
              <w:t xml:space="preserve"> 250 </w:t>
            </w:r>
            <w:r w:rsidRPr="00903F22">
              <w:rPr>
                <w:sz w:val="20"/>
                <w:szCs w:val="20"/>
                <w:lang w:val="ru-RU"/>
              </w:rPr>
              <w:t>л/</w:t>
            </w:r>
            <w:proofErr w:type="spellStart"/>
            <w:r w:rsidRPr="00903F22">
              <w:rPr>
                <w:sz w:val="20"/>
                <w:szCs w:val="20"/>
                <w:lang w:val="ru-RU"/>
              </w:rPr>
              <w:t>сут</w:t>
            </w:r>
            <w:proofErr w:type="spellEnd"/>
            <w:r w:rsidRPr="00903F22">
              <w:rPr>
                <w:sz w:val="20"/>
                <w:szCs w:val="20"/>
                <w:lang w:val="ru-RU"/>
              </w:rPr>
              <w:t>. на 1 чел.;</w:t>
            </w:r>
          </w:p>
          <w:p w:rsidR="00C1728D" w:rsidRPr="00C668CE" w:rsidRDefault="00C1728D" w:rsidP="00C1728D">
            <w:pPr>
              <w:pStyle w:val="aff6"/>
              <w:numPr>
                <w:ilvl w:val="0"/>
                <w:numId w:val="20"/>
              </w:numPr>
              <w:ind w:left="398"/>
              <w:jc w:val="left"/>
              <w:rPr>
                <w:sz w:val="20"/>
                <w:szCs w:val="20"/>
                <w:lang w:val="ru-RU"/>
              </w:rPr>
            </w:pPr>
            <w:r w:rsidRPr="00B1089B">
              <w:rPr>
                <w:sz w:val="20"/>
                <w:szCs w:val="20"/>
                <w:lang w:val="ru-RU"/>
              </w:rPr>
              <w:t>с быстродействующими газовыми нагревателями и мног</w:t>
            </w:r>
            <w:r w:rsidRPr="00B1089B">
              <w:rPr>
                <w:sz w:val="20"/>
                <w:szCs w:val="20"/>
                <w:lang w:val="ru-RU"/>
              </w:rPr>
              <w:t>о</w:t>
            </w:r>
            <w:r w:rsidRPr="00B1089B">
              <w:rPr>
                <w:sz w:val="20"/>
                <w:szCs w:val="20"/>
                <w:lang w:val="ru-RU"/>
              </w:rPr>
              <w:t xml:space="preserve">точечным </w:t>
            </w:r>
            <w:proofErr w:type="spellStart"/>
            <w:r w:rsidRPr="00B1089B">
              <w:rPr>
                <w:sz w:val="20"/>
                <w:szCs w:val="20"/>
                <w:lang w:val="ru-RU"/>
              </w:rPr>
              <w:t>водоразбором</w:t>
            </w:r>
            <w:proofErr w:type="spellEnd"/>
            <w:r w:rsidRPr="00B1089B">
              <w:rPr>
                <w:sz w:val="20"/>
                <w:szCs w:val="20"/>
                <w:lang w:val="ru-RU"/>
              </w:rPr>
              <w:t xml:space="preserve"> 200 л/</w:t>
            </w:r>
            <w:proofErr w:type="spellStart"/>
            <w:r w:rsidRPr="00B1089B">
              <w:rPr>
                <w:sz w:val="20"/>
                <w:szCs w:val="20"/>
                <w:lang w:val="ru-RU"/>
              </w:rPr>
              <w:t>сут</w:t>
            </w:r>
            <w:proofErr w:type="spellEnd"/>
            <w:r w:rsidRPr="00B1089B">
              <w:rPr>
                <w:sz w:val="20"/>
                <w:szCs w:val="20"/>
                <w:lang w:val="ru-RU"/>
              </w:rPr>
              <w:t>. на 1 чел.</w:t>
            </w:r>
          </w:p>
        </w:tc>
      </w:tr>
      <w:tr w:rsidR="00C1728D" w:rsidRPr="00C668CE" w:rsidTr="00C1728D">
        <w:trPr>
          <w:cantSplit/>
        </w:trPr>
        <w:tc>
          <w:tcPr>
            <w:tcW w:w="1021" w:type="dxa"/>
            <w:vMerge/>
            <w:shd w:val="clear" w:color="auto" w:fill="F2F2F2" w:themeFill="background1" w:themeFillShade="F2"/>
          </w:tcPr>
          <w:p w:rsidR="00C1728D" w:rsidRPr="00C668CE" w:rsidRDefault="00C1728D" w:rsidP="00C1728D">
            <w:pPr>
              <w:pStyle w:val="aff6"/>
              <w:ind w:firstLine="0"/>
              <w:jc w:val="left"/>
              <w:rPr>
                <w:sz w:val="20"/>
                <w:szCs w:val="20"/>
                <w:lang w:val="ru-RU"/>
              </w:rPr>
            </w:pP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C1728D" w:rsidRPr="00C668CE" w:rsidRDefault="00C1728D" w:rsidP="00C1728D">
            <w:pPr>
              <w:pStyle w:val="aff6"/>
              <w:ind w:firstLine="0"/>
              <w:jc w:val="center"/>
              <w:rPr>
                <w:sz w:val="20"/>
                <w:szCs w:val="20"/>
                <w:lang w:val="ru-RU"/>
              </w:rPr>
            </w:pPr>
            <w:r w:rsidRPr="00C668CE">
              <w:rPr>
                <w:sz w:val="20"/>
                <w:szCs w:val="20"/>
                <w:lang w:val="ru-RU"/>
              </w:rPr>
              <w:t>Не нормируется</w:t>
            </w:r>
          </w:p>
        </w:tc>
      </w:tr>
      <w:tr w:rsidR="00C1728D" w:rsidRPr="00C668CE" w:rsidTr="00C1728D">
        <w:trPr>
          <w:cantSplit/>
        </w:trPr>
        <w:tc>
          <w:tcPr>
            <w:tcW w:w="1021" w:type="dxa"/>
            <w:vMerge w:val="restart"/>
            <w:shd w:val="clear" w:color="auto" w:fill="F2F2F2" w:themeFill="background1" w:themeFillShade="F2"/>
          </w:tcPr>
          <w:p w:rsidR="00C1728D" w:rsidRPr="00C668CE" w:rsidRDefault="00C1728D" w:rsidP="00C1728D">
            <w:pPr>
              <w:pStyle w:val="aff6"/>
              <w:ind w:firstLine="0"/>
              <w:jc w:val="left"/>
              <w:rPr>
                <w:sz w:val="20"/>
                <w:szCs w:val="20"/>
                <w:lang w:val="ru-RU"/>
              </w:rPr>
            </w:pPr>
            <w:r w:rsidRPr="00C668CE">
              <w:rPr>
                <w:sz w:val="20"/>
                <w:szCs w:val="20"/>
                <w:lang w:val="ru-RU"/>
              </w:rPr>
              <w:t>Объекты водоотв</w:t>
            </w:r>
            <w:r w:rsidRPr="00C668CE">
              <w:rPr>
                <w:sz w:val="20"/>
                <w:szCs w:val="20"/>
                <w:lang w:val="ru-RU"/>
              </w:rPr>
              <w:t>е</w:t>
            </w:r>
            <w:r w:rsidRPr="00C668CE">
              <w:rPr>
                <w:sz w:val="20"/>
                <w:szCs w:val="20"/>
                <w:lang w:val="ru-RU"/>
              </w:rPr>
              <w:t>дения</w:t>
            </w: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C1728D" w:rsidRDefault="00C1728D" w:rsidP="00C1728D">
            <w:pPr>
              <w:pStyle w:val="aff6"/>
              <w:ind w:firstLine="0"/>
              <w:jc w:val="left"/>
              <w:rPr>
                <w:sz w:val="20"/>
                <w:szCs w:val="20"/>
                <w:lang w:val="ru-RU"/>
              </w:rPr>
            </w:pPr>
            <w:r w:rsidRPr="00903F22">
              <w:rPr>
                <w:sz w:val="20"/>
                <w:szCs w:val="20"/>
                <w:lang w:val="ru-RU"/>
              </w:rPr>
              <w:t xml:space="preserve">Объем водоотведения принят </w:t>
            </w:r>
            <w:r>
              <w:rPr>
                <w:sz w:val="20"/>
                <w:szCs w:val="20"/>
                <w:lang w:val="ru-RU"/>
              </w:rPr>
              <w:t>согласно таблице 1.2.1(4) Проекта РНГП Саратовской области</w:t>
            </w:r>
            <w:r w:rsidRPr="00C668CE">
              <w:rPr>
                <w:sz w:val="20"/>
                <w:szCs w:val="20"/>
                <w:lang w:val="ru-RU"/>
              </w:rPr>
              <w:t>:</w:t>
            </w:r>
          </w:p>
          <w:p w:rsidR="00C1728D" w:rsidRDefault="00C1728D" w:rsidP="00C1728D">
            <w:pPr>
              <w:pStyle w:val="aff6"/>
              <w:numPr>
                <w:ilvl w:val="0"/>
                <w:numId w:val="20"/>
              </w:numPr>
              <w:ind w:left="398"/>
              <w:jc w:val="left"/>
              <w:rPr>
                <w:sz w:val="20"/>
                <w:szCs w:val="20"/>
                <w:lang w:val="ru-RU"/>
              </w:rPr>
            </w:pPr>
            <w:r>
              <w:rPr>
                <w:sz w:val="20"/>
                <w:szCs w:val="20"/>
                <w:lang w:val="ru-RU"/>
              </w:rPr>
              <w:t xml:space="preserve">для бытовой канализации: </w:t>
            </w:r>
            <w:proofErr w:type="gramStart"/>
            <w:r w:rsidRPr="00903F22">
              <w:rPr>
                <w:sz w:val="20"/>
                <w:szCs w:val="20"/>
                <w:lang w:val="ru-RU"/>
              </w:rPr>
              <w:t>рав</w:t>
            </w:r>
            <w:r>
              <w:rPr>
                <w:sz w:val="20"/>
                <w:szCs w:val="20"/>
                <w:lang w:val="ru-RU"/>
              </w:rPr>
              <w:t>ным</w:t>
            </w:r>
            <w:proofErr w:type="gramEnd"/>
            <w:r>
              <w:rPr>
                <w:sz w:val="20"/>
                <w:szCs w:val="20"/>
                <w:lang w:val="ru-RU"/>
              </w:rPr>
              <w:t xml:space="preserve"> водопотреблению;</w:t>
            </w:r>
          </w:p>
          <w:p w:rsidR="00C1728D" w:rsidRPr="00903F22" w:rsidRDefault="00C1728D" w:rsidP="00C1728D">
            <w:pPr>
              <w:pStyle w:val="aff6"/>
              <w:numPr>
                <w:ilvl w:val="0"/>
                <w:numId w:val="20"/>
              </w:numPr>
              <w:ind w:left="398"/>
              <w:jc w:val="left"/>
              <w:rPr>
                <w:sz w:val="20"/>
                <w:szCs w:val="20"/>
                <w:lang w:val="ru-RU"/>
              </w:rPr>
            </w:pPr>
            <w:r>
              <w:rPr>
                <w:sz w:val="20"/>
                <w:szCs w:val="20"/>
                <w:lang w:val="ru-RU"/>
              </w:rPr>
              <w:t>для дождевой канализации с</w:t>
            </w:r>
            <w:r w:rsidRPr="004E0A13">
              <w:rPr>
                <w:sz w:val="20"/>
                <w:szCs w:val="20"/>
                <w:lang w:val="ru-RU"/>
              </w:rPr>
              <w:t>уточный объем поверхностного стока, поступающий на очистные сооружения</w:t>
            </w:r>
            <w:r>
              <w:rPr>
                <w:sz w:val="20"/>
                <w:szCs w:val="20"/>
                <w:lang w:val="ru-RU"/>
              </w:rPr>
              <w:t xml:space="preserve">, 55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r>
              <w:rPr>
                <w:sz w:val="20"/>
                <w:szCs w:val="20"/>
                <w:lang w:val="ru-RU"/>
              </w:rPr>
              <w:t>.</w:t>
            </w:r>
          </w:p>
        </w:tc>
      </w:tr>
      <w:tr w:rsidR="00C1728D" w:rsidRPr="00C668CE" w:rsidTr="00C1728D">
        <w:trPr>
          <w:cantSplit/>
        </w:trPr>
        <w:tc>
          <w:tcPr>
            <w:tcW w:w="1021" w:type="dxa"/>
            <w:vMerge/>
            <w:shd w:val="clear" w:color="auto" w:fill="F2F2F2" w:themeFill="background1" w:themeFillShade="F2"/>
          </w:tcPr>
          <w:p w:rsidR="00C1728D" w:rsidRPr="00C668CE" w:rsidRDefault="00C1728D" w:rsidP="00C1728D">
            <w:pPr>
              <w:pStyle w:val="aff6"/>
              <w:ind w:firstLine="0"/>
              <w:jc w:val="left"/>
              <w:rPr>
                <w:sz w:val="20"/>
                <w:szCs w:val="20"/>
                <w:lang w:val="ru-RU"/>
              </w:rPr>
            </w:pP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C1728D" w:rsidRPr="00903F22" w:rsidRDefault="00C1728D" w:rsidP="00C1728D">
            <w:pPr>
              <w:pStyle w:val="aff6"/>
              <w:ind w:firstLine="0"/>
              <w:jc w:val="center"/>
              <w:rPr>
                <w:sz w:val="20"/>
                <w:szCs w:val="20"/>
                <w:lang w:val="ru-RU"/>
              </w:rPr>
            </w:pPr>
            <w:r w:rsidRPr="00903F22">
              <w:rPr>
                <w:sz w:val="20"/>
                <w:szCs w:val="20"/>
                <w:lang w:val="ru-RU"/>
              </w:rPr>
              <w:t>Не нормируется</w:t>
            </w:r>
          </w:p>
        </w:tc>
      </w:tr>
    </w:tbl>
    <w:p w:rsidR="00C1728D" w:rsidRDefault="00C1728D" w:rsidP="00C1728D">
      <w:pPr>
        <w:pStyle w:val="20"/>
        <w:numPr>
          <w:ilvl w:val="1"/>
          <w:numId w:val="13"/>
        </w:numPr>
        <w:ind w:left="0" w:firstLine="0"/>
      </w:pPr>
      <w:bookmarkStart w:id="203" w:name="_Toc499049189"/>
      <w:r>
        <w:t xml:space="preserve">Объекты местного значения </w:t>
      </w:r>
      <w:r w:rsidR="003F5165">
        <w:t>сельского</w:t>
      </w:r>
      <w:r>
        <w:t xml:space="preserve"> поселения в области автомобильных дорог местного значения</w:t>
      </w:r>
      <w:bookmarkEnd w:id="203"/>
    </w:p>
    <w:p w:rsidR="00C1728D" w:rsidRPr="00673852" w:rsidRDefault="00C1728D" w:rsidP="00C1728D">
      <w:pPr>
        <w:keepNext/>
        <w:spacing w:before="120"/>
        <w:jc w:val="right"/>
        <w:rPr>
          <w:b/>
          <w:i/>
        </w:rPr>
      </w:pPr>
      <w:r w:rsidRPr="00673852">
        <w:rPr>
          <w:b/>
          <w:i/>
        </w:rPr>
        <w:t>Таблица</w:t>
      </w:r>
      <w:r>
        <w:rPr>
          <w:b/>
          <w:i/>
        </w:rPr>
        <w:t xml:space="preserve"> 2.3</w:t>
      </w:r>
    </w:p>
    <w:p w:rsidR="00C1728D" w:rsidRDefault="00C1728D" w:rsidP="00C1728D">
      <w:pPr>
        <w:keepNext/>
        <w:suppressAutoHyphens/>
        <w:spacing w:after="120"/>
        <w:ind w:firstLine="0"/>
        <w:jc w:val="center"/>
        <w:rPr>
          <w:b/>
          <w:i/>
        </w:rPr>
      </w:pPr>
      <w:bookmarkStart w:id="204" w:name="OLE_LINK971"/>
      <w:bookmarkStart w:id="205" w:name="OLE_LINK972"/>
      <w:bookmarkStart w:id="206" w:name="OLE_LINK973"/>
      <w:bookmarkStart w:id="207" w:name="OLE_LINK974"/>
      <w:bookmarkStart w:id="208" w:name="OLE_LINK975"/>
      <w:bookmarkStart w:id="209" w:name="OLE_LINK976"/>
      <w:bookmarkStart w:id="210" w:name="OLE_LINK977"/>
      <w:r w:rsidRPr="001B1BE7">
        <w:rPr>
          <w:b/>
          <w:i/>
        </w:rPr>
        <w:t xml:space="preserve">Обоснование расчетных показателей, устанавливаемых для объектов </w:t>
      </w:r>
      <w:bookmarkEnd w:id="204"/>
      <w:bookmarkEnd w:id="205"/>
      <w:bookmarkEnd w:id="206"/>
      <w:bookmarkEnd w:id="207"/>
      <w:bookmarkEnd w:id="208"/>
      <w:bookmarkEnd w:id="209"/>
      <w:bookmarkEnd w:id="210"/>
      <w:r>
        <w:rPr>
          <w:b/>
          <w:i/>
        </w:rPr>
        <w:t xml:space="preserve">местного значения </w:t>
      </w:r>
      <w:r w:rsidR="003F5165">
        <w:rPr>
          <w:b/>
          <w:i/>
        </w:rPr>
        <w:t>сельского</w:t>
      </w:r>
      <w:r>
        <w:rPr>
          <w:b/>
          <w:i/>
        </w:rPr>
        <w:t xml:space="preserve"> поселения </w:t>
      </w:r>
      <w:r w:rsidRPr="003C4854">
        <w:rPr>
          <w:b/>
          <w:i/>
        </w:rPr>
        <w:t>в области автомобильных дорог местного значения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409"/>
        <w:gridCol w:w="5245"/>
      </w:tblGrid>
      <w:tr w:rsidR="00C1728D" w:rsidRPr="002470D2" w:rsidTr="00C1728D">
        <w:trPr>
          <w:cantSplit/>
          <w:tblHeader/>
        </w:trPr>
        <w:tc>
          <w:tcPr>
            <w:tcW w:w="1729"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2409"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Тип расчетного показ</w:t>
            </w:r>
            <w:r w:rsidRPr="002470D2">
              <w:rPr>
                <w:b/>
                <w:i/>
                <w:sz w:val="20"/>
                <w:szCs w:val="20"/>
                <w:lang w:val="ru-RU"/>
              </w:rPr>
              <w:t>а</w:t>
            </w:r>
            <w:r w:rsidRPr="002470D2">
              <w:rPr>
                <w:b/>
                <w:i/>
                <w:sz w:val="20"/>
                <w:szCs w:val="20"/>
                <w:lang w:val="ru-RU"/>
              </w:rPr>
              <w:t>теля</w:t>
            </w:r>
          </w:p>
        </w:tc>
        <w:tc>
          <w:tcPr>
            <w:tcW w:w="5245"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C1728D" w:rsidRPr="002470D2" w:rsidTr="00C1728D">
        <w:trPr>
          <w:cantSplit/>
        </w:trPr>
        <w:tc>
          <w:tcPr>
            <w:tcW w:w="1729" w:type="dxa"/>
            <w:vMerge w:val="restart"/>
            <w:shd w:val="clear" w:color="auto" w:fill="F2F2F2" w:themeFill="background1" w:themeFillShade="F2"/>
          </w:tcPr>
          <w:p w:rsidR="00C1728D" w:rsidRPr="002470D2" w:rsidRDefault="00C1728D" w:rsidP="00C1728D">
            <w:pPr>
              <w:pStyle w:val="aff6"/>
              <w:ind w:firstLine="0"/>
              <w:jc w:val="left"/>
              <w:rPr>
                <w:sz w:val="20"/>
                <w:szCs w:val="20"/>
                <w:lang w:val="ru-RU"/>
              </w:rPr>
            </w:pPr>
            <w:r w:rsidRPr="002470D2">
              <w:rPr>
                <w:sz w:val="20"/>
                <w:szCs w:val="20"/>
                <w:lang w:val="ru-RU"/>
              </w:rPr>
              <w:t>Улично-дорожная сеть</w:t>
            </w:r>
          </w:p>
        </w:tc>
        <w:tc>
          <w:tcPr>
            <w:tcW w:w="2409" w:type="dxa"/>
          </w:tcPr>
          <w:p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w:t>
            </w:r>
            <w:r w:rsidRPr="002470D2">
              <w:rPr>
                <w:sz w:val="20"/>
                <w:szCs w:val="20"/>
                <w:lang w:val="ru-RU"/>
              </w:rPr>
              <w:t>и</w:t>
            </w:r>
            <w:r w:rsidRPr="002470D2">
              <w:rPr>
                <w:sz w:val="20"/>
                <w:szCs w:val="20"/>
                <w:lang w:val="ru-RU"/>
              </w:rPr>
              <w:t>нимально допустимого уровня обеспеченности</w:t>
            </w:r>
          </w:p>
        </w:tc>
        <w:tc>
          <w:tcPr>
            <w:tcW w:w="5245" w:type="dxa"/>
          </w:tcPr>
          <w:p w:rsidR="00C1728D" w:rsidRPr="000B2FBB" w:rsidRDefault="00C1728D" w:rsidP="009F6BC1">
            <w:pPr>
              <w:pStyle w:val="aff6"/>
              <w:ind w:firstLine="0"/>
              <w:jc w:val="left"/>
              <w:rPr>
                <w:b/>
                <w:i/>
                <w:sz w:val="20"/>
                <w:szCs w:val="20"/>
                <w:lang w:val="ru-RU"/>
              </w:rPr>
            </w:pPr>
            <w:r w:rsidRPr="002470D2">
              <w:rPr>
                <w:sz w:val="20"/>
                <w:szCs w:val="20"/>
                <w:lang w:val="ru-RU"/>
              </w:rPr>
              <w:t xml:space="preserve">Плотность сети в </w:t>
            </w:r>
            <w:r w:rsidR="009F6BC1">
              <w:rPr>
                <w:sz w:val="20"/>
                <w:szCs w:val="20"/>
                <w:lang w:val="ru-RU"/>
              </w:rPr>
              <w:t>1,25</w:t>
            </w:r>
            <w:r w:rsidRPr="008D266F">
              <w:rPr>
                <w:sz w:val="20"/>
                <w:szCs w:val="20"/>
                <w:lang w:val="ru-RU"/>
              </w:rPr>
              <w:t xml:space="preserve"> км/км</w:t>
            </w:r>
            <w:r w:rsidRPr="008D266F">
              <w:rPr>
                <w:sz w:val="20"/>
                <w:szCs w:val="20"/>
                <w:vertAlign w:val="superscript"/>
                <w:lang w:val="ru-RU"/>
              </w:rPr>
              <w:t>2</w:t>
            </w:r>
            <w:r w:rsidRPr="008D266F">
              <w:rPr>
                <w:sz w:val="20"/>
                <w:szCs w:val="20"/>
                <w:lang w:val="ru-RU"/>
              </w:rPr>
              <w:t xml:space="preserve"> принята </w:t>
            </w:r>
            <w:bookmarkStart w:id="211" w:name="OLE_LINK63"/>
            <w:bookmarkStart w:id="212" w:name="OLE_LINK66"/>
            <w:bookmarkStart w:id="213" w:name="OLE_LINK67"/>
            <w:r w:rsidRPr="008D266F">
              <w:rPr>
                <w:sz w:val="20"/>
                <w:szCs w:val="20"/>
                <w:lang w:val="ru-RU"/>
              </w:rPr>
              <w:t xml:space="preserve">в соответствии с </w:t>
            </w:r>
            <w:proofErr w:type="spellStart"/>
            <w:proofErr w:type="gramStart"/>
            <w:r w:rsidRPr="008D266F">
              <w:rPr>
                <w:sz w:val="20"/>
                <w:szCs w:val="20"/>
                <w:lang w:val="ru-RU"/>
              </w:rPr>
              <w:t>п</w:t>
            </w:r>
            <w:proofErr w:type="spellEnd"/>
            <w:proofErr w:type="gramEnd"/>
            <w:r w:rsidRPr="008D266F">
              <w:rPr>
                <w:sz w:val="20"/>
                <w:szCs w:val="20"/>
                <w:lang w:val="ru-RU"/>
              </w:rPr>
              <w:t xml:space="preserve"> 1.15 «</w:t>
            </w:r>
            <w:bookmarkStart w:id="214" w:name="OLE_LINK59"/>
            <w:bookmarkStart w:id="215" w:name="OLE_LINK60"/>
            <w:r w:rsidRPr="008D266F">
              <w:rPr>
                <w:sz w:val="20"/>
                <w:szCs w:val="20"/>
                <w:lang w:val="ru-RU"/>
              </w:rPr>
              <w:t>Руководство по проектированию городских улиц и дорог</w:t>
            </w:r>
            <w:bookmarkEnd w:id="214"/>
            <w:bookmarkEnd w:id="215"/>
            <w:r w:rsidRPr="008D266F">
              <w:rPr>
                <w:sz w:val="20"/>
                <w:szCs w:val="20"/>
                <w:lang w:val="ru-RU"/>
              </w:rPr>
              <w:t xml:space="preserve">» Центральный Научно-Исследовательский </w:t>
            </w:r>
            <w:r w:rsidR="003F5165">
              <w:rPr>
                <w:sz w:val="20"/>
                <w:szCs w:val="20"/>
                <w:lang w:val="ru-RU"/>
              </w:rPr>
              <w:t>и</w:t>
            </w:r>
            <w:r w:rsidRPr="008D266F">
              <w:rPr>
                <w:sz w:val="20"/>
                <w:szCs w:val="20"/>
                <w:lang w:val="ru-RU"/>
              </w:rPr>
              <w:t xml:space="preserve"> Проек</w:t>
            </w:r>
            <w:r w:rsidRPr="008D266F">
              <w:rPr>
                <w:sz w:val="20"/>
                <w:szCs w:val="20"/>
                <w:lang w:val="ru-RU"/>
              </w:rPr>
              <w:t>т</w:t>
            </w:r>
            <w:r w:rsidRPr="008D266F">
              <w:rPr>
                <w:sz w:val="20"/>
                <w:szCs w:val="20"/>
                <w:lang w:val="ru-RU"/>
              </w:rPr>
              <w:t xml:space="preserve">ный Институт </w:t>
            </w:r>
            <w:r w:rsidR="003F5165">
              <w:rPr>
                <w:sz w:val="20"/>
                <w:szCs w:val="20"/>
                <w:lang w:val="ru-RU"/>
              </w:rPr>
              <w:t>по</w:t>
            </w:r>
            <w:r w:rsidRPr="008D266F">
              <w:rPr>
                <w:sz w:val="20"/>
                <w:szCs w:val="20"/>
                <w:lang w:val="ru-RU"/>
              </w:rPr>
              <w:t xml:space="preserve"> Градостроительству (ЦНИИП Град</w:t>
            </w:r>
            <w:r w:rsidRPr="008D266F">
              <w:rPr>
                <w:sz w:val="20"/>
                <w:szCs w:val="20"/>
                <w:lang w:val="ru-RU"/>
              </w:rPr>
              <w:t>о</w:t>
            </w:r>
            <w:r w:rsidRPr="008D266F">
              <w:rPr>
                <w:sz w:val="20"/>
                <w:szCs w:val="20"/>
                <w:lang w:val="ru-RU"/>
              </w:rPr>
              <w:t xml:space="preserve">строительства) </w:t>
            </w:r>
            <w:proofErr w:type="spellStart"/>
            <w:r w:rsidRPr="008D266F">
              <w:rPr>
                <w:sz w:val="20"/>
                <w:szCs w:val="20"/>
                <w:lang w:val="ru-RU"/>
              </w:rPr>
              <w:t>Госгражданстроя</w:t>
            </w:r>
            <w:proofErr w:type="spellEnd"/>
            <w:r>
              <w:rPr>
                <w:sz w:val="20"/>
                <w:szCs w:val="20"/>
                <w:lang w:val="ru-RU"/>
              </w:rPr>
              <w:t>.</w:t>
            </w:r>
            <w:bookmarkEnd w:id="211"/>
            <w:bookmarkEnd w:id="212"/>
            <w:bookmarkEnd w:id="213"/>
          </w:p>
        </w:tc>
      </w:tr>
      <w:tr w:rsidR="00C1728D" w:rsidRPr="002470D2" w:rsidTr="00C1728D">
        <w:trPr>
          <w:cantSplit/>
        </w:trPr>
        <w:tc>
          <w:tcPr>
            <w:tcW w:w="1729" w:type="dxa"/>
            <w:vMerge/>
            <w:shd w:val="clear" w:color="auto" w:fill="F2F2F2" w:themeFill="background1" w:themeFillShade="F2"/>
          </w:tcPr>
          <w:p w:rsidR="00C1728D" w:rsidRPr="002470D2" w:rsidRDefault="00C1728D" w:rsidP="00C1728D">
            <w:pPr>
              <w:pStyle w:val="aff6"/>
              <w:ind w:firstLine="0"/>
              <w:jc w:val="left"/>
              <w:rPr>
                <w:sz w:val="20"/>
                <w:szCs w:val="20"/>
                <w:lang w:val="ru-RU"/>
              </w:rPr>
            </w:pPr>
          </w:p>
        </w:tc>
        <w:tc>
          <w:tcPr>
            <w:tcW w:w="2409" w:type="dxa"/>
          </w:tcPr>
          <w:p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ма</w:t>
            </w:r>
            <w:r w:rsidRPr="002470D2">
              <w:rPr>
                <w:sz w:val="20"/>
                <w:szCs w:val="20"/>
                <w:lang w:val="ru-RU"/>
              </w:rPr>
              <w:t>к</w:t>
            </w:r>
            <w:r w:rsidRPr="002470D2">
              <w:rPr>
                <w:sz w:val="20"/>
                <w:szCs w:val="20"/>
                <w:lang w:val="ru-RU"/>
              </w:rPr>
              <w:t>симально допустимого уровня территориальной доступности</w:t>
            </w:r>
          </w:p>
        </w:tc>
        <w:tc>
          <w:tcPr>
            <w:tcW w:w="5245" w:type="dxa"/>
          </w:tcPr>
          <w:p w:rsidR="00C1728D" w:rsidRDefault="003F5165" w:rsidP="003F5165">
            <w:pPr>
              <w:pStyle w:val="aff6"/>
              <w:ind w:firstLine="0"/>
              <w:jc w:val="center"/>
              <w:rPr>
                <w:b/>
                <w:i/>
                <w:sz w:val="20"/>
                <w:szCs w:val="20"/>
                <w:lang w:val="ru-RU"/>
              </w:rPr>
            </w:pPr>
            <w:r>
              <w:rPr>
                <w:sz w:val="20"/>
                <w:szCs w:val="20"/>
                <w:lang w:val="ru-RU"/>
              </w:rPr>
              <w:t>Не нормируется</w:t>
            </w:r>
          </w:p>
        </w:tc>
      </w:tr>
    </w:tbl>
    <w:p w:rsidR="007656C1" w:rsidRDefault="007656C1" w:rsidP="007656C1">
      <w:pPr>
        <w:pStyle w:val="20"/>
        <w:numPr>
          <w:ilvl w:val="1"/>
          <w:numId w:val="13"/>
        </w:numPr>
        <w:ind w:left="0" w:firstLine="0"/>
      </w:pPr>
      <w:bookmarkStart w:id="216" w:name="_Toc499049190"/>
      <w:bookmarkEnd w:id="189"/>
      <w:r>
        <w:lastRenderedPageBreak/>
        <w:t xml:space="preserve">Объекты </w:t>
      </w:r>
      <w:r w:rsidR="00146C7F">
        <w:t>местного значения сельского поселения</w:t>
      </w:r>
      <w:r>
        <w:t xml:space="preserve"> в области физической культуры и массового спорта</w:t>
      </w:r>
      <w:bookmarkEnd w:id="216"/>
    </w:p>
    <w:p w:rsidR="007656C1" w:rsidRPr="00673852" w:rsidRDefault="007656C1" w:rsidP="007656C1">
      <w:pPr>
        <w:keepNext/>
        <w:spacing w:before="120"/>
        <w:jc w:val="right"/>
        <w:rPr>
          <w:b/>
          <w:i/>
        </w:rPr>
      </w:pPr>
      <w:r w:rsidRPr="00673852">
        <w:rPr>
          <w:b/>
          <w:i/>
        </w:rPr>
        <w:t>Таблица</w:t>
      </w:r>
      <w:r w:rsidR="003F5165">
        <w:rPr>
          <w:b/>
          <w:i/>
        </w:rPr>
        <w:t xml:space="preserve"> 2.4</w:t>
      </w:r>
    </w:p>
    <w:p w:rsidR="007656C1" w:rsidRDefault="007656C1" w:rsidP="007656C1">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sidR="00622C9E">
        <w:rPr>
          <w:b/>
          <w:i/>
        </w:rPr>
        <w:t xml:space="preserve"> </w:t>
      </w:r>
      <w:r w:rsidRPr="003C4854">
        <w:rPr>
          <w:b/>
          <w:i/>
        </w:rPr>
        <w:t xml:space="preserve">в области </w:t>
      </w:r>
      <w:r w:rsidRPr="009F68F1">
        <w:rPr>
          <w:b/>
          <w:i/>
        </w:rPr>
        <w:t>физическ</w:t>
      </w:r>
      <w:r>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552"/>
        <w:gridCol w:w="5103"/>
      </w:tblGrid>
      <w:tr w:rsidR="007656C1" w:rsidRPr="004532CA" w:rsidTr="00693F3E">
        <w:trPr>
          <w:cantSplit/>
          <w:tblHeader/>
        </w:trPr>
        <w:tc>
          <w:tcPr>
            <w:tcW w:w="1729"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bookmarkStart w:id="217" w:name="OLE_LINK1"/>
            <w:r w:rsidRPr="004532CA">
              <w:rPr>
                <w:b/>
                <w:i/>
                <w:sz w:val="20"/>
                <w:szCs w:val="20"/>
                <w:lang w:val="ru-RU"/>
              </w:rPr>
              <w:t>Наименование вида объекта</w:t>
            </w:r>
          </w:p>
        </w:tc>
        <w:tc>
          <w:tcPr>
            <w:tcW w:w="2552"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5103"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656C1" w:rsidRPr="004532CA" w:rsidTr="00693F3E">
        <w:trPr>
          <w:cantSplit/>
          <w:trHeight w:val="30"/>
        </w:trPr>
        <w:tc>
          <w:tcPr>
            <w:tcW w:w="1729" w:type="dxa"/>
            <w:vMerge w:val="restart"/>
            <w:shd w:val="clear" w:color="auto" w:fill="F2F2F2" w:themeFill="background1" w:themeFillShade="F2"/>
          </w:tcPr>
          <w:p w:rsidR="007656C1" w:rsidRPr="004E1ACA" w:rsidRDefault="007656C1" w:rsidP="00693F3E">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 (в т. ч. стади</w:t>
            </w:r>
            <w:r w:rsidRPr="00EF45B7">
              <w:rPr>
                <w:sz w:val="20"/>
                <w:szCs w:val="20"/>
                <w:lang w:val="ru-RU" w:eastAsia="ru-RU"/>
              </w:rPr>
              <w:t>о</w:t>
            </w:r>
            <w:r w:rsidRPr="00EF45B7">
              <w:rPr>
                <w:sz w:val="20"/>
                <w:szCs w:val="20"/>
                <w:lang w:val="ru-RU" w:eastAsia="ru-RU"/>
              </w:rPr>
              <w:t>ны)</w:t>
            </w: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656C1" w:rsidRDefault="007656C1" w:rsidP="00693F3E">
            <w:pPr>
              <w:pStyle w:val="aff6"/>
              <w:ind w:firstLine="0"/>
              <w:jc w:val="left"/>
              <w:rPr>
                <w:sz w:val="20"/>
                <w:szCs w:val="20"/>
                <w:lang w:val="ru-RU"/>
              </w:rPr>
            </w:pPr>
            <w:r w:rsidRPr="001A7E46">
              <w:rPr>
                <w:sz w:val="20"/>
                <w:szCs w:val="20"/>
                <w:lang w:val="ru-RU"/>
              </w:rPr>
              <w:t xml:space="preserve">Уровень обеспеченности </w:t>
            </w:r>
            <w:r>
              <w:rPr>
                <w:sz w:val="20"/>
                <w:szCs w:val="20"/>
                <w:lang w:val="ru-RU"/>
              </w:rPr>
              <w:t xml:space="preserve">1950 </w:t>
            </w:r>
            <w:r w:rsidRPr="001A7E46">
              <w:rPr>
                <w:sz w:val="20"/>
                <w:szCs w:val="20"/>
                <w:lang w:val="ru-RU"/>
              </w:rPr>
              <w:t>м</w:t>
            </w:r>
            <w:proofErr w:type="gramStart"/>
            <w:r w:rsidRPr="001A7E46">
              <w:rPr>
                <w:sz w:val="20"/>
                <w:szCs w:val="20"/>
                <w:vertAlign w:val="superscript"/>
                <w:lang w:val="ru-RU"/>
              </w:rPr>
              <w:t>2</w:t>
            </w:r>
            <w:proofErr w:type="gramEnd"/>
            <w:r w:rsidRPr="001A7E46">
              <w:rPr>
                <w:sz w:val="20"/>
                <w:szCs w:val="20"/>
                <w:lang w:val="ru-RU"/>
              </w:rPr>
              <w:t xml:space="preserve"> на 1 тыс. чел.</w:t>
            </w:r>
            <w:r>
              <w:rPr>
                <w:sz w:val="20"/>
                <w:szCs w:val="20"/>
                <w:lang w:val="ru-RU"/>
              </w:rPr>
              <w:t xml:space="preserve"> принят в соответствии </w:t>
            </w:r>
            <w:r w:rsidRPr="00863FA5">
              <w:rPr>
                <w:sz w:val="20"/>
                <w:szCs w:val="20"/>
                <w:lang w:val="ru-RU"/>
              </w:rPr>
              <w:t>Распоряжение</w:t>
            </w:r>
            <w:r>
              <w:rPr>
                <w:sz w:val="20"/>
                <w:szCs w:val="20"/>
                <w:lang w:val="ru-RU"/>
              </w:rPr>
              <w:t>м</w:t>
            </w:r>
            <w:r w:rsidRPr="00863FA5">
              <w:rPr>
                <w:sz w:val="20"/>
                <w:szCs w:val="20"/>
                <w:lang w:val="ru-RU"/>
              </w:rPr>
              <w:t xml:space="preserve"> Правительства Российской Федерации от 03.07.1996 </w:t>
            </w:r>
            <w:r>
              <w:rPr>
                <w:sz w:val="20"/>
                <w:szCs w:val="20"/>
                <w:lang w:val="ru-RU"/>
              </w:rPr>
              <w:t>№ </w:t>
            </w:r>
            <w:r w:rsidRPr="00863FA5">
              <w:rPr>
                <w:sz w:val="20"/>
                <w:szCs w:val="20"/>
                <w:lang w:val="ru-RU"/>
              </w:rPr>
              <w:t>1063-р «О Социальных но</w:t>
            </w:r>
            <w:r w:rsidRPr="00863FA5">
              <w:rPr>
                <w:sz w:val="20"/>
                <w:szCs w:val="20"/>
                <w:lang w:val="ru-RU"/>
              </w:rPr>
              <w:t>р</w:t>
            </w:r>
            <w:r w:rsidRPr="00863FA5">
              <w:rPr>
                <w:sz w:val="20"/>
                <w:szCs w:val="20"/>
                <w:lang w:val="ru-RU"/>
              </w:rPr>
              <w:t>мативах и нормах» (ред. 26.01.2017)</w:t>
            </w:r>
            <w:r>
              <w:rPr>
                <w:sz w:val="20"/>
                <w:szCs w:val="20"/>
                <w:lang w:val="ru-RU"/>
              </w:rPr>
              <w:t>.</w:t>
            </w:r>
          </w:p>
          <w:p w:rsidR="007656C1" w:rsidRPr="00ED6151" w:rsidRDefault="007656C1" w:rsidP="00693F3E">
            <w:pPr>
              <w:pStyle w:val="aff6"/>
              <w:ind w:firstLine="0"/>
              <w:jc w:val="left"/>
              <w:rPr>
                <w:sz w:val="20"/>
                <w:szCs w:val="20"/>
                <w:lang w:val="ru-RU"/>
              </w:rPr>
            </w:pPr>
            <w:r w:rsidRPr="00ED6151">
              <w:rPr>
                <w:sz w:val="20"/>
                <w:szCs w:val="20"/>
                <w:lang w:val="ru-RU"/>
              </w:rPr>
              <w:t>При расчете потребности населения в спортивных соор</w:t>
            </w:r>
            <w:r w:rsidRPr="00ED6151">
              <w:rPr>
                <w:sz w:val="20"/>
                <w:szCs w:val="20"/>
                <w:lang w:val="ru-RU"/>
              </w:rPr>
              <w:t>у</w:t>
            </w:r>
            <w:r w:rsidRPr="00ED6151">
              <w:rPr>
                <w:sz w:val="20"/>
                <w:szCs w:val="20"/>
                <w:lang w:val="ru-RU"/>
              </w:rPr>
              <w:t>жениях рекомендуется учитывать сооружения регионал</w:t>
            </w:r>
            <w:r w:rsidRPr="00ED6151">
              <w:rPr>
                <w:sz w:val="20"/>
                <w:szCs w:val="20"/>
                <w:lang w:val="ru-RU"/>
              </w:rPr>
              <w:t>ь</w:t>
            </w:r>
            <w:r w:rsidRPr="00ED6151">
              <w:rPr>
                <w:sz w:val="20"/>
                <w:szCs w:val="20"/>
                <w:lang w:val="ru-RU"/>
              </w:rPr>
              <w:t>ного значения (при наличии) и местного значения мун</w:t>
            </w:r>
            <w:r w:rsidRPr="00ED6151">
              <w:rPr>
                <w:sz w:val="20"/>
                <w:szCs w:val="20"/>
                <w:lang w:val="ru-RU"/>
              </w:rPr>
              <w:t>и</w:t>
            </w:r>
            <w:r w:rsidRPr="00ED6151">
              <w:rPr>
                <w:sz w:val="20"/>
                <w:szCs w:val="20"/>
                <w:lang w:val="ru-RU"/>
              </w:rPr>
              <w:t>ципального района.</w:t>
            </w:r>
          </w:p>
          <w:p w:rsidR="007656C1" w:rsidRPr="00AB2327" w:rsidRDefault="007656C1" w:rsidP="00BD05F3">
            <w:pPr>
              <w:pStyle w:val="aff6"/>
              <w:ind w:firstLine="0"/>
              <w:jc w:val="left"/>
              <w:rPr>
                <w:sz w:val="20"/>
                <w:szCs w:val="20"/>
                <w:lang w:val="ru-RU"/>
              </w:rPr>
            </w:pPr>
            <w:r>
              <w:rPr>
                <w:sz w:val="20"/>
                <w:szCs w:val="20"/>
                <w:lang w:val="ru-RU"/>
              </w:rPr>
              <w:t xml:space="preserve">Принятый показатель </w:t>
            </w:r>
            <w:r w:rsidR="00BD05F3">
              <w:rPr>
                <w:sz w:val="20"/>
                <w:szCs w:val="20"/>
                <w:lang w:val="ru-RU"/>
              </w:rPr>
              <w:t>выше</w:t>
            </w:r>
            <w:r>
              <w:rPr>
                <w:sz w:val="20"/>
                <w:szCs w:val="20"/>
                <w:lang w:val="ru-RU"/>
              </w:rPr>
              <w:t xml:space="preserve"> соответствующего предельн</w:t>
            </w:r>
            <w:r>
              <w:rPr>
                <w:sz w:val="20"/>
                <w:szCs w:val="20"/>
                <w:lang w:val="ru-RU"/>
              </w:rPr>
              <w:t>о</w:t>
            </w:r>
            <w:r>
              <w:rPr>
                <w:sz w:val="20"/>
                <w:szCs w:val="20"/>
                <w:lang w:val="ru-RU"/>
              </w:rPr>
              <w:t>го расчетного показателя, установленного в таблице 1.2.3 Проекта РНГП Саратовской области</w:t>
            </w:r>
          </w:p>
        </w:tc>
      </w:tr>
      <w:tr w:rsidR="007656C1" w:rsidRPr="004532CA" w:rsidTr="00693F3E">
        <w:trPr>
          <w:cantSplit/>
          <w:trHeight w:val="30"/>
        </w:trPr>
        <w:tc>
          <w:tcPr>
            <w:tcW w:w="1729"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656C1" w:rsidRPr="004E1ACA" w:rsidRDefault="007656C1" w:rsidP="003F5165">
            <w:pPr>
              <w:pStyle w:val="aff6"/>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 xml:space="preserve">принята </w:t>
            </w:r>
            <w:r w:rsidR="003F5165">
              <w:rPr>
                <w:sz w:val="20"/>
                <w:szCs w:val="20"/>
                <w:lang w:val="ru-RU"/>
              </w:rPr>
              <w:t>30</w:t>
            </w:r>
            <w:r>
              <w:rPr>
                <w:sz w:val="20"/>
                <w:szCs w:val="20"/>
                <w:lang w:val="ru-RU"/>
              </w:rPr>
              <w:t xml:space="preserve"> мин. </w:t>
            </w:r>
            <w:r w:rsidR="003F5165">
              <w:rPr>
                <w:sz w:val="20"/>
                <w:szCs w:val="20"/>
                <w:lang w:val="ru-RU"/>
              </w:rPr>
              <w:t>и п</w:t>
            </w:r>
            <w:r>
              <w:rPr>
                <w:sz w:val="20"/>
                <w:szCs w:val="20"/>
                <w:lang w:val="ru-RU"/>
              </w:rPr>
              <w:t>ешеходная доступность принята 1500 м согласно таблице 1.2.3 Пр</w:t>
            </w:r>
            <w:r>
              <w:rPr>
                <w:sz w:val="20"/>
                <w:szCs w:val="20"/>
                <w:lang w:val="ru-RU"/>
              </w:rPr>
              <w:t>о</w:t>
            </w:r>
            <w:r>
              <w:rPr>
                <w:sz w:val="20"/>
                <w:szCs w:val="20"/>
                <w:lang w:val="ru-RU"/>
              </w:rPr>
              <w:t>екта РНГП Саратовской области</w:t>
            </w:r>
          </w:p>
        </w:tc>
      </w:tr>
      <w:tr w:rsidR="007656C1" w:rsidRPr="004532CA" w:rsidTr="00693F3E">
        <w:trPr>
          <w:cantSplit/>
          <w:trHeight w:val="30"/>
        </w:trPr>
        <w:tc>
          <w:tcPr>
            <w:tcW w:w="1729" w:type="dxa"/>
            <w:vMerge w:val="restart"/>
            <w:shd w:val="clear" w:color="auto" w:fill="F2F2F2" w:themeFill="background1" w:themeFillShade="F2"/>
          </w:tcPr>
          <w:p w:rsidR="007656C1" w:rsidRPr="001A7E46" w:rsidRDefault="007656C1" w:rsidP="00693F3E">
            <w:pPr>
              <w:pStyle w:val="aff6"/>
              <w:ind w:firstLine="0"/>
              <w:jc w:val="left"/>
              <w:rPr>
                <w:sz w:val="20"/>
                <w:szCs w:val="20"/>
                <w:lang w:val="ru-RU"/>
              </w:rPr>
            </w:pPr>
            <w:r w:rsidRPr="00B52F85">
              <w:rPr>
                <w:sz w:val="20"/>
                <w:szCs w:val="20"/>
                <w:lang w:val="ru-RU"/>
              </w:rPr>
              <w:t>Помещения для занятий физич</w:t>
            </w:r>
            <w:r w:rsidRPr="00B52F85">
              <w:rPr>
                <w:sz w:val="20"/>
                <w:szCs w:val="20"/>
                <w:lang w:val="ru-RU"/>
              </w:rPr>
              <w:t>е</w:t>
            </w:r>
            <w:r w:rsidRPr="00B52F85">
              <w:rPr>
                <w:sz w:val="20"/>
                <w:szCs w:val="20"/>
                <w:lang w:val="ru-RU"/>
              </w:rPr>
              <w:t>ской культурой и спортом (спорти</w:t>
            </w:r>
            <w:r w:rsidRPr="00B52F85">
              <w:rPr>
                <w:sz w:val="20"/>
                <w:szCs w:val="20"/>
                <w:lang w:val="ru-RU"/>
              </w:rPr>
              <w:t>в</w:t>
            </w:r>
            <w:r w:rsidRPr="00B52F85">
              <w:rPr>
                <w:sz w:val="20"/>
                <w:szCs w:val="20"/>
                <w:lang w:val="ru-RU"/>
              </w:rPr>
              <w:t>ные залы)</w:t>
            </w: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656C1" w:rsidRDefault="007656C1" w:rsidP="003F5165">
            <w:pPr>
              <w:pStyle w:val="aff6"/>
              <w:ind w:firstLine="0"/>
              <w:jc w:val="left"/>
              <w:rPr>
                <w:sz w:val="20"/>
                <w:szCs w:val="20"/>
                <w:lang w:val="ru-RU"/>
              </w:rPr>
            </w:pPr>
            <w:r w:rsidRPr="001A7E46">
              <w:rPr>
                <w:sz w:val="20"/>
                <w:szCs w:val="20"/>
                <w:lang w:val="ru-RU"/>
              </w:rPr>
              <w:t>Уровень обеспеченности</w:t>
            </w:r>
            <w:r>
              <w:rPr>
                <w:sz w:val="20"/>
                <w:szCs w:val="20"/>
                <w:lang w:val="ru-RU"/>
              </w:rPr>
              <w:t xml:space="preserve"> 60</w:t>
            </w:r>
            <w:r w:rsidRPr="001A7E46">
              <w:rPr>
                <w:sz w:val="20"/>
                <w:szCs w:val="20"/>
                <w:lang w:val="ru-RU"/>
              </w:rPr>
              <w:t xml:space="preserve"> м</w:t>
            </w:r>
            <w:proofErr w:type="gramStart"/>
            <w:r w:rsidRPr="001A7E46">
              <w:rPr>
                <w:sz w:val="20"/>
                <w:szCs w:val="20"/>
                <w:vertAlign w:val="superscript"/>
                <w:lang w:val="ru-RU"/>
              </w:rPr>
              <w:t>2</w:t>
            </w:r>
            <w:proofErr w:type="gramEnd"/>
            <w:r w:rsidRPr="001A7E46">
              <w:rPr>
                <w:sz w:val="20"/>
                <w:szCs w:val="20"/>
                <w:lang w:val="ru-RU"/>
              </w:rPr>
              <w:t xml:space="preserve"> площади пола на 1 тыс. чел.</w:t>
            </w:r>
            <w:r>
              <w:rPr>
                <w:sz w:val="20"/>
                <w:szCs w:val="20"/>
                <w:lang w:val="ru-RU"/>
              </w:rPr>
              <w:t xml:space="preserve"> принят в соответствии с Приложением Д</w:t>
            </w:r>
            <w:r w:rsidRPr="00903F22">
              <w:rPr>
                <w:sz w:val="20"/>
                <w:szCs w:val="20"/>
                <w:lang w:val="ru-RU"/>
              </w:rPr>
              <w:t>СП 42.13330.2016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w:t>
            </w:r>
            <w:r w:rsidRPr="00903F22">
              <w:rPr>
                <w:sz w:val="20"/>
                <w:szCs w:val="20"/>
                <w:lang w:val="ru-RU"/>
              </w:rPr>
              <w:t>о</w:t>
            </w:r>
            <w:r w:rsidRPr="00903F22">
              <w:rPr>
                <w:sz w:val="20"/>
                <w:szCs w:val="20"/>
                <w:lang w:val="ru-RU"/>
              </w:rPr>
              <w:t xml:space="preserve">ванная редакция </w:t>
            </w:r>
            <w:proofErr w:type="spellStart"/>
            <w:r w:rsidRPr="00903F22">
              <w:rPr>
                <w:sz w:val="20"/>
                <w:szCs w:val="20"/>
                <w:lang w:val="ru-RU"/>
              </w:rPr>
              <w:t>СНиП</w:t>
            </w:r>
            <w:proofErr w:type="spellEnd"/>
            <w:r w:rsidRPr="00903F22">
              <w:rPr>
                <w:sz w:val="20"/>
                <w:szCs w:val="20"/>
                <w:lang w:val="ru-RU"/>
              </w:rPr>
              <w:t xml:space="preserve"> 2.07.01-89*»</w:t>
            </w:r>
            <w:r>
              <w:rPr>
                <w:sz w:val="20"/>
                <w:szCs w:val="20"/>
                <w:lang w:val="ru-RU"/>
              </w:rPr>
              <w:t>.</w:t>
            </w:r>
          </w:p>
          <w:p w:rsidR="007656C1" w:rsidRPr="001C1345" w:rsidRDefault="007656C1" w:rsidP="00BD05F3">
            <w:pPr>
              <w:pStyle w:val="aff6"/>
              <w:ind w:firstLine="0"/>
              <w:rPr>
                <w:sz w:val="20"/>
                <w:szCs w:val="20"/>
                <w:lang w:val="ru-RU"/>
              </w:rPr>
            </w:pPr>
            <w:r>
              <w:rPr>
                <w:sz w:val="20"/>
                <w:szCs w:val="20"/>
                <w:lang w:val="ru-RU"/>
              </w:rPr>
              <w:t xml:space="preserve">Принятый показатель </w:t>
            </w:r>
            <w:r w:rsidR="00BD05F3">
              <w:rPr>
                <w:sz w:val="20"/>
                <w:szCs w:val="20"/>
                <w:lang w:val="ru-RU"/>
              </w:rPr>
              <w:t>выше</w:t>
            </w:r>
            <w:r>
              <w:rPr>
                <w:sz w:val="20"/>
                <w:szCs w:val="20"/>
                <w:lang w:val="ru-RU"/>
              </w:rPr>
              <w:t xml:space="preserve"> соответствующего предельн</w:t>
            </w:r>
            <w:r>
              <w:rPr>
                <w:sz w:val="20"/>
                <w:szCs w:val="20"/>
                <w:lang w:val="ru-RU"/>
              </w:rPr>
              <w:t>о</w:t>
            </w:r>
            <w:r>
              <w:rPr>
                <w:sz w:val="20"/>
                <w:szCs w:val="20"/>
                <w:lang w:val="ru-RU"/>
              </w:rPr>
              <w:t>го расчетного показателя, установленного в таблице 1.2.3 Проекта РНГП Саратовской области</w:t>
            </w:r>
          </w:p>
        </w:tc>
      </w:tr>
      <w:tr w:rsidR="007656C1" w:rsidRPr="004532CA" w:rsidTr="00693F3E">
        <w:trPr>
          <w:cantSplit/>
          <w:trHeight w:val="30"/>
        </w:trPr>
        <w:tc>
          <w:tcPr>
            <w:tcW w:w="1729"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656C1" w:rsidRPr="001C1345" w:rsidRDefault="007656C1" w:rsidP="00693F3E">
            <w:pPr>
              <w:pStyle w:val="aff6"/>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таблице 1.2.3 Проекта РНГП Саратовской области</w:t>
            </w:r>
          </w:p>
        </w:tc>
      </w:tr>
    </w:tbl>
    <w:p w:rsidR="00350FE0" w:rsidRDefault="00350FE0" w:rsidP="00350FE0">
      <w:pPr>
        <w:pStyle w:val="20"/>
        <w:numPr>
          <w:ilvl w:val="1"/>
          <w:numId w:val="13"/>
        </w:numPr>
        <w:ind w:left="0" w:firstLine="0"/>
      </w:pPr>
      <w:bookmarkStart w:id="218" w:name="_Toc499049191"/>
      <w:bookmarkEnd w:id="217"/>
      <w:r>
        <w:lastRenderedPageBreak/>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218"/>
    </w:p>
    <w:p w:rsidR="00350FE0" w:rsidRPr="00673852" w:rsidRDefault="00350FE0" w:rsidP="00350FE0">
      <w:pPr>
        <w:keepNext/>
        <w:spacing w:before="120"/>
        <w:jc w:val="right"/>
        <w:rPr>
          <w:b/>
          <w:i/>
        </w:rPr>
      </w:pPr>
      <w:bookmarkStart w:id="219" w:name="OLE_LINK255"/>
      <w:r w:rsidRPr="00673852">
        <w:rPr>
          <w:b/>
          <w:i/>
        </w:rPr>
        <w:t>Таблица</w:t>
      </w:r>
      <w:r>
        <w:rPr>
          <w:b/>
          <w:i/>
        </w:rPr>
        <w:t xml:space="preserve"> 2.5</w:t>
      </w:r>
    </w:p>
    <w:p w:rsidR="00350FE0" w:rsidRDefault="00350FE0" w:rsidP="00350FE0">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sidR="00622C9E">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350FE0" w:rsidRPr="00C85A47" w:rsidTr="00693F3E">
        <w:trPr>
          <w:cantSplit/>
          <w:tblHeader/>
        </w:trPr>
        <w:tc>
          <w:tcPr>
            <w:tcW w:w="1304"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1985"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w:t>
            </w:r>
            <w:r w:rsidRPr="00C85A47">
              <w:rPr>
                <w:b/>
                <w:i/>
                <w:sz w:val="20"/>
                <w:szCs w:val="20"/>
                <w:lang w:val="ru-RU"/>
              </w:rPr>
              <w:t>о</w:t>
            </w:r>
            <w:r w:rsidRPr="00C85A47">
              <w:rPr>
                <w:b/>
                <w:i/>
                <w:sz w:val="20"/>
                <w:szCs w:val="20"/>
                <w:lang w:val="ru-RU"/>
              </w:rPr>
              <w:t>казателя</w:t>
            </w:r>
          </w:p>
        </w:tc>
        <w:tc>
          <w:tcPr>
            <w:tcW w:w="6095"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350FE0" w:rsidRPr="00C85A47" w:rsidTr="00693F3E">
        <w:trPr>
          <w:cantSplit/>
        </w:trPr>
        <w:tc>
          <w:tcPr>
            <w:tcW w:w="1304" w:type="dxa"/>
            <w:vMerge w:val="restart"/>
            <w:shd w:val="clear" w:color="auto" w:fill="F2F2F2" w:themeFill="background1" w:themeFillShade="F2"/>
          </w:tcPr>
          <w:p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1985" w:type="dxa"/>
          </w:tcPr>
          <w:p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минимально допу</w:t>
            </w:r>
            <w:r w:rsidRPr="00C85A47">
              <w:rPr>
                <w:sz w:val="20"/>
                <w:szCs w:val="20"/>
                <w:lang w:val="ru-RU"/>
              </w:rPr>
              <w:t>с</w:t>
            </w:r>
            <w:r w:rsidRPr="00C85A47">
              <w:rPr>
                <w:sz w:val="20"/>
                <w:szCs w:val="20"/>
                <w:lang w:val="ru-RU"/>
              </w:rPr>
              <w:t>тимого уровня обе</w:t>
            </w:r>
            <w:r w:rsidRPr="00C85A47">
              <w:rPr>
                <w:sz w:val="20"/>
                <w:szCs w:val="20"/>
                <w:lang w:val="ru-RU"/>
              </w:rPr>
              <w:t>с</w:t>
            </w:r>
            <w:r w:rsidRPr="00C85A47">
              <w:rPr>
                <w:sz w:val="20"/>
                <w:szCs w:val="20"/>
                <w:lang w:val="ru-RU"/>
              </w:rPr>
              <w:t>печенности</w:t>
            </w:r>
          </w:p>
        </w:tc>
        <w:tc>
          <w:tcPr>
            <w:tcW w:w="6095" w:type="dxa"/>
          </w:tcPr>
          <w:p w:rsidR="00350FE0" w:rsidRPr="00F21D60" w:rsidRDefault="00350FE0" w:rsidP="00693F3E">
            <w:pPr>
              <w:pStyle w:val="aff6"/>
              <w:keepNext/>
              <w:ind w:firstLine="0"/>
              <w:jc w:val="left"/>
              <w:rPr>
                <w:sz w:val="20"/>
                <w:szCs w:val="20"/>
                <w:lang w:val="ru-RU"/>
              </w:rPr>
            </w:pPr>
            <w:r>
              <w:rPr>
                <w:sz w:val="20"/>
                <w:szCs w:val="20"/>
                <w:lang w:val="ru-RU"/>
              </w:rPr>
              <w:t>Обеспеченность контейнерными площадками в 100% и 3-4 контейн</w:t>
            </w:r>
            <w:r>
              <w:rPr>
                <w:sz w:val="20"/>
                <w:szCs w:val="20"/>
                <w:lang w:val="ru-RU"/>
              </w:rPr>
              <w:t>е</w:t>
            </w:r>
            <w:r>
              <w:rPr>
                <w:sz w:val="20"/>
                <w:szCs w:val="20"/>
                <w:lang w:val="ru-RU"/>
              </w:rPr>
              <w:t>ра на площадку приняты согласно таблице 1.2.8 Проекта РНГП Сар</w:t>
            </w:r>
            <w:r>
              <w:rPr>
                <w:sz w:val="20"/>
                <w:szCs w:val="20"/>
                <w:lang w:val="ru-RU"/>
              </w:rPr>
              <w:t>а</w:t>
            </w:r>
            <w:r>
              <w:rPr>
                <w:sz w:val="20"/>
                <w:szCs w:val="20"/>
                <w:lang w:val="ru-RU"/>
              </w:rPr>
              <w:t>товской области.</w:t>
            </w:r>
          </w:p>
          <w:p w:rsidR="00350FE0" w:rsidRDefault="00350FE0" w:rsidP="00693F3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350FE0" w:rsidRDefault="00350FE0" w:rsidP="00693F3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350FE0" w:rsidRDefault="00350FE0" w:rsidP="00693F3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w:t>
            </w:r>
            <w:proofErr w:type="gramStart"/>
            <w:r w:rsidRPr="000C6A0E">
              <w:rPr>
                <w:sz w:val="20"/>
                <w:szCs w:val="20"/>
                <w:lang w:val="ru-RU"/>
              </w:rPr>
              <w:t>го</w:t>
            </w:r>
            <w:proofErr w:type="gramEnd"/>
            <w:r w:rsidRPr="000C6A0E">
              <w:rPr>
                <w:sz w:val="20"/>
                <w:szCs w:val="20"/>
                <w:lang w:val="ru-RU"/>
              </w:rPr>
              <w:t xml:space="preserve">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350FE0" w:rsidRPr="00BE7242" w:rsidRDefault="00350FE0" w:rsidP="00693F3E">
            <w:pPr>
              <w:pStyle w:val="aff6"/>
              <w:ind w:firstLine="0"/>
              <w:jc w:val="left"/>
              <w:rPr>
                <w:sz w:val="20"/>
                <w:szCs w:val="20"/>
                <w:lang w:val="ru-RU"/>
              </w:rPr>
            </w:pPr>
            <w:r w:rsidRPr="000C6A0E">
              <w:rPr>
                <w:sz w:val="20"/>
                <w:szCs w:val="20"/>
                <w:lang w:val="ru-RU"/>
              </w:rPr>
              <w:t xml:space="preserve">Размер площадок должен быть рассчитан на установку необходимого числа, но не более 5, контейнеров в соответствии с требованиями </w:t>
            </w:r>
            <w:proofErr w:type="spellStart"/>
            <w:r w:rsidRPr="000C6A0E">
              <w:rPr>
                <w:sz w:val="20"/>
                <w:szCs w:val="20"/>
                <w:lang w:val="ru-RU"/>
              </w:rPr>
              <w:t>СанПиН</w:t>
            </w:r>
            <w:proofErr w:type="spellEnd"/>
            <w:r w:rsidRPr="000C6A0E">
              <w:rPr>
                <w:sz w:val="20"/>
                <w:szCs w:val="20"/>
                <w:lang w:val="ru-RU"/>
              </w:rPr>
              <w:t xml:space="preserve"> </w:t>
            </w:r>
            <w:r w:rsidRPr="00F21D60">
              <w:rPr>
                <w:sz w:val="20"/>
                <w:szCs w:val="20"/>
                <w:lang w:val="ru-RU"/>
              </w:rPr>
              <w:t>42-128-4690-88 «Санитарные правила содержания террит</w:t>
            </w:r>
            <w:r w:rsidRPr="00F21D60">
              <w:rPr>
                <w:sz w:val="20"/>
                <w:szCs w:val="20"/>
                <w:lang w:val="ru-RU"/>
              </w:rPr>
              <w:t>о</w:t>
            </w:r>
            <w:r w:rsidRPr="00F21D60">
              <w:rPr>
                <w:sz w:val="20"/>
                <w:szCs w:val="20"/>
                <w:lang w:val="ru-RU"/>
              </w:rPr>
              <w:t>рий населенных мест»</w:t>
            </w:r>
          </w:p>
        </w:tc>
      </w:tr>
      <w:tr w:rsidR="00350FE0" w:rsidRPr="00C85A47" w:rsidTr="00693F3E">
        <w:trPr>
          <w:cantSplit/>
        </w:trPr>
        <w:tc>
          <w:tcPr>
            <w:tcW w:w="1304" w:type="dxa"/>
            <w:vMerge/>
            <w:shd w:val="clear" w:color="auto" w:fill="F2F2F2" w:themeFill="background1" w:themeFillShade="F2"/>
          </w:tcPr>
          <w:p w:rsidR="00350FE0" w:rsidRPr="00BD2473" w:rsidRDefault="00350FE0" w:rsidP="00693F3E">
            <w:pPr>
              <w:pStyle w:val="aff6"/>
              <w:widowControl w:val="0"/>
              <w:ind w:firstLine="0"/>
              <w:rPr>
                <w:sz w:val="20"/>
                <w:szCs w:val="20"/>
                <w:lang w:val="ru-RU"/>
              </w:rPr>
            </w:pPr>
          </w:p>
        </w:tc>
        <w:tc>
          <w:tcPr>
            <w:tcW w:w="1985" w:type="dxa"/>
          </w:tcPr>
          <w:p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максимально допу</w:t>
            </w:r>
            <w:r w:rsidRPr="00C85A47">
              <w:rPr>
                <w:sz w:val="20"/>
                <w:szCs w:val="20"/>
                <w:lang w:val="ru-RU"/>
              </w:rPr>
              <w:t>с</w:t>
            </w:r>
            <w:r w:rsidRPr="00C85A47">
              <w:rPr>
                <w:sz w:val="20"/>
                <w:szCs w:val="20"/>
                <w:lang w:val="ru-RU"/>
              </w:rPr>
              <w:t>тимого уровня терр</w:t>
            </w:r>
            <w:r w:rsidRPr="00C85A47">
              <w:rPr>
                <w:sz w:val="20"/>
                <w:szCs w:val="20"/>
                <w:lang w:val="ru-RU"/>
              </w:rPr>
              <w:t>и</w:t>
            </w:r>
            <w:r w:rsidRPr="00C85A47">
              <w:rPr>
                <w:sz w:val="20"/>
                <w:szCs w:val="20"/>
                <w:lang w:val="ru-RU"/>
              </w:rPr>
              <w:t>ториальной доступн</w:t>
            </w:r>
            <w:r w:rsidRPr="00C85A47">
              <w:rPr>
                <w:sz w:val="20"/>
                <w:szCs w:val="20"/>
                <w:lang w:val="ru-RU"/>
              </w:rPr>
              <w:t>о</w:t>
            </w:r>
            <w:r w:rsidRPr="00C85A47">
              <w:rPr>
                <w:sz w:val="20"/>
                <w:szCs w:val="20"/>
                <w:lang w:val="ru-RU"/>
              </w:rPr>
              <w:t>сти</w:t>
            </w:r>
          </w:p>
        </w:tc>
        <w:tc>
          <w:tcPr>
            <w:tcW w:w="6095" w:type="dxa"/>
          </w:tcPr>
          <w:p w:rsidR="00350FE0" w:rsidRPr="00904B15" w:rsidRDefault="00350FE0" w:rsidP="00693F3E">
            <w:pPr>
              <w:pStyle w:val="Default"/>
              <w:rPr>
                <w:sz w:val="20"/>
                <w:szCs w:val="20"/>
              </w:rPr>
            </w:pPr>
            <w:r w:rsidRPr="000C6A0E">
              <w:rPr>
                <w:sz w:val="20"/>
                <w:szCs w:val="20"/>
              </w:rPr>
              <w:t>Пешеходная доступность 100 м до площадок для установки конте</w:t>
            </w:r>
            <w:r w:rsidRPr="000C6A0E">
              <w:rPr>
                <w:sz w:val="20"/>
                <w:szCs w:val="20"/>
              </w:rPr>
              <w:t>й</w:t>
            </w:r>
            <w:r w:rsidRPr="000C6A0E">
              <w:rPr>
                <w:sz w:val="20"/>
                <w:szCs w:val="20"/>
              </w:rPr>
              <w:t>неров для сбора мусора устанавливается в соответствии с требов</w:t>
            </w:r>
            <w:r w:rsidRPr="000C6A0E">
              <w:rPr>
                <w:sz w:val="20"/>
                <w:szCs w:val="20"/>
              </w:rPr>
              <w:t>а</w:t>
            </w:r>
            <w:r w:rsidRPr="000C6A0E">
              <w:rPr>
                <w:sz w:val="20"/>
                <w:szCs w:val="20"/>
              </w:rPr>
              <w:t xml:space="preserve">ниями </w:t>
            </w:r>
            <w:proofErr w:type="spellStart"/>
            <w:r w:rsidRPr="000C6A0E">
              <w:rPr>
                <w:sz w:val="20"/>
                <w:szCs w:val="20"/>
              </w:rPr>
              <w:t>СанПиН</w:t>
            </w:r>
            <w:proofErr w:type="spellEnd"/>
            <w:r w:rsidRPr="000C6A0E">
              <w:rPr>
                <w:sz w:val="20"/>
                <w:szCs w:val="20"/>
              </w:rPr>
              <w:t xml:space="preserve"> </w:t>
            </w:r>
            <w:r w:rsidRPr="00F21D60">
              <w:rPr>
                <w:sz w:val="20"/>
                <w:szCs w:val="20"/>
              </w:rPr>
              <w:t>42-128-4690-88 «Санитарные правила содержания территорий населенных мест»</w:t>
            </w:r>
            <w:r w:rsidRPr="000C6A0E">
              <w:rPr>
                <w:sz w:val="20"/>
                <w:szCs w:val="20"/>
              </w:rPr>
              <w:t>.</w:t>
            </w:r>
          </w:p>
        </w:tc>
      </w:tr>
    </w:tbl>
    <w:p w:rsidR="00F03FDF" w:rsidRDefault="00F03FDF" w:rsidP="00752A28">
      <w:pPr>
        <w:pStyle w:val="20"/>
        <w:numPr>
          <w:ilvl w:val="1"/>
          <w:numId w:val="13"/>
        </w:numPr>
        <w:ind w:left="0" w:firstLine="0"/>
      </w:pPr>
      <w:bookmarkStart w:id="220" w:name="_Toc499049192"/>
      <w:bookmarkEnd w:id="219"/>
      <w:r>
        <w:t xml:space="preserve">Объекты </w:t>
      </w:r>
      <w:r w:rsidR="00146C7F">
        <w:t>местного значения сельского поселения</w:t>
      </w:r>
      <w:r w:rsidR="00622C9E">
        <w:t xml:space="preserve"> </w:t>
      </w:r>
      <w:r>
        <w:t xml:space="preserve">в области </w:t>
      </w:r>
      <w:r w:rsidRPr="00953E5D">
        <w:t>предупреждени</w:t>
      </w:r>
      <w:r>
        <w:t>я</w:t>
      </w:r>
      <w:r w:rsidRPr="00953E5D">
        <w:t xml:space="preserve"> чрезвычайных ситуаций</w:t>
      </w:r>
      <w:r>
        <w:t xml:space="preserve"> и ликвидации их последствий</w:t>
      </w:r>
      <w:bookmarkEnd w:id="220"/>
    </w:p>
    <w:p w:rsidR="0036588B" w:rsidRDefault="00F03FDF" w:rsidP="0036588B">
      <w:pPr>
        <w:snapToGrid w:val="0"/>
        <w:ind w:firstLine="683"/>
      </w:pPr>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rsidR="00622C9E">
        <w:t xml:space="preserve"> </w:t>
      </w:r>
      <w:r>
        <w:t xml:space="preserve">в области предупреждения чрезвычайных ситуаций для пожарной охраны необходимо руководствоваться Федеральным </w:t>
      </w:r>
      <w:hyperlink r:id="rId14" w:history="1">
        <w:r w:rsidRPr="00006F9B">
          <w:t>законом</w:t>
        </w:r>
      </w:hyperlink>
      <w:r>
        <w:t xml:space="preserve"> от 22.07.2008 </w:t>
      </w:r>
      <w:r w:rsidR="006C1AAC">
        <w:t>№ </w:t>
      </w:r>
      <w:r>
        <w:t xml:space="preserve">123-ФЗ «Технический регламент о требованиях пожарной безопасности». </w:t>
      </w:r>
      <w:proofErr w:type="gramStart"/>
      <w:r>
        <w:t xml:space="preserve">Расчетные показатели количества пожарных депо и пожарных автомобилей для </w:t>
      </w:r>
      <w:r w:rsidR="005A5C9C">
        <w:t xml:space="preserve">населенных пунктов сельских поселений </w:t>
      </w:r>
      <w:r w:rsidR="00CE7D76">
        <w:t>Вольск</w:t>
      </w:r>
      <w:r w:rsidR="005A5C9C">
        <w:t xml:space="preserve">ого муниципального района </w:t>
      </w:r>
      <w:r>
        <w:t>следует принимать в соответствии с нормами проектирования объектов пожарной охраны от 01.01.1995 НПБ 101-95, введе</w:t>
      </w:r>
      <w:r>
        <w:t>н</w:t>
      </w:r>
      <w:r>
        <w:t xml:space="preserve">ными в действие приказом Главного управления Государственной противопожарной службы Министерства внутренних дел России от 30.12.1994 </w:t>
      </w:r>
      <w:r w:rsidR="006C1AAC">
        <w:t>№ </w:t>
      </w:r>
      <w:r>
        <w:t>36</w:t>
      </w:r>
      <w:r w:rsidR="0036588B">
        <w:t xml:space="preserve"> с учетом требований РНГП </w:t>
      </w:r>
      <w:r w:rsidR="00317A8E">
        <w:t>Саратовск</w:t>
      </w:r>
      <w:r w:rsidR="0036588B">
        <w:t>ой области</w:t>
      </w:r>
      <w:r w:rsidR="002252A4">
        <w:t xml:space="preserve"> (п. 2.1.2 Проекта РНГП Саратовской области)</w:t>
      </w:r>
      <w:r w:rsidR="0036588B">
        <w:t>.</w:t>
      </w:r>
      <w:proofErr w:type="gramEnd"/>
    </w:p>
    <w:p w:rsidR="00FB7B60" w:rsidRDefault="00FB7B60" w:rsidP="00B23676">
      <w:pPr>
        <w:pStyle w:val="20"/>
        <w:numPr>
          <w:ilvl w:val="1"/>
          <w:numId w:val="13"/>
        </w:numPr>
        <w:ind w:left="0" w:firstLine="0"/>
      </w:pPr>
      <w:bookmarkStart w:id="221" w:name="_Toc499049193"/>
      <w:r>
        <w:lastRenderedPageBreak/>
        <w:t xml:space="preserve">Объекты </w:t>
      </w:r>
      <w:r w:rsidR="00146C7F">
        <w:t>местного значения сельского поселения</w:t>
      </w:r>
      <w:r w:rsidR="00622C9E">
        <w:t xml:space="preserve"> </w:t>
      </w:r>
      <w:r>
        <w:t>в области ритуальных услуг</w:t>
      </w:r>
      <w:r w:rsidR="00B23676" w:rsidRPr="00B23676">
        <w:t>и содержания мест захоронения</w:t>
      </w:r>
      <w:bookmarkEnd w:id="221"/>
    </w:p>
    <w:p w:rsidR="00FB7B60" w:rsidRPr="00FB7B60" w:rsidRDefault="00FB7B60" w:rsidP="00B23676">
      <w:pPr>
        <w:keepNext/>
        <w:spacing w:before="120"/>
        <w:jc w:val="right"/>
        <w:rPr>
          <w:b/>
          <w:i/>
        </w:rPr>
      </w:pPr>
      <w:r w:rsidRPr="00FB7B60">
        <w:rPr>
          <w:b/>
          <w:i/>
        </w:rPr>
        <w:t xml:space="preserve">Таблица </w:t>
      </w:r>
      <w:r w:rsidR="00752A28">
        <w:rPr>
          <w:b/>
          <w:i/>
        </w:rPr>
        <w:t>2.</w:t>
      </w:r>
      <w:r w:rsidR="004036A2">
        <w:rPr>
          <w:b/>
          <w:i/>
        </w:rPr>
        <w:t>6</w:t>
      </w:r>
    </w:p>
    <w:p w:rsidR="00FB7B60" w:rsidRDefault="00FB7B60" w:rsidP="00B23676">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622C9E">
        <w:rPr>
          <w:b/>
          <w:i/>
        </w:rPr>
        <w:t xml:space="preserve"> </w:t>
      </w:r>
      <w:r w:rsidRPr="00FB7B60">
        <w:rPr>
          <w:b/>
          <w:i/>
        </w:rPr>
        <w:t>в области ритуальных услуг</w:t>
      </w:r>
      <w:r w:rsidR="00B23676" w:rsidRPr="00B23676">
        <w:rPr>
          <w:b/>
          <w:i/>
        </w:rPr>
        <w:t>и содержания мест захорон</w:t>
      </w:r>
      <w:r w:rsidR="00B23676" w:rsidRPr="00B23676">
        <w:rPr>
          <w:b/>
          <w:i/>
        </w:rPr>
        <w:t>е</w:t>
      </w:r>
      <w:r w:rsidR="00B23676" w:rsidRPr="00B23676">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4036A2" w:rsidRPr="00C85A47" w:rsidTr="005568E9">
        <w:trPr>
          <w:cantSplit/>
          <w:tblHeader/>
        </w:trPr>
        <w:tc>
          <w:tcPr>
            <w:tcW w:w="1871"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4036A2" w:rsidRPr="00903F22" w:rsidTr="005568E9">
        <w:trPr>
          <w:cantSplit/>
        </w:trPr>
        <w:tc>
          <w:tcPr>
            <w:tcW w:w="1871" w:type="dxa"/>
            <w:vMerge w:val="restart"/>
            <w:shd w:val="clear" w:color="auto" w:fill="F2F2F2" w:themeFill="background1" w:themeFillShade="F2"/>
          </w:tcPr>
          <w:p w:rsidR="004036A2" w:rsidRDefault="004036A2" w:rsidP="00AC02D2">
            <w:pPr>
              <w:pStyle w:val="aff6"/>
              <w:widowControl w:val="0"/>
              <w:ind w:firstLine="0"/>
              <w:jc w:val="left"/>
              <w:rPr>
                <w:rFonts w:eastAsiaTheme="minorEastAsia"/>
                <w:sz w:val="20"/>
                <w:szCs w:val="20"/>
                <w:lang w:val="ru-RU"/>
              </w:rPr>
            </w:pPr>
            <w:r>
              <w:rPr>
                <w:sz w:val="20"/>
                <w:szCs w:val="20"/>
                <w:lang w:val="ru-RU"/>
              </w:rPr>
              <w:t>Кладбище традиц</w:t>
            </w:r>
            <w:r>
              <w:rPr>
                <w:sz w:val="20"/>
                <w:szCs w:val="20"/>
                <w:lang w:val="ru-RU"/>
              </w:rPr>
              <w:t>и</w:t>
            </w:r>
            <w:r>
              <w:rPr>
                <w:sz w:val="20"/>
                <w:szCs w:val="20"/>
                <w:lang w:val="ru-RU"/>
              </w:rPr>
              <w:t>онного захоронения</w:t>
            </w:r>
          </w:p>
        </w:tc>
        <w:tc>
          <w:tcPr>
            <w:tcW w:w="2552" w:type="dxa"/>
          </w:tcPr>
          <w:p w:rsidR="004036A2" w:rsidRPr="00E646C5" w:rsidRDefault="004036A2" w:rsidP="005568E9">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rsidR="004036A2" w:rsidRPr="00903F22" w:rsidRDefault="004036A2" w:rsidP="00D97F69">
            <w:pPr>
              <w:pStyle w:val="aff6"/>
              <w:ind w:firstLine="0"/>
              <w:jc w:val="left"/>
              <w:rPr>
                <w:sz w:val="20"/>
                <w:szCs w:val="20"/>
                <w:lang w:val="ru-RU"/>
              </w:rPr>
            </w:pPr>
            <w:r w:rsidRPr="00903F22">
              <w:rPr>
                <w:sz w:val="20"/>
                <w:szCs w:val="20"/>
                <w:lang w:val="ru-RU"/>
              </w:rPr>
              <w:t>Площадь кладбищ принята в соответствии с Прилож</w:t>
            </w:r>
            <w:r w:rsidRPr="00903F22">
              <w:rPr>
                <w:sz w:val="20"/>
                <w:szCs w:val="20"/>
                <w:lang w:val="ru-RU"/>
              </w:rPr>
              <w:t>е</w:t>
            </w:r>
            <w:r w:rsidRPr="00903F22">
              <w:rPr>
                <w:sz w:val="20"/>
                <w:szCs w:val="20"/>
                <w:lang w:val="ru-RU"/>
              </w:rPr>
              <w:t>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w:t>
            </w:r>
            <w:bookmarkStart w:id="222" w:name="OLE_LINK79"/>
            <w:bookmarkStart w:id="223" w:name="OLE_LINK80"/>
            <w:bookmarkStart w:id="224" w:name="OLE_LINK93"/>
            <w:bookmarkStart w:id="225" w:name="OLE_LINK94"/>
            <w:r w:rsidRPr="003D6540">
              <w:rPr>
                <w:sz w:val="20"/>
                <w:szCs w:val="20"/>
                <w:lang w:val="ru-RU"/>
              </w:rPr>
              <w:t>Градостроительство. План</w:t>
            </w:r>
            <w:r w:rsidRPr="003D6540">
              <w:rPr>
                <w:sz w:val="20"/>
                <w:szCs w:val="20"/>
                <w:lang w:val="ru-RU"/>
              </w:rPr>
              <w:t>и</w:t>
            </w:r>
            <w:r w:rsidRPr="003D6540">
              <w:rPr>
                <w:sz w:val="20"/>
                <w:szCs w:val="20"/>
                <w:lang w:val="ru-RU"/>
              </w:rPr>
              <w:t>ровка и застройка городских и сельских поселений. А</w:t>
            </w:r>
            <w:r w:rsidRPr="003D6540">
              <w:rPr>
                <w:sz w:val="20"/>
                <w:szCs w:val="20"/>
                <w:lang w:val="ru-RU"/>
              </w:rPr>
              <w:t>к</w:t>
            </w:r>
            <w:r w:rsidRPr="003D6540">
              <w:rPr>
                <w:sz w:val="20"/>
                <w:szCs w:val="20"/>
                <w:lang w:val="ru-RU"/>
              </w:rPr>
              <w:t xml:space="preserve">туализированная редакция </w:t>
            </w:r>
            <w:proofErr w:type="spellStart"/>
            <w:r w:rsidRPr="003D6540">
              <w:rPr>
                <w:sz w:val="20"/>
                <w:szCs w:val="20"/>
                <w:lang w:val="ru-RU"/>
              </w:rPr>
              <w:t>СНиП</w:t>
            </w:r>
            <w:proofErr w:type="spellEnd"/>
            <w:r w:rsidRPr="003D6540">
              <w:rPr>
                <w:sz w:val="20"/>
                <w:szCs w:val="20"/>
                <w:lang w:val="ru-RU"/>
              </w:rPr>
              <w:t xml:space="preserve"> 2.07.01-89*</w:t>
            </w:r>
            <w:bookmarkEnd w:id="222"/>
            <w:bookmarkEnd w:id="223"/>
            <w:bookmarkEnd w:id="224"/>
            <w:bookmarkEnd w:id="225"/>
            <w:r w:rsidR="00D97F69">
              <w:rPr>
                <w:sz w:val="20"/>
                <w:szCs w:val="20"/>
                <w:lang w:val="ru-RU"/>
              </w:rPr>
              <w:t>»</w:t>
            </w:r>
          </w:p>
        </w:tc>
      </w:tr>
      <w:tr w:rsidR="004036A2" w:rsidRPr="00903F22" w:rsidTr="005568E9">
        <w:trPr>
          <w:cantSplit/>
        </w:trPr>
        <w:tc>
          <w:tcPr>
            <w:tcW w:w="1871" w:type="dxa"/>
            <w:vMerge/>
            <w:shd w:val="clear" w:color="auto" w:fill="F2F2F2" w:themeFill="background1" w:themeFillShade="F2"/>
          </w:tcPr>
          <w:p w:rsidR="004036A2" w:rsidRDefault="004036A2" w:rsidP="005568E9">
            <w:pPr>
              <w:pStyle w:val="aff6"/>
              <w:widowControl w:val="0"/>
              <w:ind w:firstLine="0"/>
              <w:rPr>
                <w:sz w:val="20"/>
                <w:szCs w:val="20"/>
                <w:lang w:val="ru-RU"/>
              </w:rPr>
            </w:pPr>
          </w:p>
        </w:tc>
        <w:tc>
          <w:tcPr>
            <w:tcW w:w="2552" w:type="dxa"/>
          </w:tcPr>
          <w:p w:rsidR="004036A2" w:rsidRPr="00E646C5" w:rsidRDefault="004036A2" w:rsidP="005568E9">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rsidR="004036A2" w:rsidRPr="00903F22" w:rsidRDefault="00510182" w:rsidP="00132C06">
            <w:pPr>
              <w:pStyle w:val="Default"/>
              <w:rPr>
                <w:sz w:val="20"/>
                <w:szCs w:val="20"/>
              </w:rPr>
            </w:pPr>
            <w:r>
              <w:rPr>
                <w:sz w:val="20"/>
                <w:szCs w:val="20"/>
              </w:rPr>
              <w:t>Не нормируется</w:t>
            </w:r>
            <w:r w:rsidR="00AC02D2">
              <w:rPr>
                <w:sz w:val="20"/>
                <w:szCs w:val="20"/>
              </w:rPr>
              <w:t xml:space="preserve">. </w:t>
            </w:r>
            <w:bookmarkStart w:id="226" w:name="OLE_LINK354"/>
            <w:bookmarkStart w:id="227" w:name="OLE_LINK355"/>
            <w:r w:rsidR="00AC02D2">
              <w:rPr>
                <w:sz w:val="20"/>
                <w:szCs w:val="20"/>
              </w:rPr>
              <w:t>Санитарно-защитная зона для кладб</w:t>
            </w:r>
            <w:r w:rsidR="00AC02D2">
              <w:rPr>
                <w:sz w:val="20"/>
                <w:szCs w:val="20"/>
              </w:rPr>
              <w:t>и</w:t>
            </w:r>
            <w:r w:rsidR="00AC02D2">
              <w:rPr>
                <w:sz w:val="20"/>
                <w:szCs w:val="20"/>
              </w:rPr>
              <w:t xml:space="preserve">ща устанавливается согласно </w:t>
            </w:r>
            <w:proofErr w:type="spellStart"/>
            <w:r w:rsidR="00AC02D2" w:rsidRPr="00EC307A">
              <w:rPr>
                <w:sz w:val="20"/>
                <w:szCs w:val="20"/>
              </w:rPr>
              <w:t>СанПиН</w:t>
            </w:r>
            <w:proofErr w:type="spellEnd"/>
            <w:r w:rsidR="00AC02D2" w:rsidRPr="00EC307A">
              <w:rPr>
                <w:sz w:val="20"/>
                <w:szCs w:val="20"/>
              </w:rPr>
              <w:t xml:space="preserve"> 2.2.1/2.1.1.1200-03 </w:t>
            </w:r>
            <w:r w:rsidR="00AC02D2">
              <w:rPr>
                <w:sz w:val="20"/>
                <w:szCs w:val="20"/>
              </w:rPr>
              <w:t>«</w:t>
            </w:r>
            <w:r w:rsidR="00AC02D2" w:rsidRPr="00EC307A">
              <w:rPr>
                <w:sz w:val="20"/>
                <w:szCs w:val="20"/>
              </w:rPr>
              <w:t>Санитарно-защитные зоны и санитарная классифик</w:t>
            </w:r>
            <w:r w:rsidR="00AC02D2" w:rsidRPr="00EC307A">
              <w:rPr>
                <w:sz w:val="20"/>
                <w:szCs w:val="20"/>
              </w:rPr>
              <w:t>а</w:t>
            </w:r>
            <w:r w:rsidR="00AC02D2" w:rsidRPr="00EC307A">
              <w:rPr>
                <w:sz w:val="20"/>
                <w:szCs w:val="20"/>
              </w:rPr>
              <w:t>ция предприятий, сооружений и иных объектов</w:t>
            </w:r>
            <w:r w:rsidR="00AC02D2">
              <w:rPr>
                <w:sz w:val="20"/>
                <w:szCs w:val="20"/>
              </w:rPr>
              <w:t>» (500 м)</w:t>
            </w:r>
            <w:bookmarkEnd w:id="226"/>
            <w:bookmarkEnd w:id="227"/>
          </w:p>
        </w:tc>
      </w:tr>
    </w:tbl>
    <w:p w:rsidR="00CE74C4" w:rsidRDefault="00CE74C4" w:rsidP="003B14DA">
      <w:pPr>
        <w:pStyle w:val="20"/>
        <w:numPr>
          <w:ilvl w:val="1"/>
          <w:numId w:val="13"/>
        </w:numPr>
        <w:ind w:left="0" w:firstLine="0"/>
      </w:pPr>
      <w:bookmarkStart w:id="228" w:name="_Toc499049194"/>
      <w:r>
        <w:t xml:space="preserve">Объекты </w:t>
      </w:r>
      <w:r w:rsidR="00146C7F">
        <w:t>местного значения сельского поселения</w:t>
      </w:r>
      <w:r w:rsidR="00622C9E">
        <w:t xml:space="preserve"> </w:t>
      </w:r>
      <w:r>
        <w:t>в области культуры и искусства</w:t>
      </w:r>
      <w:bookmarkEnd w:id="228"/>
    </w:p>
    <w:p w:rsidR="00CE74C4" w:rsidRPr="00662113" w:rsidRDefault="00CE74C4" w:rsidP="003B14DA">
      <w:pPr>
        <w:keepNext/>
        <w:spacing w:before="120"/>
        <w:jc w:val="right"/>
        <w:rPr>
          <w:b/>
          <w:i/>
        </w:rPr>
      </w:pPr>
      <w:r w:rsidRPr="00662113">
        <w:rPr>
          <w:b/>
          <w:i/>
        </w:rPr>
        <w:t>Таблица</w:t>
      </w:r>
      <w:proofErr w:type="gramStart"/>
      <w:r w:rsidR="00530C27">
        <w:rPr>
          <w:b/>
          <w:i/>
        </w:rPr>
        <w:t>2</w:t>
      </w:r>
      <w:proofErr w:type="gramEnd"/>
      <w:r w:rsidR="00752A28">
        <w:rPr>
          <w:b/>
          <w:i/>
        </w:rPr>
        <w:t>.</w:t>
      </w:r>
      <w:r w:rsidR="004036A2">
        <w:rPr>
          <w:b/>
          <w:i/>
        </w:rPr>
        <w:t>7</w:t>
      </w:r>
    </w:p>
    <w:p w:rsidR="00CE74C4" w:rsidRDefault="003324FD" w:rsidP="003B14DA">
      <w:pPr>
        <w:keepNext/>
        <w:spacing w:after="120"/>
        <w:ind w:firstLine="0"/>
        <w:jc w:val="center"/>
        <w:rPr>
          <w:b/>
          <w:i/>
        </w:rPr>
      </w:pPr>
      <w:bookmarkStart w:id="229" w:name="OLE_LINK1008"/>
      <w:bookmarkStart w:id="230" w:name="OLE_LINK1009"/>
      <w:bookmarkStart w:id="231" w:name="OLE_LINK1010"/>
      <w:r w:rsidRPr="001B1BE7">
        <w:rPr>
          <w:b/>
          <w:i/>
        </w:rPr>
        <w:t xml:space="preserve">Обоснование расчетных показателей, устанавливаемых для объектов </w:t>
      </w:r>
      <w:bookmarkEnd w:id="229"/>
      <w:bookmarkEnd w:id="230"/>
      <w:bookmarkEnd w:id="231"/>
      <w:r w:rsidR="00146C7F">
        <w:rPr>
          <w:b/>
          <w:i/>
        </w:rPr>
        <w:t>местного зн</w:t>
      </w:r>
      <w:r w:rsidR="00146C7F">
        <w:rPr>
          <w:b/>
          <w:i/>
        </w:rPr>
        <w:t>а</w:t>
      </w:r>
      <w:r w:rsidR="00146C7F">
        <w:rPr>
          <w:b/>
          <w:i/>
        </w:rPr>
        <w:t>чения сельского поселения</w:t>
      </w:r>
      <w:r w:rsidR="00622C9E">
        <w:rPr>
          <w:b/>
          <w:i/>
        </w:rPr>
        <w:t xml:space="preserve"> </w:t>
      </w:r>
      <w:r w:rsidR="00CE74C4" w:rsidRPr="00662113">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1843"/>
        <w:gridCol w:w="6237"/>
      </w:tblGrid>
      <w:tr w:rsidR="00BB0E19" w:rsidRPr="00722162" w:rsidTr="00510182">
        <w:trPr>
          <w:cantSplit/>
          <w:tblHeader/>
        </w:trPr>
        <w:tc>
          <w:tcPr>
            <w:tcW w:w="1162" w:type="dxa"/>
            <w:shd w:val="clear" w:color="auto" w:fill="D9D9D9" w:themeFill="background1" w:themeFillShade="D9"/>
          </w:tcPr>
          <w:p w:rsidR="00BB0E19" w:rsidRPr="00722162" w:rsidRDefault="00BB0E19" w:rsidP="005568E9">
            <w:pPr>
              <w:pStyle w:val="aff6"/>
              <w:keepNext/>
              <w:ind w:firstLine="0"/>
              <w:jc w:val="center"/>
              <w:rPr>
                <w:b/>
                <w:i/>
                <w:sz w:val="20"/>
                <w:szCs w:val="20"/>
                <w:lang w:val="ru-RU"/>
              </w:rPr>
            </w:pPr>
            <w:bookmarkStart w:id="232" w:name="OLE_LINK398"/>
            <w:r w:rsidRPr="00722162">
              <w:rPr>
                <w:b/>
                <w:i/>
                <w:sz w:val="20"/>
                <w:szCs w:val="20"/>
                <w:lang w:val="ru-RU"/>
              </w:rPr>
              <w:t>Наименов</w:t>
            </w:r>
            <w:r w:rsidRPr="00722162">
              <w:rPr>
                <w:b/>
                <w:i/>
                <w:sz w:val="20"/>
                <w:szCs w:val="20"/>
                <w:lang w:val="ru-RU"/>
              </w:rPr>
              <w:t>а</w:t>
            </w:r>
            <w:r w:rsidRPr="00722162">
              <w:rPr>
                <w:b/>
                <w:i/>
                <w:sz w:val="20"/>
                <w:szCs w:val="20"/>
                <w:lang w:val="ru-RU"/>
              </w:rPr>
              <w:t>ние вида объекта</w:t>
            </w:r>
          </w:p>
        </w:tc>
        <w:tc>
          <w:tcPr>
            <w:tcW w:w="1843" w:type="dxa"/>
            <w:shd w:val="clear" w:color="auto" w:fill="D9D9D9" w:themeFill="background1" w:themeFillShade="D9"/>
          </w:tcPr>
          <w:p w:rsidR="00BB0E19" w:rsidRPr="00722162" w:rsidRDefault="00BB0E19" w:rsidP="005568E9">
            <w:pPr>
              <w:pStyle w:val="aff6"/>
              <w:keepNext/>
              <w:ind w:firstLine="0"/>
              <w:jc w:val="center"/>
              <w:rPr>
                <w:b/>
                <w:i/>
                <w:sz w:val="20"/>
                <w:szCs w:val="20"/>
                <w:lang w:val="ru-RU"/>
              </w:rPr>
            </w:pPr>
            <w:r w:rsidRPr="00722162">
              <w:rPr>
                <w:b/>
                <w:i/>
                <w:sz w:val="20"/>
                <w:szCs w:val="20"/>
                <w:lang w:val="ru-RU"/>
              </w:rPr>
              <w:t>Тип расчетного показателя</w:t>
            </w:r>
          </w:p>
        </w:tc>
        <w:tc>
          <w:tcPr>
            <w:tcW w:w="6237" w:type="dxa"/>
            <w:shd w:val="clear" w:color="auto" w:fill="D9D9D9" w:themeFill="background1" w:themeFillShade="D9"/>
          </w:tcPr>
          <w:p w:rsidR="00BB0E19" w:rsidRPr="00722162" w:rsidRDefault="00BB0E19" w:rsidP="005568E9">
            <w:pPr>
              <w:pStyle w:val="aff6"/>
              <w:keepNext/>
              <w:ind w:firstLine="0"/>
              <w:jc w:val="center"/>
              <w:rPr>
                <w:sz w:val="20"/>
                <w:szCs w:val="20"/>
                <w:lang w:val="ru-RU"/>
              </w:rPr>
            </w:pPr>
            <w:r w:rsidRPr="00722162">
              <w:rPr>
                <w:b/>
                <w:i/>
                <w:sz w:val="20"/>
                <w:szCs w:val="20"/>
                <w:lang w:val="ru-RU"/>
              </w:rPr>
              <w:t>Обоснование расчетного показателя</w:t>
            </w:r>
          </w:p>
        </w:tc>
      </w:tr>
      <w:tr w:rsidR="00BB0E19" w:rsidRPr="00722162" w:rsidTr="00510182">
        <w:trPr>
          <w:cantSplit/>
        </w:trPr>
        <w:tc>
          <w:tcPr>
            <w:tcW w:w="1162" w:type="dxa"/>
            <w:vMerge w:val="restart"/>
            <w:shd w:val="clear" w:color="auto" w:fill="F2F2F2" w:themeFill="background1" w:themeFillShade="F2"/>
          </w:tcPr>
          <w:p w:rsidR="00BB0E19" w:rsidRPr="00BB0E19" w:rsidRDefault="00BB0E19" w:rsidP="005568E9">
            <w:pPr>
              <w:pStyle w:val="aff6"/>
              <w:ind w:firstLine="0"/>
              <w:jc w:val="left"/>
              <w:rPr>
                <w:sz w:val="20"/>
                <w:szCs w:val="20"/>
                <w:lang w:val="ru-RU"/>
              </w:rPr>
            </w:pPr>
            <w:bookmarkStart w:id="233" w:name="_Hlk490346367"/>
            <w:r>
              <w:rPr>
                <w:sz w:val="20"/>
                <w:szCs w:val="20"/>
                <w:lang w:val="ru-RU"/>
              </w:rPr>
              <w:t>Дом культ</w:t>
            </w:r>
            <w:r>
              <w:rPr>
                <w:sz w:val="20"/>
                <w:szCs w:val="20"/>
                <w:lang w:val="ru-RU"/>
              </w:rPr>
              <w:t>у</w:t>
            </w:r>
            <w:r>
              <w:rPr>
                <w:sz w:val="20"/>
                <w:szCs w:val="20"/>
                <w:lang w:val="ru-RU"/>
              </w:rPr>
              <w:t>ры</w:t>
            </w:r>
          </w:p>
        </w:tc>
        <w:tc>
          <w:tcPr>
            <w:tcW w:w="1843" w:type="dxa"/>
          </w:tcPr>
          <w:p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rsidR="00510182" w:rsidRDefault="00510182" w:rsidP="00510182">
            <w:pPr>
              <w:pStyle w:val="Default"/>
              <w:rPr>
                <w:color w:val="auto"/>
                <w:sz w:val="20"/>
                <w:szCs w:val="20"/>
              </w:rPr>
            </w:pPr>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принято в соответствии с таблицей </w:t>
            </w:r>
            <w:r>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p w:rsidR="00510182" w:rsidRDefault="00510182" w:rsidP="00510182">
            <w:pPr>
              <w:pStyle w:val="Default"/>
              <w:rPr>
                <w:color w:val="auto"/>
                <w:sz w:val="20"/>
                <w:szCs w:val="20"/>
              </w:rPr>
            </w:pPr>
            <w:r>
              <w:rPr>
                <w:color w:val="auto"/>
                <w:sz w:val="20"/>
                <w:szCs w:val="20"/>
              </w:rPr>
              <w:t xml:space="preserve">Количество посадочных мест (в совокупном количестве учреждений клубного типа) </w:t>
            </w:r>
            <w:r w:rsidRPr="008B41FA">
              <w:rPr>
                <w:color w:val="auto"/>
                <w:sz w:val="20"/>
                <w:szCs w:val="20"/>
              </w:rPr>
              <w:t>на 1 тыс. жителей</w:t>
            </w:r>
            <w:r>
              <w:rPr>
                <w:color w:val="auto"/>
                <w:sz w:val="20"/>
                <w:szCs w:val="20"/>
              </w:rPr>
              <w:t xml:space="preserve"> принято</w:t>
            </w:r>
            <w:r w:rsidRPr="008B41FA">
              <w:rPr>
                <w:color w:val="auto"/>
                <w:sz w:val="20"/>
                <w:szCs w:val="20"/>
              </w:rPr>
              <w:t xml:space="preserve"> в</w:t>
            </w:r>
            <w:r>
              <w:rPr>
                <w:color w:val="auto"/>
                <w:sz w:val="20"/>
                <w:szCs w:val="20"/>
              </w:rPr>
              <w:t xml:space="preserve"> соответствии </w:t>
            </w:r>
            <w:proofErr w:type="spellStart"/>
            <w:r>
              <w:rPr>
                <w:color w:val="auto"/>
                <w:sz w:val="20"/>
                <w:szCs w:val="20"/>
              </w:rPr>
              <w:t>сПриложен</w:t>
            </w:r>
            <w:r>
              <w:rPr>
                <w:color w:val="auto"/>
                <w:sz w:val="20"/>
                <w:szCs w:val="20"/>
              </w:rPr>
              <w:t>и</w:t>
            </w:r>
            <w:r>
              <w:rPr>
                <w:color w:val="auto"/>
                <w:sz w:val="20"/>
                <w:szCs w:val="20"/>
              </w:rPr>
              <w:t>ем</w:t>
            </w:r>
            <w:proofErr w:type="spellEnd"/>
            <w:r>
              <w:rPr>
                <w:color w:val="auto"/>
                <w:sz w:val="20"/>
                <w:szCs w:val="20"/>
              </w:rPr>
              <w:t xml:space="preserve"> к </w:t>
            </w:r>
            <w:r w:rsidRPr="00722162">
              <w:rPr>
                <w:color w:val="auto"/>
                <w:sz w:val="20"/>
                <w:szCs w:val="20"/>
              </w:rPr>
              <w:t>Распоряжени</w:t>
            </w:r>
            <w:r w:rsidR="005071C5">
              <w:rPr>
                <w:color w:val="auto"/>
                <w:sz w:val="20"/>
                <w:szCs w:val="20"/>
              </w:rPr>
              <w:t>ю</w:t>
            </w:r>
            <w:r w:rsidRPr="00722162">
              <w:rPr>
                <w:color w:val="auto"/>
                <w:sz w:val="20"/>
                <w:szCs w:val="20"/>
              </w:rPr>
              <w:t xml:space="preserve">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w:t>
            </w:r>
            <w:r w:rsidRPr="00722162">
              <w:rPr>
                <w:color w:val="auto"/>
                <w:sz w:val="20"/>
                <w:szCs w:val="20"/>
              </w:rPr>
              <w:t>е</w:t>
            </w:r>
            <w:r w:rsidRPr="00722162">
              <w:rPr>
                <w:color w:val="auto"/>
                <w:sz w:val="20"/>
                <w:szCs w:val="20"/>
              </w:rPr>
              <w:t>дерации и органам местного самоуправления по развитию сети орган</w:t>
            </w:r>
            <w:r w:rsidRPr="00722162">
              <w:rPr>
                <w:color w:val="auto"/>
                <w:sz w:val="20"/>
                <w:szCs w:val="20"/>
              </w:rPr>
              <w:t>и</w:t>
            </w:r>
            <w:r w:rsidRPr="00722162">
              <w:rPr>
                <w:color w:val="auto"/>
                <w:sz w:val="20"/>
                <w:szCs w:val="20"/>
              </w:rPr>
              <w:t>заций культуры и обеспеченности населения услугами организаций культуры»</w:t>
            </w:r>
            <w:r>
              <w:rPr>
                <w:color w:val="auto"/>
                <w:sz w:val="20"/>
                <w:szCs w:val="20"/>
              </w:rPr>
              <w:t>:</w:t>
            </w:r>
          </w:p>
          <w:p w:rsidR="00BD05F3" w:rsidRDefault="00BD05F3" w:rsidP="00BD05F3">
            <w:pPr>
              <w:pStyle w:val="Default"/>
              <w:numPr>
                <w:ilvl w:val="0"/>
                <w:numId w:val="35"/>
              </w:numPr>
              <w:rPr>
                <w:color w:val="auto"/>
                <w:sz w:val="20"/>
                <w:szCs w:val="20"/>
              </w:rPr>
            </w:pPr>
            <w:bookmarkStart w:id="234" w:name="OLE_LINK410"/>
            <w:bookmarkStart w:id="235" w:name="OLE_LINK411"/>
            <w:r>
              <w:rPr>
                <w:color w:val="auto"/>
                <w:sz w:val="20"/>
                <w:szCs w:val="20"/>
              </w:rPr>
              <w:t xml:space="preserve">для </w:t>
            </w:r>
            <w:proofErr w:type="spellStart"/>
            <w:r>
              <w:rPr>
                <w:color w:val="auto"/>
                <w:sz w:val="20"/>
                <w:szCs w:val="20"/>
              </w:rPr>
              <w:t>Терсинского</w:t>
            </w:r>
            <w:proofErr w:type="spellEnd"/>
            <w:r>
              <w:rPr>
                <w:color w:val="auto"/>
                <w:sz w:val="20"/>
                <w:szCs w:val="20"/>
              </w:rPr>
              <w:t xml:space="preserve"> МО и Черкасского МО - 85</w:t>
            </w:r>
            <w:r w:rsidRPr="00D64B01">
              <w:rPr>
                <w:sz w:val="20"/>
                <w:szCs w:val="20"/>
              </w:rPr>
              <w:t xml:space="preserve"> посадочных мест, мест/</w:t>
            </w:r>
            <w:r w:rsidRPr="008341B2">
              <w:rPr>
                <w:sz w:val="20"/>
                <w:szCs w:val="20"/>
              </w:rPr>
              <w:t>1000</w:t>
            </w:r>
            <w:r w:rsidRPr="00D64B01">
              <w:rPr>
                <w:sz w:val="20"/>
                <w:szCs w:val="20"/>
              </w:rPr>
              <w:t xml:space="preserve"> чел. </w:t>
            </w:r>
            <w:r>
              <w:rPr>
                <w:color w:val="auto"/>
                <w:sz w:val="20"/>
                <w:szCs w:val="20"/>
              </w:rPr>
              <w:t>(для сельских поселений с численностью от 3000 до 4999 чел.);</w:t>
            </w:r>
          </w:p>
          <w:p w:rsidR="00510182" w:rsidRDefault="00510182" w:rsidP="00510182">
            <w:pPr>
              <w:pStyle w:val="Default"/>
              <w:numPr>
                <w:ilvl w:val="0"/>
                <w:numId w:val="35"/>
              </w:numPr>
              <w:rPr>
                <w:color w:val="auto"/>
                <w:sz w:val="20"/>
                <w:szCs w:val="20"/>
              </w:rPr>
            </w:pPr>
            <w:r>
              <w:rPr>
                <w:color w:val="auto"/>
                <w:sz w:val="20"/>
                <w:szCs w:val="20"/>
              </w:rPr>
              <w:t xml:space="preserve">для </w:t>
            </w:r>
            <w:proofErr w:type="spellStart"/>
            <w:r w:rsidR="00BD05F3">
              <w:rPr>
                <w:color w:val="auto"/>
                <w:sz w:val="20"/>
                <w:szCs w:val="20"/>
              </w:rPr>
              <w:t>Белогорновского</w:t>
            </w:r>
            <w:proofErr w:type="spellEnd"/>
            <w:r>
              <w:rPr>
                <w:color w:val="auto"/>
                <w:sz w:val="20"/>
                <w:szCs w:val="20"/>
              </w:rPr>
              <w:t xml:space="preserve"> МО</w:t>
            </w:r>
            <w:r w:rsidR="00BD05F3">
              <w:rPr>
                <w:color w:val="auto"/>
                <w:sz w:val="20"/>
                <w:szCs w:val="20"/>
              </w:rPr>
              <w:t xml:space="preserve">, </w:t>
            </w:r>
            <w:proofErr w:type="spellStart"/>
            <w:r w:rsidR="00BD05F3">
              <w:rPr>
                <w:color w:val="auto"/>
                <w:sz w:val="20"/>
                <w:szCs w:val="20"/>
              </w:rPr>
              <w:t>Колоярского</w:t>
            </w:r>
            <w:proofErr w:type="spellEnd"/>
            <w:r w:rsidR="00BD05F3">
              <w:rPr>
                <w:color w:val="auto"/>
                <w:sz w:val="20"/>
                <w:szCs w:val="20"/>
              </w:rPr>
              <w:t xml:space="preserve"> МО, </w:t>
            </w:r>
            <w:proofErr w:type="spellStart"/>
            <w:r w:rsidR="00BD05F3">
              <w:rPr>
                <w:color w:val="auto"/>
                <w:sz w:val="20"/>
                <w:szCs w:val="20"/>
              </w:rPr>
              <w:t>Нижнечернавск</w:t>
            </w:r>
            <w:r w:rsidR="00BD05F3">
              <w:rPr>
                <w:color w:val="auto"/>
                <w:sz w:val="20"/>
                <w:szCs w:val="20"/>
              </w:rPr>
              <w:t>о</w:t>
            </w:r>
            <w:r w:rsidR="00BD05F3">
              <w:rPr>
                <w:color w:val="auto"/>
                <w:sz w:val="20"/>
                <w:szCs w:val="20"/>
              </w:rPr>
              <w:t>го</w:t>
            </w:r>
            <w:proofErr w:type="spellEnd"/>
            <w:r w:rsidR="00BD05F3">
              <w:rPr>
                <w:color w:val="auto"/>
                <w:sz w:val="20"/>
                <w:szCs w:val="20"/>
              </w:rPr>
              <w:t xml:space="preserve"> МО, Покровского МО, </w:t>
            </w:r>
            <w:proofErr w:type="spellStart"/>
            <w:r w:rsidR="00BD05F3">
              <w:rPr>
                <w:color w:val="auto"/>
                <w:sz w:val="20"/>
                <w:szCs w:val="20"/>
              </w:rPr>
              <w:t>Талалихинского</w:t>
            </w:r>
            <w:proofErr w:type="spellEnd"/>
            <w:r w:rsidR="00BD05F3">
              <w:rPr>
                <w:color w:val="auto"/>
                <w:sz w:val="20"/>
                <w:szCs w:val="20"/>
              </w:rPr>
              <w:t xml:space="preserve"> МО</w:t>
            </w:r>
            <w:r>
              <w:rPr>
                <w:color w:val="auto"/>
                <w:sz w:val="20"/>
                <w:szCs w:val="20"/>
              </w:rPr>
              <w:t xml:space="preserve"> – 150 </w:t>
            </w:r>
            <w:r w:rsidRPr="00D64B01">
              <w:rPr>
                <w:sz w:val="20"/>
                <w:szCs w:val="20"/>
              </w:rPr>
              <w:t>посадо</w:t>
            </w:r>
            <w:r w:rsidRPr="00D64B01">
              <w:rPr>
                <w:sz w:val="20"/>
                <w:szCs w:val="20"/>
              </w:rPr>
              <w:t>ч</w:t>
            </w:r>
            <w:r w:rsidRPr="00D64B01">
              <w:rPr>
                <w:sz w:val="20"/>
                <w:szCs w:val="20"/>
              </w:rPr>
              <w:t>ных мест, мест/</w:t>
            </w:r>
            <w:r w:rsidRPr="008341B2">
              <w:rPr>
                <w:sz w:val="20"/>
                <w:szCs w:val="20"/>
              </w:rPr>
              <w:t>1000</w:t>
            </w:r>
            <w:r w:rsidRPr="00D64B01">
              <w:rPr>
                <w:sz w:val="20"/>
                <w:szCs w:val="20"/>
              </w:rPr>
              <w:t xml:space="preserve"> чел. </w:t>
            </w:r>
            <w:r>
              <w:rPr>
                <w:color w:val="auto"/>
                <w:sz w:val="20"/>
                <w:szCs w:val="20"/>
              </w:rPr>
              <w:t>(для сельских поселений с численн</w:t>
            </w:r>
            <w:r>
              <w:rPr>
                <w:color w:val="auto"/>
                <w:sz w:val="20"/>
                <w:szCs w:val="20"/>
              </w:rPr>
              <w:t>о</w:t>
            </w:r>
            <w:r>
              <w:rPr>
                <w:color w:val="auto"/>
                <w:sz w:val="20"/>
                <w:szCs w:val="20"/>
              </w:rPr>
              <w:t xml:space="preserve">стью от </w:t>
            </w:r>
            <w:r w:rsidR="00BD05F3">
              <w:rPr>
                <w:color w:val="auto"/>
                <w:sz w:val="20"/>
                <w:szCs w:val="20"/>
              </w:rPr>
              <w:t>500</w:t>
            </w:r>
            <w:r>
              <w:rPr>
                <w:color w:val="auto"/>
                <w:sz w:val="20"/>
                <w:szCs w:val="20"/>
              </w:rPr>
              <w:t xml:space="preserve"> до 999 чел.);</w:t>
            </w:r>
          </w:p>
          <w:p w:rsidR="00510182" w:rsidRDefault="00510182" w:rsidP="00510182">
            <w:pPr>
              <w:pStyle w:val="Default"/>
              <w:numPr>
                <w:ilvl w:val="0"/>
                <w:numId w:val="35"/>
              </w:numPr>
              <w:rPr>
                <w:color w:val="auto"/>
                <w:sz w:val="20"/>
                <w:szCs w:val="20"/>
              </w:rPr>
            </w:pPr>
            <w:r>
              <w:rPr>
                <w:color w:val="auto"/>
                <w:sz w:val="20"/>
                <w:szCs w:val="20"/>
              </w:rPr>
              <w:t xml:space="preserve">для остальных сельских поселений </w:t>
            </w:r>
            <w:r w:rsidR="00CE7D76">
              <w:rPr>
                <w:color w:val="auto"/>
                <w:sz w:val="20"/>
                <w:szCs w:val="20"/>
              </w:rPr>
              <w:t>Вольск</w:t>
            </w:r>
            <w:r>
              <w:rPr>
                <w:color w:val="auto"/>
                <w:sz w:val="20"/>
                <w:szCs w:val="20"/>
              </w:rPr>
              <w:t xml:space="preserve">ого района – 200 </w:t>
            </w:r>
            <w:r w:rsidRPr="00D64B01">
              <w:rPr>
                <w:sz w:val="20"/>
                <w:szCs w:val="20"/>
              </w:rPr>
              <w:t>п</w:t>
            </w:r>
            <w:r w:rsidRPr="00D64B01">
              <w:rPr>
                <w:sz w:val="20"/>
                <w:szCs w:val="20"/>
              </w:rPr>
              <w:t>о</w:t>
            </w:r>
            <w:r w:rsidRPr="00D64B01">
              <w:rPr>
                <w:sz w:val="20"/>
                <w:szCs w:val="20"/>
              </w:rPr>
              <w:t>садочных мест, мест/</w:t>
            </w:r>
            <w:r w:rsidRPr="008341B2">
              <w:rPr>
                <w:sz w:val="20"/>
                <w:szCs w:val="20"/>
              </w:rPr>
              <w:t>1000</w:t>
            </w:r>
            <w:r w:rsidRPr="00D64B01">
              <w:rPr>
                <w:sz w:val="20"/>
                <w:szCs w:val="20"/>
              </w:rPr>
              <w:t xml:space="preserve"> чел.</w:t>
            </w:r>
            <w:r>
              <w:rPr>
                <w:color w:val="auto"/>
                <w:sz w:val="20"/>
                <w:szCs w:val="20"/>
              </w:rPr>
              <w:t xml:space="preserve"> (для сельских поселений с чи</w:t>
            </w:r>
            <w:r>
              <w:rPr>
                <w:color w:val="auto"/>
                <w:sz w:val="20"/>
                <w:szCs w:val="20"/>
              </w:rPr>
              <w:t>с</w:t>
            </w:r>
            <w:r>
              <w:rPr>
                <w:color w:val="auto"/>
                <w:sz w:val="20"/>
                <w:szCs w:val="20"/>
              </w:rPr>
              <w:t xml:space="preserve">ленностью от </w:t>
            </w:r>
            <w:r w:rsidR="00BD05F3">
              <w:rPr>
                <w:color w:val="auto"/>
                <w:sz w:val="20"/>
                <w:szCs w:val="20"/>
              </w:rPr>
              <w:t>1000</w:t>
            </w:r>
            <w:r>
              <w:rPr>
                <w:color w:val="auto"/>
                <w:sz w:val="20"/>
                <w:szCs w:val="20"/>
              </w:rPr>
              <w:t xml:space="preserve"> до </w:t>
            </w:r>
            <w:r w:rsidR="00BD05F3">
              <w:rPr>
                <w:color w:val="auto"/>
                <w:sz w:val="20"/>
                <w:szCs w:val="20"/>
              </w:rPr>
              <w:t>1</w:t>
            </w:r>
            <w:r>
              <w:rPr>
                <w:color w:val="auto"/>
                <w:sz w:val="20"/>
                <w:szCs w:val="20"/>
              </w:rPr>
              <w:t>999 чел.).</w:t>
            </w:r>
          </w:p>
          <w:p w:rsidR="008B41FA" w:rsidRPr="00722162" w:rsidRDefault="00510182" w:rsidP="00510182">
            <w:pPr>
              <w:pStyle w:val="Default"/>
              <w:rPr>
                <w:color w:val="auto"/>
                <w:sz w:val="20"/>
                <w:szCs w:val="20"/>
              </w:rPr>
            </w:pPr>
            <w:bookmarkStart w:id="236" w:name="OLE_LINK666"/>
            <w:bookmarkStart w:id="237" w:name="OLE_LINK667"/>
            <w:bookmarkEnd w:id="234"/>
            <w:bookmarkEnd w:id="235"/>
            <w:r>
              <w:rPr>
                <w:color w:val="auto"/>
                <w:sz w:val="20"/>
                <w:szCs w:val="20"/>
              </w:rPr>
              <w:t>При этом м</w:t>
            </w:r>
            <w:r w:rsidRPr="00DD20E3">
              <w:rPr>
                <w:sz w:val="20"/>
                <w:szCs w:val="20"/>
              </w:rPr>
              <w:t>инимальная доля мест для людей на креслах-колясках в зр</w:t>
            </w:r>
            <w:r w:rsidRPr="00DD20E3">
              <w:rPr>
                <w:sz w:val="20"/>
                <w:szCs w:val="20"/>
              </w:rPr>
              <w:t>и</w:t>
            </w:r>
            <w:r w:rsidRPr="00DD20E3">
              <w:rPr>
                <w:sz w:val="20"/>
                <w:szCs w:val="20"/>
              </w:rPr>
              <w:t>тельных залах и других зрелищных объектах со стационарными мест</w:t>
            </w:r>
            <w:r w:rsidRPr="00DD20E3">
              <w:rPr>
                <w:sz w:val="20"/>
                <w:szCs w:val="20"/>
              </w:rPr>
              <w:t>а</w:t>
            </w:r>
            <w:r w:rsidRPr="00DD20E3">
              <w:rPr>
                <w:sz w:val="20"/>
                <w:szCs w:val="20"/>
              </w:rPr>
              <w:t xml:space="preserve">ми – 1% в соответствии с СП 59.13330.2012 «Доступность зданий и сооружений для </w:t>
            </w:r>
            <w:proofErr w:type="spellStart"/>
            <w:r w:rsidRPr="00DD20E3">
              <w:rPr>
                <w:sz w:val="20"/>
                <w:szCs w:val="20"/>
              </w:rPr>
              <w:t>маломобильных</w:t>
            </w:r>
            <w:proofErr w:type="spellEnd"/>
            <w:r w:rsidRPr="00DD20E3">
              <w:rPr>
                <w:sz w:val="20"/>
                <w:szCs w:val="20"/>
              </w:rPr>
              <w:t xml:space="preserve"> групп населения. Актуализированная редакция </w:t>
            </w:r>
            <w:proofErr w:type="spellStart"/>
            <w:r w:rsidRPr="00DD20E3">
              <w:rPr>
                <w:sz w:val="20"/>
                <w:szCs w:val="20"/>
              </w:rPr>
              <w:t>СНиП</w:t>
            </w:r>
            <w:proofErr w:type="spellEnd"/>
            <w:r w:rsidRPr="00DD20E3">
              <w:rPr>
                <w:sz w:val="20"/>
                <w:szCs w:val="20"/>
              </w:rPr>
              <w:t xml:space="preserve"> 35-01-2001».</w:t>
            </w:r>
            <w:bookmarkEnd w:id="236"/>
            <w:bookmarkEnd w:id="237"/>
          </w:p>
        </w:tc>
      </w:tr>
      <w:tr w:rsidR="00BB0E19" w:rsidRPr="00722162" w:rsidTr="00510182">
        <w:trPr>
          <w:cantSplit/>
        </w:trPr>
        <w:tc>
          <w:tcPr>
            <w:tcW w:w="1162" w:type="dxa"/>
            <w:vMerge/>
            <w:shd w:val="clear" w:color="auto" w:fill="F2F2F2" w:themeFill="background1" w:themeFillShade="F2"/>
          </w:tcPr>
          <w:p w:rsidR="00BB0E19" w:rsidRPr="00722162" w:rsidRDefault="00BB0E19" w:rsidP="005568E9">
            <w:pPr>
              <w:pStyle w:val="aff6"/>
              <w:ind w:firstLine="0"/>
              <w:jc w:val="left"/>
              <w:rPr>
                <w:sz w:val="20"/>
                <w:szCs w:val="20"/>
                <w:lang w:val="ru-RU"/>
              </w:rPr>
            </w:pPr>
          </w:p>
        </w:tc>
        <w:tc>
          <w:tcPr>
            <w:tcW w:w="1843" w:type="dxa"/>
          </w:tcPr>
          <w:p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rsidR="00BB0E19" w:rsidRPr="00722162" w:rsidRDefault="00BB0E19" w:rsidP="00510182">
            <w:pPr>
              <w:pStyle w:val="Default"/>
              <w:rPr>
                <w:color w:val="auto"/>
                <w:sz w:val="20"/>
                <w:szCs w:val="20"/>
              </w:rPr>
            </w:pPr>
            <w:r>
              <w:rPr>
                <w:sz w:val="20"/>
                <w:szCs w:val="20"/>
              </w:rPr>
              <w:t>Транспортная</w:t>
            </w:r>
            <w:r w:rsidR="00510182">
              <w:rPr>
                <w:sz w:val="20"/>
                <w:szCs w:val="20"/>
              </w:rPr>
              <w:t xml:space="preserve"> и пешеходная (шаговая)</w:t>
            </w:r>
            <w:r>
              <w:rPr>
                <w:sz w:val="20"/>
                <w:szCs w:val="20"/>
              </w:rPr>
              <w:t xml:space="preserve"> доступность </w:t>
            </w:r>
            <w:r w:rsidR="002D2AA1" w:rsidRPr="00722162">
              <w:rPr>
                <w:color w:val="auto"/>
                <w:sz w:val="20"/>
                <w:szCs w:val="20"/>
              </w:rPr>
              <w:t xml:space="preserve">принята </w:t>
            </w:r>
            <w:r w:rsidR="00510182">
              <w:rPr>
                <w:color w:val="auto"/>
                <w:sz w:val="20"/>
                <w:szCs w:val="20"/>
              </w:rPr>
              <w:t>30</w:t>
            </w:r>
            <w:r w:rsidR="002D2AA1" w:rsidRPr="00722162">
              <w:rPr>
                <w:color w:val="auto"/>
                <w:sz w:val="20"/>
                <w:szCs w:val="20"/>
              </w:rPr>
              <w:t xml:space="preserve"> мин. в соответствии с таблицей </w:t>
            </w:r>
            <w:r w:rsidR="002D2AA1">
              <w:rPr>
                <w:color w:val="auto"/>
                <w:sz w:val="20"/>
                <w:szCs w:val="20"/>
              </w:rPr>
              <w:t>6</w:t>
            </w:r>
            <w:r w:rsidR="002D2AA1" w:rsidRPr="00722162">
              <w:rPr>
                <w:color w:val="auto"/>
                <w:sz w:val="20"/>
                <w:szCs w:val="20"/>
              </w:rPr>
              <w:t xml:space="preserve"> Распоряжения Минкультуры России </w:t>
            </w:r>
            <w:r w:rsidR="002D2AA1">
              <w:rPr>
                <w:color w:val="auto"/>
                <w:sz w:val="20"/>
                <w:szCs w:val="20"/>
              </w:rPr>
              <w:t xml:space="preserve">от 02.08.2017 </w:t>
            </w:r>
            <w:r w:rsidR="006C1AAC">
              <w:rPr>
                <w:color w:val="auto"/>
                <w:sz w:val="20"/>
                <w:szCs w:val="20"/>
              </w:rPr>
              <w:t>№ </w:t>
            </w:r>
            <w:r w:rsidR="002D2AA1">
              <w:rPr>
                <w:color w:val="auto"/>
                <w:sz w:val="20"/>
                <w:szCs w:val="20"/>
              </w:rPr>
              <w:t xml:space="preserve">Р-965 </w:t>
            </w:r>
            <w:r w:rsidR="002D2AA1"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rsidTr="00510182">
        <w:trPr>
          <w:cantSplit/>
        </w:trPr>
        <w:tc>
          <w:tcPr>
            <w:tcW w:w="1162" w:type="dxa"/>
            <w:vMerge w:val="restart"/>
            <w:shd w:val="clear" w:color="auto" w:fill="F2F2F2" w:themeFill="background1" w:themeFillShade="F2"/>
          </w:tcPr>
          <w:p w:rsidR="00F85F23" w:rsidRPr="00722162" w:rsidRDefault="009618FF"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p>
        </w:tc>
        <w:tc>
          <w:tcPr>
            <w:tcW w:w="1843" w:type="dxa"/>
          </w:tcPr>
          <w:p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rsidR="00F85F23" w:rsidRDefault="00F85F23" w:rsidP="00510182">
            <w:pPr>
              <w:pStyle w:val="Default"/>
              <w:rPr>
                <w:sz w:val="20"/>
                <w:szCs w:val="20"/>
              </w:rPr>
            </w:pPr>
            <w:r>
              <w:rPr>
                <w:sz w:val="20"/>
                <w:szCs w:val="20"/>
              </w:rPr>
              <w:t xml:space="preserve">1 объект </w:t>
            </w:r>
            <w:r w:rsidR="00510182">
              <w:rPr>
                <w:sz w:val="20"/>
                <w:szCs w:val="20"/>
              </w:rPr>
              <w:t xml:space="preserve">на 1000 жителей сельского поселения, без учета численности населения административного центра сельского поселения, </w:t>
            </w:r>
            <w:r>
              <w:rPr>
                <w:sz w:val="20"/>
                <w:szCs w:val="20"/>
              </w:rPr>
              <w:t xml:space="preserve">принято </w:t>
            </w:r>
            <w:r w:rsidRPr="00722162">
              <w:rPr>
                <w:color w:val="auto"/>
                <w:sz w:val="20"/>
                <w:szCs w:val="20"/>
              </w:rPr>
              <w:t xml:space="preserve">в соответствии с таблицей </w:t>
            </w:r>
            <w:r w:rsidR="00510182">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rsidTr="00510182">
        <w:trPr>
          <w:cantSplit/>
        </w:trPr>
        <w:tc>
          <w:tcPr>
            <w:tcW w:w="1162" w:type="dxa"/>
            <w:vMerge/>
            <w:shd w:val="clear" w:color="auto" w:fill="F2F2F2" w:themeFill="background1" w:themeFillShade="F2"/>
          </w:tcPr>
          <w:p w:rsidR="00F85F23" w:rsidRDefault="00F85F23" w:rsidP="005568E9">
            <w:pPr>
              <w:pStyle w:val="aff6"/>
              <w:ind w:firstLine="0"/>
              <w:jc w:val="left"/>
              <w:rPr>
                <w:sz w:val="20"/>
                <w:szCs w:val="20"/>
                <w:lang w:val="ru-RU"/>
              </w:rPr>
            </w:pPr>
          </w:p>
        </w:tc>
        <w:tc>
          <w:tcPr>
            <w:tcW w:w="1843" w:type="dxa"/>
          </w:tcPr>
          <w:p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rsidR="00F85F23" w:rsidRDefault="00510182" w:rsidP="00510182">
            <w:pPr>
              <w:pStyle w:val="Default"/>
              <w:jc w:val="center"/>
              <w:rPr>
                <w:sz w:val="20"/>
                <w:szCs w:val="20"/>
              </w:rPr>
            </w:pPr>
            <w:r>
              <w:rPr>
                <w:sz w:val="20"/>
                <w:szCs w:val="20"/>
              </w:rPr>
              <w:t>Не нормируется</w:t>
            </w:r>
          </w:p>
        </w:tc>
      </w:tr>
    </w:tbl>
    <w:p w:rsidR="007153F9" w:rsidRDefault="007153F9" w:rsidP="009D198B">
      <w:pPr>
        <w:pStyle w:val="20"/>
        <w:numPr>
          <w:ilvl w:val="1"/>
          <w:numId w:val="13"/>
        </w:numPr>
        <w:ind w:left="0" w:firstLine="0"/>
      </w:pPr>
      <w:bookmarkStart w:id="238" w:name="_Toc499049195"/>
      <w:bookmarkEnd w:id="232"/>
      <w:bookmarkEnd w:id="233"/>
      <w:r>
        <w:t xml:space="preserve">Объекты </w:t>
      </w:r>
      <w:r w:rsidR="00146C7F">
        <w:t>местного значения сельского поселения</w:t>
      </w:r>
      <w:r w:rsidR="00622C9E">
        <w:t xml:space="preserve"> </w:t>
      </w:r>
      <w:r>
        <w:t xml:space="preserve">в области </w:t>
      </w:r>
      <w:r w:rsidRPr="00A64C3A">
        <w:t>благоустройств</w:t>
      </w:r>
      <w:r>
        <w:t>а</w:t>
      </w:r>
      <w:r w:rsidRPr="00A64C3A">
        <w:t xml:space="preserve"> и озеленени</w:t>
      </w:r>
      <w:r>
        <w:t>я</w:t>
      </w:r>
      <w:r w:rsidRPr="00A64C3A">
        <w:t xml:space="preserve"> территории </w:t>
      </w:r>
      <w:r w:rsidR="000B4A8C">
        <w:t>поселения</w:t>
      </w:r>
      <w:bookmarkEnd w:id="238"/>
    </w:p>
    <w:p w:rsidR="00564728" w:rsidRPr="00FB7B60" w:rsidRDefault="00564728" w:rsidP="009D198B">
      <w:pPr>
        <w:keepNext/>
        <w:spacing w:before="120"/>
        <w:jc w:val="right"/>
        <w:rPr>
          <w:b/>
          <w:i/>
        </w:rPr>
      </w:pPr>
      <w:r w:rsidRPr="00FB7B60">
        <w:rPr>
          <w:b/>
          <w:i/>
        </w:rPr>
        <w:t>Таблица</w:t>
      </w:r>
      <w:proofErr w:type="gramStart"/>
      <w:r w:rsidR="00752A28">
        <w:rPr>
          <w:b/>
          <w:i/>
        </w:rPr>
        <w:t>2</w:t>
      </w:r>
      <w:proofErr w:type="gramEnd"/>
      <w:r w:rsidR="00752A28">
        <w:rPr>
          <w:b/>
          <w:i/>
        </w:rPr>
        <w:t>.</w:t>
      </w:r>
      <w:r w:rsidR="009D198B">
        <w:rPr>
          <w:b/>
          <w:i/>
        </w:rPr>
        <w:t>8</w:t>
      </w:r>
    </w:p>
    <w:p w:rsidR="00564728" w:rsidRDefault="00564728" w:rsidP="009D198B">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622C9E">
        <w:rPr>
          <w:b/>
          <w:i/>
        </w:rPr>
        <w:t xml:space="preserve"> </w:t>
      </w:r>
      <w:r w:rsidRPr="00FB7B60">
        <w:rPr>
          <w:b/>
          <w:i/>
        </w:rPr>
        <w:t xml:space="preserve">в области </w:t>
      </w:r>
      <w:r w:rsidRPr="00922C9D">
        <w:rPr>
          <w:b/>
          <w:i/>
        </w:rPr>
        <w:t>благоустройства и озеленения территории</w:t>
      </w:r>
      <w:r w:rsidR="000B4A8C">
        <w:rPr>
          <w:b/>
          <w:i/>
        </w:rPr>
        <w:t xml:space="preserve"> п</w:t>
      </w:r>
      <w:r w:rsidR="000B4A8C">
        <w:rPr>
          <w:b/>
          <w:i/>
        </w:rPr>
        <w:t>о</w:t>
      </w:r>
      <w:r w:rsidR="000B4A8C">
        <w:rPr>
          <w:b/>
          <w:i/>
        </w:rPr>
        <w:t>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1843"/>
        <w:gridCol w:w="5528"/>
      </w:tblGrid>
      <w:tr w:rsidR="00973E5B" w:rsidRPr="00C85A47" w:rsidTr="00973E5B">
        <w:trPr>
          <w:cantSplit/>
          <w:tblHeader/>
        </w:trPr>
        <w:tc>
          <w:tcPr>
            <w:tcW w:w="2013"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sidRPr="00C85A47">
              <w:rPr>
                <w:b/>
                <w:i/>
                <w:sz w:val="20"/>
                <w:szCs w:val="20"/>
                <w:lang w:val="ru-RU"/>
              </w:rPr>
              <w:t>Наименование вида объекта</w:t>
            </w:r>
          </w:p>
        </w:tc>
        <w:tc>
          <w:tcPr>
            <w:tcW w:w="1843"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sidRPr="00C85A47">
              <w:rPr>
                <w:b/>
                <w:i/>
                <w:sz w:val="20"/>
                <w:szCs w:val="20"/>
                <w:lang w:val="ru-RU"/>
              </w:rPr>
              <w:t>Тип расчетного показателя</w:t>
            </w:r>
          </w:p>
        </w:tc>
        <w:tc>
          <w:tcPr>
            <w:tcW w:w="5528"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w:t>
            </w:r>
            <w:r>
              <w:rPr>
                <w:b/>
                <w:i/>
                <w:sz w:val="20"/>
                <w:szCs w:val="20"/>
                <w:lang w:val="ru-RU"/>
              </w:rPr>
              <w:t>ля</w:t>
            </w:r>
          </w:p>
        </w:tc>
      </w:tr>
      <w:tr w:rsidR="00973E5B" w:rsidRPr="00C85A47" w:rsidTr="00973E5B">
        <w:trPr>
          <w:cantSplit/>
        </w:trPr>
        <w:tc>
          <w:tcPr>
            <w:tcW w:w="2013" w:type="dxa"/>
            <w:vMerge w:val="restart"/>
            <w:shd w:val="clear" w:color="auto" w:fill="F2F2F2" w:themeFill="background1" w:themeFillShade="F2"/>
          </w:tcPr>
          <w:p w:rsidR="00973E5B" w:rsidRPr="00C85A47" w:rsidRDefault="00973E5B" w:rsidP="005568E9">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5528" w:type="dxa"/>
          </w:tcPr>
          <w:p w:rsidR="00973E5B" w:rsidRPr="00973E5B" w:rsidRDefault="00510182" w:rsidP="00510182">
            <w:pPr>
              <w:pStyle w:val="aff6"/>
              <w:ind w:firstLine="0"/>
              <w:jc w:val="left"/>
              <w:rPr>
                <w:sz w:val="20"/>
                <w:szCs w:val="20"/>
                <w:lang w:val="ru-RU"/>
              </w:rPr>
            </w:pPr>
            <w:r w:rsidRPr="00903F22">
              <w:rPr>
                <w:sz w:val="20"/>
                <w:szCs w:val="20"/>
                <w:lang w:val="ru-RU"/>
              </w:rPr>
              <w:t>В соответствии с таблицей 4 СП 42.13330.2011 «Градостро</w:t>
            </w:r>
            <w:r w:rsidRPr="00903F22">
              <w:rPr>
                <w:sz w:val="20"/>
                <w:szCs w:val="20"/>
                <w:lang w:val="ru-RU"/>
              </w:rPr>
              <w:t>и</w:t>
            </w:r>
            <w:r w:rsidRPr="00903F22">
              <w:rPr>
                <w:sz w:val="20"/>
                <w:szCs w:val="20"/>
                <w:lang w:val="ru-RU"/>
              </w:rPr>
              <w:t>тельство</w:t>
            </w:r>
            <w:r>
              <w:rPr>
                <w:sz w:val="20"/>
                <w:szCs w:val="20"/>
                <w:lang w:val="ru-RU"/>
              </w:rPr>
              <w:t>.</w:t>
            </w:r>
            <w:r w:rsidRPr="00903F22">
              <w:rPr>
                <w:sz w:val="20"/>
                <w:szCs w:val="20"/>
                <w:lang w:val="ru-RU"/>
              </w:rPr>
              <w:t xml:space="preserve"> Планировка и застройка городских и сельских пос</w:t>
            </w:r>
            <w:r w:rsidRPr="00903F22">
              <w:rPr>
                <w:sz w:val="20"/>
                <w:szCs w:val="20"/>
                <w:lang w:val="ru-RU"/>
              </w:rPr>
              <w:t>е</w:t>
            </w:r>
            <w:r w:rsidRPr="00903F22">
              <w:rPr>
                <w:sz w:val="20"/>
                <w:szCs w:val="20"/>
                <w:lang w:val="ru-RU"/>
              </w:rPr>
              <w:t xml:space="preserve">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 уст</w:t>
            </w:r>
            <w:r w:rsidRPr="00903F22">
              <w:rPr>
                <w:sz w:val="20"/>
                <w:szCs w:val="20"/>
                <w:lang w:val="ru-RU"/>
              </w:rPr>
              <w:t>а</w:t>
            </w:r>
            <w:r w:rsidRPr="00903F22">
              <w:rPr>
                <w:sz w:val="20"/>
                <w:szCs w:val="20"/>
                <w:lang w:val="ru-RU"/>
              </w:rPr>
              <w:t xml:space="preserve">навливается минимальный показатель площади озелененной территории общего пользования для </w:t>
            </w:r>
            <w:r>
              <w:rPr>
                <w:sz w:val="20"/>
                <w:szCs w:val="20"/>
                <w:lang w:val="ru-RU"/>
              </w:rPr>
              <w:t>сельского поселения 12</w:t>
            </w:r>
            <w:r w:rsidRPr="00903F22">
              <w:rPr>
                <w:sz w:val="20"/>
                <w:szCs w:val="20"/>
                <w:lang w:val="ru-RU"/>
              </w:rPr>
              <w:t xml:space="preserve"> м</w:t>
            </w:r>
            <w:proofErr w:type="gramStart"/>
            <w:r w:rsidRPr="00903F22">
              <w:rPr>
                <w:sz w:val="20"/>
                <w:szCs w:val="20"/>
                <w:vertAlign w:val="superscript"/>
                <w:lang w:val="ru-RU"/>
              </w:rPr>
              <w:t>2</w:t>
            </w:r>
            <w:proofErr w:type="gramEnd"/>
            <w:r>
              <w:rPr>
                <w:sz w:val="20"/>
                <w:szCs w:val="20"/>
                <w:lang w:val="ru-RU"/>
              </w:rPr>
              <w:t xml:space="preserve"> на чел.</w:t>
            </w:r>
          </w:p>
        </w:tc>
      </w:tr>
      <w:tr w:rsidR="00973E5B" w:rsidRPr="00C85A47" w:rsidTr="00973E5B">
        <w:trPr>
          <w:cantSplit/>
        </w:trPr>
        <w:tc>
          <w:tcPr>
            <w:tcW w:w="2013" w:type="dxa"/>
            <w:vMerge/>
            <w:shd w:val="clear" w:color="auto" w:fill="F2F2F2" w:themeFill="background1" w:themeFillShade="F2"/>
          </w:tcPr>
          <w:p w:rsidR="00973E5B" w:rsidRPr="00C85A47" w:rsidRDefault="00973E5B" w:rsidP="005568E9">
            <w:pPr>
              <w:pStyle w:val="aff6"/>
              <w:ind w:firstLine="0"/>
              <w:jc w:val="left"/>
              <w:rPr>
                <w:sz w:val="20"/>
                <w:szCs w:val="20"/>
                <w:lang w:val="ru-RU"/>
              </w:rPr>
            </w:pP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5528" w:type="dxa"/>
          </w:tcPr>
          <w:p w:rsidR="00973E5B" w:rsidRPr="00BE7242" w:rsidRDefault="00973E5B" w:rsidP="007D3397">
            <w:pPr>
              <w:pStyle w:val="aff6"/>
              <w:ind w:firstLine="0"/>
              <w:jc w:val="left"/>
              <w:rPr>
                <w:sz w:val="20"/>
                <w:szCs w:val="20"/>
                <w:lang w:val="ru-RU"/>
              </w:rPr>
            </w:pPr>
            <w:r w:rsidRPr="00903F22">
              <w:rPr>
                <w:sz w:val="20"/>
                <w:szCs w:val="20"/>
                <w:lang w:val="ru-RU"/>
              </w:rPr>
              <w:t>Транспортн</w:t>
            </w:r>
            <w:r w:rsidR="007D3397">
              <w:rPr>
                <w:sz w:val="20"/>
                <w:szCs w:val="20"/>
                <w:lang w:val="ru-RU"/>
              </w:rPr>
              <w:t>а</w:t>
            </w:r>
            <w:r w:rsidRPr="00903F22">
              <w:rPr>
                <w:sz w:val="20"/>
                <w:szCs w:val="20"/>
                <w:lang w:val="ru-RU"/>
              </w:rPr>
              <w:t>я доступность принята 15 мин. в соответствии с п. 9.15 СП 42.13330.2011 «Градостроительство Планировка и з</w:t>
            </w:r>
            <w:r w:rsidRPr="00903F22">
              <w:rPr>
                <w:sz w:val="20"/>
                <w:szCs w:val="20"/>
                <w:lang w:val="ru-RU"/>
              </w:rPr>
              <w:t>а</w:t>
            </w:r>
            <w:r w:rsidRPr="00903F22">
              <w:rPr>
                <w:sz w:val="20"/>
                <w:szCs w:val="20"/>
                <w:lang w:val="ru-RU"/>
              </w:rPr>
              <w:t xml:space="preserve">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p>
        </w:tc>
      </w:tr>
      <w:tr w:rsidR="00973E5B" w:rsidRPr="00C85A47" w:rsidTr="00973E5B">
        <w:trPr>
          <w:cantSplit/>
        </w:trPr>
        <w:tc>
          <w:tcPr>
            <w:tcW w:w="2013" w:type="dxa"/>
            <w:vMerge w:val="restart"/>
            <w:shd w:val="clear" w:color="auto" w:fill="F2F2F2" w:themeFill="background1" w:themeFillShade="F2"/>
          </w:tcPr>
          <w:p w:rsidR="00973E5B" w:rsidRPr="00C85A47" w:rsidRDefault="00973E5B" w:rsidP="005568E9">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5528" w:type="dxa"/>
          </w:tcPr>
          <w:p w:rsidR="00973E5B" w:rsidRPr="00CC35FD" w:rsidRDefault="00973E5B" w:rsidP="00510182">
            <w:pPr>
              <w:pStyle w:val="aff6"/>
              <w:ind w:firstLine="0"/>
              <w:jc w:val="left"/>
              <w:rPr>
                <w:sz w:val="20"/>
                <w:szCs w:val="20"/>
                <w:lang w:val="ru-RU"/>
              </w:rPr>
            </w:pPr>
            <w:r w:rsidRPr="00CC35FD">
              <w:rPr>
                <w:sz w:val="20"/>
                <w:szCs w:val="20"/>
                <w:lang w:val="ru-RU"/>
              </w:rPr>
              <w:t>Площадь территории не менее 10% от площади квартала (ми</w:t>
            </w:r>
            <w:r w:rsidRPr="00CC35FD">
              <w:rPr>
                <w:sz w:val="20"/>
                <w:szCs w:val="20"/>
                <w:lang w:val="ru-RU"/>
              </w:rPr>
              <w:t>к</w:t>
            </w:r>
            <w:r w:rsidRPr="00CC35FD">
              <w:rPr>
                <w:sz w:val="20"/>
                <w:szCs w:val="20"/>
                <w:lang w:val="ru-RU"/>
              </w:rPr>
              <w:t xml:space="preserve">рорайона) принята в соответствии с п. 7.5 СП 42.13330.2016. «Градостроительство. Планировка и застройка городских и сельских поселений. Актуализированная редакция </w:t>
            </w:r>
            <w:proofErr w:type="spellStart"/>
            <w:r w:rsidRPr="00CC35FD">
              <w:rPr>
                <w:sz w:val="20"/>
                <w:szCs w:val="20"/>
                <w:lang w:val="ru-RU"/>
              </w:rPr>
              <w:t>СНиП</w:t>
            </w:r>
            <w:proofErr w:type="spellEnd"/>
            <w:r w:rsidRPr="00CC35FD">
              <w:rPr>
                <w:sz w:val="20"/>
                <w:szCs w:val="20"/>
                <w:lang w:val="ru-RU"/>
              </w:rPr>
              <w:t xml:space="preserve"> 2.07.01-89*»</w:t>
            </w:r>
            <w:r w:rsidRPr="009F6BC1">
              <w:rPr>
                <w:sz w:val="20"/>
                <w:szCs w:val="20"/>
                <w:lang w:val="ru-RU"/>
              </w:rPr>
              <w:t>.</w:t>
            </w:r>
          </w:p>
        </w:tc>
      </w:tr>
      <w:tr w:rsidR="00973E5B" w:rsidRPr="00C85A47" w:rsidTr="00973E5B">
        <w:trPr>
          <w:cantSplit/>
        </w:trPr>
        <w:tc>
          <w:tcPr>
            <w:tcW w:w="2013" w:type="dxa"/>
            <w:vMerge/>
            <w:shd w:val="clear" w:color="auto" w:fill="F2F2F2" w:themeFill="background1" w:themeFillShade="F2"/>
          </w:tcPr>
          <w:p w:rsidR="00973E5B" w:rsidRPr="00C85A47" w:rsidRDefault="00973E5B" w:rsidP="005568E9">
            <w:pPr>
              <w:pStyle w:val="aff6"/>
              <w:ind w:firstLine="0"/>
              <w:jc w:val="left"/>
              <w:rPr>
                <w:sz w:val="20"/>
                <w:szCs w:val="20"/>
                <w:lang w:val="ru-RU"/>
              </w:rPr>
            </w:pP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5528" w:type="dxa"/>
          </w:tcPr>
          <w:p w:rsidR="00973E5B" w:rsidRPr="00CC35FD" w:rsidRDefault="00973E5B" w:rsidP="00EB0D10">
            <w:pPr>
              <w:pStyle w:val="aff6"/>
              <w:ind w:firstLine="0"/>
              <w:jc w:val="left"/>
              <w:rPr>
                <w:sz w:val="20"/>
                <w:szCs w:val="20"/>
                <w:lang w:val="ru-RU"/>
              </w:rPr>
            </w:pPr>
            <w:r w:rsidRPr="00CC35FD">
              <w:rPr>
                <w:sz w:val="20"/>
                <w:szCs w:val="20"/>
                <w:lang w:val="ru-RU"/>
              </w:rPr>
              <w:t>Пешеходная доступность в границах квартала (микрорайона) принята в соответствии с п. 7.5 СП 42.13330.2016. «Град</w:t>
            </w:r>
            <w:r w:rsidRPr="00CC35FD">
              <w:rPr>
                <w:sz w:val="20"/>
                <w:szCs w:val="20"/>
                <w:lang w:val="ru-RU"/>
              </w:rPr>
              <w:t>о</w:t>
            </w:r>
            <w:r w:rsidRPr="00CC35FD">
              <w:rPr>
                <w:sz w:val="20"/>
                <w:szCs w:val="20"/>
                <w:lang w:val="ru-RU"/>
              </w:rPr>
              <w:t xml:space="preserve">строительство. Планировка и застройка городских и сельских поселений. Актуализированная редакция </w:t>
            </w:r>
            <w:proofErr w:type="spellStart"/>
            <w:r w:rsidRPr="00CC35FD">
              <w:rPr>
                <w:sz w:val="20"/>
                <w:szCs w:val="20"/>
                <w:lang w:val="ru-RU"/>
              </w:rPr>
              <w:t>СНиП</w:t>
            </w:r>
            <w:proofErr w:type="spellEnd"/>
            <w:r w:rsidRPr="00CC35FD">
              <w:rPr>
                <w:sz w:val="20"/>
                <w:szCs w:val="20"/>
                <w:lang w:val="ru-RU"/>
              </w:rPr>
              <w:t xml:space="preserve"> 2.07.01-89*»</w:t>
            </w:r>
            <w:r w:rsidR="00EB0D10">
              <w:rPr>
                <w:sz w:val="20"/>
                <w:szCs w:val="20"/>
                <w:lang w:val="ru-RU"/>
              </w:rPr>
              <w:t>.</w:t>
            </w:r>
          </w:p>
        </w:tc>
      </w:tr>
    </w:tbl>
    <w:p w:rsidR="007153F9" w:rsidRDefault="007153F9" w:rsidP="008C4A94">
      <w:pPr>
        <w:pStyle w:val="20"/>
        <w:numPr>
          <w:ilvl w:val="1"/>
          <w:numId w:val="13"/>
        </w:numPr>
        <w:ind w:left="0" w:firstLine="0"/>
      </w:pPr>
      <w:bookmarkStart w:id="239" w:name="_Toc499049196"/>
      <w:r>
        <w:lastRenderedPageBreak/>
        <w:t xml:space="preserve">Объекты </w:t>
      </w:r>
      <w:r w:rsidR="00146C7F">
        <w:t>местного значения сельского поселения</w:t>
      </w:r>
      <w:r w:rsidR="00622C9E">
        <w:t xml:space="preserve"> </w:t>
      </w:r>
      <w:r>
        <w:t xml:space="preserve">в области </w:t>
      </w:r>
      <w:r w:rsidR="00566271" w:rsidRPr="00A64C3A">
        <w:t>торговл</w:t>
      </w:r>
      <w:r w:rsidR="00566271">
        <w:t>и, общественного питания и бытового обслуживания</w:t>
      </w:r>
      <w:bookmarkEnd w:id="239"/>
    </w:p>
    <w:p w:rsidR="00095F0C" w:rsidRPr="00662113" w:rsidRDefault="00095F0C" w:rsidP="008C4A94">
      <w:pPr>
        <w:keepNext/>
        <w:spacing w:before="120"/>
        <w:jc w:val="right"/>
        <w:rPr>
          <w:b/>
          <w:i/>
        </w:rPr>
      </w:pPr>
      <w:r w:rsidRPr="00662113">
        <w:rPr>
          <w:b/>
          <w:i/>
        </w:rPr>
        <w:t>Таб</w:t>
      </w:r>
      <w:bookmarkStart w:id="240" w:name="OLE_LINK1103"/>
      <w:bookmarkStart w:id="241" w:name="OLE_LINK1104"/>
      <w:r w:rsidRPr="00662113">
        <w:rPr>
          <w:b/>
          <w:i/>
        </w:rPr>
        <w:t>лица</w:t>
      </w:r>
      <w:proofErr w:type="gramStart"/>
      <w:r w:rsidR="00752A28">
        <w:rPr>
          <w:b/>
          <w:i/>
        </w:rPr>
        <w:t>2</w:t>
      </w:r>
      <w:proofErr w:type="gramEnd"/>
      <w:r w:rsidR="00752A28">
        <w:rPr>
          <w:b/>
          <w:i/>
        </w:rPr>
        <w:t>.</w:t>
      </w:r>
      <w:r w:rsidR="009D198B">
        <w:rPr>
          <w:b/>
          <w:i/>
        </w:rPr>
        <w:t>9</w:t>
      </w:r>
    </w:p>
    <w:p w:rsidR="00095F0C" w:rsidRDefault="00095F0C" w:rsidP="008C4A94">
      <w:pPr>
        <w:keepNext/>
        <w:spacing w:after="120"/>
        <w:ind w:firstLine="0"/>
        <w:jc w:val="center"/>
        <w:rPr>
          <w:b/>
          <w:i/>
        </w:rPr>
      </w:pPr>
      <w:bookmarkStart w:id="242" w:name="OLE_LINK1100"/>
      <w:bookmarkStart w:id="243" w:name="OLE_LINK1101"/>
      <w:bookmarkStart w:id="244" w:name="OLE_LINK1102"/>
      <w:r w:rsidRPr="001B1BE7">
        <w:rPr>
          <w:b/>
          <w:i/>
        </w:rPr>
        <w:t>Обоснование расчетных показателей, устанавливаемых дл</w:t>
      </w:r>
      <w:bookmarkEnd w:id="240"/>
      <w:bookmarkEnd w:id="241"/>
      <w:r w:rsidRPr="001B1BE7">
        <w:rPr>
          <w:b/>
          <w:i/>
        </w:rPr>
        <w:t xml:space="preserve">я объектов </w:t>
      </w:r>
      <w:bookmarkEnd w:id="242"/>
      <w:bookmarkEnd w:id="243"/>
      <w:bookmarkEnd w:id="244"/>
      <w:r w:rsidR="00146C7F">
        <w:rPr>
          <w:b/>
          <w:i/>
        </w:rPr>
        <w:t>местного зн</w:t>
      </w:r>
      <w:r w:rsidR="00146C7F">
        <w:rPr>
          <w:b/>
          <w:i/>
        </w:rPr>
        <w:t>а</w:t>
      </w:r>
      <w:r w:rsidR="00146C7F">
        <w:rPr>
          <w:b/>
          <w:i/>
        </w:rPr>
        <w:t>чения сельского поселения</w:t>
      </w:r>
      <w:r w:rsidR="00353C91">
        <w:rPr>
          <w:b/>
          <w:i/>
        </w:rPr>
        <w:t xml:space="preserve"> </w:t>
      </w:r>
      <w:r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552"/>
        <w:gridCol w:w="5244"/>
      </w:tblGrid>
      <w:tr w:rsidR="009B5616" w:rsidRPr="00903F22" w:rsidTr="009B5616">
        <w:trPr>
          <w:cantSplit/>
          <w:tblHeader/>
        </w:trPr>
        <w:tc>
          <w:tcPr>
            <w:tcW w:w="1588"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552"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sidRPr="00903F22">
              <w:rPr>
                <w:b/>
                <w:i/>
                <w:sz w:val="20"/>
                <w:szCs w:val="20"/>
                <w:lang w:val="ru-RU"/>
              </w:rPr>
              <w:t>Тип расчетного показат</w:t>
            </w:r>
            <w:r w:rsidRPr="00903F22">
              <w:rPr>
                <w:b/>
                <w:i/>
                <w:sz w:val="20"/>
                <w:szCs w:val="20"/>
                <w:lang w:val="ru-RU"/>
              </w:rPr>
              <w:t>е</w:t>
            </w:r>
            <w:r w:rsidRPr="00903F22">
              <w:rPr>
                <w:b/>
                <w:i/>
                <w:sz w:val="20"/>
                <w:szCs w:val="20"/>
                <w:lang w:val="ru-RU"/>
              </w:rPr>
              <w:t>ля</w:t>
            </w:r>
          </w:p>
        </w:tc>
        <w:tc>
          <w:tcPr>
            <w:tcW w:w="5244"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Pr>
                <w:b/>
                <w:i/>
                <w:sz w:val="20"/>
                <w:szCs w:val="20"/>
                <w:lang w:val="ru-RU"/>
              </w:rPr>
              <w:t>Обоснование</w:t>
            </w:r>
            <w:r w:rsidRPr="00903F22">
              <w:rPr>
                <w:b/>
                <w:i/>
                <w:sz w:val="20"/>
                <w:szCs w:val="20"/>
                <w:lang w:val="ru-RU"/>
              </w:rPr>
              <w:t xml:space="preserve"> расчетного показате</w:t>
            </w:r>
            <w:r>
              <w:rPr>
                <w:b/>
                <w:i/>
                <w:sz w:val="20"/>
                <w:szCs w:val="20"/>
                <w:lang w:val="ru-RU"/>
              </w:rPr>
              <w:t>ля</w:t>
            </w:r>
          </w:p>
        </w:tc>
      </w:tr>
      <w:tr w:rsidR="009B5616" w:rsidRPr="00903F22" w:rsidTr="009B5616">
        <w:trPr>
          <w:cantSplit/>
          <w:trHeight w:val="750"/>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торговли</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4A5354" w:rsidRPr="004A5354" w:rsidRDefault="003731D5" w:rsidP="004A5354">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стационарных</w:t>
            </w:r>
            <w:r w:rsidR="00622C9E">
              <w:rPr>
                <w:sz w:val="20"/>
                <w:szCs w:val="20"/>
                <w:lang w:val="ru-RU"/>
              </w:rPr>
              <w:t xml:space="preserve"> </w:t>
            </w:r>
            <w:r>
              <w:rPr>
                <w:sz w:val="20"/>
                <w:szCs w:val="20"/>
                <w:lang w:val="ru-RU"/>
              </w:rPr>
              <w:t>торговых объектов принята в соо</w:t>
            </w:r>
            <w:r>
              <w:rPr>
                <w:sz w:val="20"/>
                <w:szCs w:val="20"/>
                <w:lang w:val="ru-RU"/>
              </w:rPr>
              <w:t>т</w:t>
            </w:r>
            <w:r>
              <w:rPr>
                <w:sz w:val="20"/>
                <w:szCs w:val="20"/>
                <w:lang w:val="ru-RU"/>
              </w:rPr>
              <w:t xml:space="preserve">ветствии с нормативами </w:t>
            </w:r>
            <w:r w:rsidRPr="004A5354">
              <w:rPr>
                <w:sz w:val="20"/>
                <w:szCs w:val="20"/>
                <w:lang w:val="ru-RU"/>
              </w:rPr>
              <w:t>минимальной обеспеченности н</w:t>
            </w:r>
            <w:r w:rsidRPr="004A5354">
              <w:rPr>
                <w:sz w:val="20"/>
                <w:szCs w:val="20"/>
                <w:lang w:val="ru-RU"/>
              </w:rPr>
              <w:t>а</w:t>
            </w:r>
            <w:r w:rsidRPr="004A5354">
              <w:rPr>
                <w:sz w:val="20"/>
                <w:szCs w:val="20"/>
                <w:lang w:val="ru-RU"/>
              </w:rPr>
              <w:t>селения Саратовской области площадью стационарных то</w:t>
            </w:r>
            <w:r w:rsidRPr="004A5354">
              <w:rPr>
                <w:sz w:val="20"/>
                <w:szCs w:val="20"/>
                <w:lang w:val="ru-RU"/>
              </w:rPr>
              <w:t>р</w:t>
            </w:r>
            <w:r w:rsidRPr="004A5354">
              <w:rPr>
                <w:sz w:val="20"/>
                <w:szCs w:val="20"/>
                <w:lang w:val="ru-RU"/>
              </w:rPr>
              <w:t>говых объектов, опубликованными на официальном порт</w:t>
            </w:r>
            <w:r w:rsidRPr="004A5354">
              <w:rPr>
                <w:sz w:val="20"/>
                <w:szCs w:val="20"/>
                <w:lang w:val="ru-RU"/>
              </w:rPr>
              <w:t>а</w:t>
            </w:r>
            <w:r w:rsidRPr="004A5354">
              <w:rPr>
                <w:sz w:val="20"/>
                <w:szCs w:val="20"/>
                <w:lang w:val="ru-RU"/>
              </w:rPr>
              <w:t>ле Правительства Саратовской области (</w:t>
            </w:r>
            <w:hyperlink r:id="rId15" w:history="1">
              <w:r w:rsidRPr="004A5354">
                <w:rPr>
                  <w:sz w:val="20"/>
                  <w:szCs w:val="20"/>
                  <w:lang w:val="ru-RU"/>
                </w:rPr>
                <w:t>https://saratov.gov.ru/gov/auth/mineconom/PRLD/TOPBU/Norm_torg_2017.pdf</w:t>
              </w:r>
            </w:hyperlink>
            <w:r w:rsidRPr="004A5354">
              <w:rPr>
                <w:sz w:val="20"/>
                <w:szCs w:val="20"/>
                <w:lang w:val="ru-RU"/>
              </w:rPr>
              <w:t>)</w:t>
            </w:r>
            <w:r>
              <w:rPr>
                <w:sz w:val="20"/>
                <w:szCs w:val="20"/>
                <w:lang w:val="ru-RU"/>
              </w:rPr>
              <w:t xml:space="preserve"> – показатель для Вольского муниципал</w:t>
            </w:r>
            <w:r>
              <w:rPr>
                <w:sz w:val="20"/>
                <w:szCs w:val="20"/>
                <w:lang w:val="ru-RU"/>
              </w:rPr>
              <w:t>ь</w:t>
            </w:r>
            <w:r>
              <w:rPr>
                <w:sz w:val="20"/>
                <w:szCs w:val="20"/>
                <w:lang w:val="ru-RU"/>
              </w:rPr>
              <w:t>ного района (суммарный норматив минимальной обесп</w:t>
            </w:r>
            <w:r>
              <w:rPr>
                <w:sz w:val="20"/>
                <w:szCs w:val="20"/>
                <w:lang w:val="ru-RU"/>
              </w:rPr>
              <w:t>е</w:t>
            </w:r>
            <w:r>
              <w:rPr>
                <w:sz w:val="20"/>
                <w:szCs w:val="20"/>
                <w:lang w:val="ru-RU"/>
              </w:rPr>
              <w:t>ченности площадью стационарных торговых объектов 473 м</w:t>
            </w:r>
            <w:proofErr w:type="gramStart"/>
            <w:r>
              <w:rPr>
                <w:sz w:val="20"/>
                <w:szCs w:val="20"/>
                <w:vertAlign w:val="superscript"/>
                <w:lang w:val="ru-RU"/>
              </w:rPr>
              <w:t>2</w:t>
            </w:r>
            <w:proofErr w:type="gramEnd"/>
            <w:r>
              <w:rPr>
                <w:sz w:val="20"/>
                <w:szCs w:val="20"/>
                <w:lang w:val="ru-RU"/>
              </w:rPr>
              <w:t xml:space="preserve"> на 1000 жителей, в том числе 157 м</w:t>
            </w:r>
            <w:proofErr w:type="gramStart"/>
            <w:r>
              <w:rPr>
                <w:sz w:val="20"/>
                <w:szCs w:val="20"/>
                <w:vertAlign w:val="superscript"/>
                <w:lang w:val="ru-RU"/>
              </w:rPr>
              <w:t>2</w:t>
            </w:r>
            <w:proofErr w:type="gramEnd"/>
            <w:r>
              <w:rPr>
                <w:sz w:val="20"/>
                <w:szCs w:val="20"/>
                <w:lang w:val="ru-RU"/>
              </w:rPr>
              <w:t xml:space="preserve"> на 1000 жителей для объектов по продаже продовольственных товаров и 316 м</w:t>
            </w:r>
            <w:r>
              <w:rPr>
                <w:sz w:val="20"/>
                <w:szCs w:val="20"/>
                <w:vertAlign w:val="superscript"/>
                <w:lang w:val="ru-RU"/>
              </w:rPr>
              <w:t>2</w:t>
            </w:r>
            <w:r>
              <w:rPr>
                <w:sz w:val="20"/>
                <w:szCs w:val="20"/>
                <w:lang w:val="ru-RU"/>
              </w:rPr>
              <w:t xml:space="preserve"> на 1000 жителей для объектов по продаже непродовольс</w:t>
            </w:r>
            <w:r>
              <w:rPr>
                <w:sz w:val="20"/>
                <w:szCs w:val="20"/>
                <w:lang w:val="ru-RU"/>
              </w:rPr>
              <w:t>т</w:t>
            </w:r>
            <w:r>
              <w:rPr>
                <w:sz w:val="20"/>
                <w:szCs w:val="20"/>
                <w:lang w:val="ru-RU"/>
              </w:rPr>
              <w:t>венных товаров.</w:t>
            </w:r>
          </w:p>
          <w:p w:rsidR="009B5616" w:rsidRPr="00903F22" w:rsidRDefault="005062D2" w:rsidP="005062D2">
            <w:pPr>
              <w:pStyle w:val="aff6"/>
              <w:ind w:firstLine="0"/>
              <w:jc w:val="left"/>
              <w:rPr>
                <w:sz w:val="20"/>
                <w:szCs w:val="20"/>
                <w:lang w:val="ru-RU"/>
              </w:rPr>
            </w:pPr>
            <w:r>
              <w:rPr>
                <w:sz w:val="20"/>
                <w:szCs w:val="20"/>
                <w:lang w:val="ru-RU"/>
              </w:rPr>
              <w:t>Показатели</w:t>
            </w:r>
            <w:r w:rsidR="009B5616" w:rsidRPr="00903F22">
              <w:rPr>
                <w:sz w:val="20"/>
                <w:szCs w:val="20"/>
                <w:lang w:val="ru-RU"/>
              </w:rPr>
              <w:t xml:space="preserve"> обеспеченности</w:t>
            </w:r>
            <w:r w:rsidR="00622C9E">
              <w:rPr>
                <w:sz w:val="20"/>
                <w:szCs w:val="20"/>
                <w:lang w:val="ru-RU"/>
              </w:rPr>
              <w:t xml:space="preserve"> </w:t>
            </w:r>
            <w:r w:rsidR="00510182">
              <w:rPr>
                <w:sz w:val="20"/>
                <w:szCs w:val="20"/>
                <w:lang w:val="ru-RU"/>
              </w:rPr>
              <w:t>торговыми объектами для сел</w:t>
            </w:r>
            <w:r w:rsidR="00510182">
              <w:rPr>
                <w:sz w:val="20"/>
                <w:szCs w:val="20"/>
                <w:lang w:val="ru-RU"/>
              </w:rPr>
              <w:t>ь</w:t>
            </w:r>
            <w:r w:rsidR="00510182">
              <w:rPr>
                <w:sz w:val="20"/>
                <w:szCs w:val="20"/>
                <w:lang w:val="ru-RU"/>
              </w:rPr>
              <w:t xml:space="preserve">ских поселений </w:t>
            </w:r>
            <w:r w:rsidR="00CE7D76">
              <w:rPr>
                <w:sz w:val="20"/>
                <w:szCs w:val="20"/>
                <w:lang w:val="ru-RU"/>
              </w:rPr>
              <w:t>Вольск</w:t>
            </w:r>
            <w:r w:rsidR="00510182">
              <w:rPr>
                <w:sz w:val="20"/>
                <w:szCs w:val="20"/>
                <w:lang w:val="ru-RU"/>
              </w:rPr>
              <w:t>ого района</w:t>
            </w:r>
            <w:r w:rsidR="00622C9E">
              <w:rPr>
                <w:sz w:val="20"/>
                <w:szCs w:val="20"/>
                <w:lang w:val="ru-RU"/>
              </w:rPr>
              <w:t xml:space="preserve"> </w:t>
            </w:r>
            <w:r w:rsidR="009B5616">
              <w:rPr>
                <w:sz w:val="20"/>
                <w:szCs w:val="20"/>
                <w:lang w:val="ru-RU"/>
              </w:rPr>
              <w:t>принят</w:t>
            </w:r>
            <w:r>
              <w:rPr>
                <w:sz w:val="20"/>
                <w:szCs w:val="20"/>
                <w:lang w:val="ru-RU"/>
              </w:rPr>
              <w:t xml:space="preserve">ы </w:t>
            </w:r>
            <w:r w:rsidR="009B5616">
              <w:rPr>
                <w:sz w:val="20"/>
                <w:szCs w:val="20"/>
                <w:lang w:val="ru-RU"/>
              </w:rPr>
              <w:t xml:space="preserve">в соответствии </w:t>
            </w:r>
            <w:r w:rsidR="004A5354">
              <w:rPr>
                <w:sz w:val="20"/>
                <w:szCs w:val="20"/>
                <w:lang w:val="ru-RU"/>
              </w:rPr>
              <w:t>н</w:t>
            </w:r>
            <w:r w:rsidR="0071072C">
              <w:rPr>
                <w:sz w:val="20"/>
                <w:szCs w:val="20"/>
                <w:lang w:val="ru-RU"/>
              </w:rPr>
              <w:t>орматива</w:t>
            </w:r>
            <w:r w:rsidR="004A5354">
              <w:rPr>
                <w:sz w:val="20"/>
                <w:szCs w:val="20"/>
                <w:lang w:val="ru-RU"/>
              </w:rPr>
              <w:t>м</w:t>
            </w:r>
            <w:r w:rsidR="0071072C">
              <w:rPr>
                <w:sz w:val="20"/>
                <w:szCs w:val="20"/>
                <w:lang w:val="ru-RU"/>
              </w:rPr>
              <w:t>и</w:t>
            </w:r>
            <w:r w:rsidR="004A5354">
              <w:rPr>
                <w:sz w:val="20"/>
                <w:szCs w:val="20"/>
                <w:lang w:val="ru-RU"/>
              </w:rPr>
              <w:t xml:space="preserve"> минимальной обеспеченности населения п</w:t>
            </w:r>
            <w:r w:rsidR="004A5354">
              <w:rPr>
                <w:sz w:val="20"/>
                <w:szCs w:val="20"/>
                <w:lang w:val="ru-RU"/>
              </w:rPr>
              <w:t>о</w:t>
            </w:r>
            <w:r w:rsidR="004A5354">
              <w:rPr>
                <w:sz w:val="20"/>
                <w:szCs w:val="20"/>
                <w:lang w:val="ru-RU"/>
              </w:rPr>
              <w:t>селений торговыми объектами местного значения магаз</w:t>
            </w:r>
            <w:r w:rsidR="004A5354">
              <w:rPr>
                <w:sz w:val="20"/>
                <w:szCs w:val="20"/>
                <w:lang w:val="ru-RU"/>
              </w:rPr>
              <w:t>и</w:t>
            </w:r>
            <w:r w:rsidR="004A5354">
              <w:rPr>
                <w:sz w:val="20"/>
                <w:szCs w:val="20"/>
                <w:lang w:val="ru-RU"/>
              </w:rPr>
              <w:t>нами и павильонами по продаже продовольственных тов</w:t>
            </w:r>
            <w:r w:rsidR="004A5354">
              <w:rPr>
                <w:sz w:val="20"/>
                <w:szCs w:val="20"/>
                <w:lang w:val="ru-RU"/>
              </w:rPr>
              <w:t>а</w:t>
            </w:r>
            <w:r w:rsidR="004A5354">
              <w:rPr>
                <w:sz w:val="20"/>
                <w:szCs w:val="20"/>
                <w:lang w:val="ru-RU"/>
              </w:rPr>
              <w:t>ров и товаров смешанного ассортимента с площадью объе</w:t>
            </w:r>
            <w:r w:rsidR="004A5354">
              <w:rPr>
                <w:sz w:val="20"/>
                <w:szCs w:val="20"/>
                <w:lang w:val="ru-RU"/>
              </w:rPr>
              <w:t>к</w:t>
            </w:r>
            <w:r w:rsidR="004A5354">
              <w:rPr>
                <w:sz w:val="20"/>
                <w:szCs w:val="20"/>
                <w:lang w:val="ru-RU"/>
              </w:rPr>
              <w:t>та до 300 м</w:t>
            </w:r>
            <w:proofErr w:type="gramStart"/>
            <w:r w:rsidR="004A5354">
              <w:rPr>
                <w:sz w:val="20"/>
                <w:szCs w:val="20"/>
                <w:vertAlign w:val="superscript"/>
                <w:lang w:val="ru-RU"/>
              </w:rPr>
              <w:t>2</w:t>
            </w:r>
            <w:proofErr w:type="gramEnd"/>
            <w:r w:rsidR="004A5354">
              <w:rPr>
                <w:sz w:val="20"/>
                <w:szCs w:val="20"/>
                <w:lang w:val="ru-RU"/>
              </w:rPr>
              <w:t xml:space="preserve"> включительно, кроме магазинов и павильонов, размещаемых в крупных торговых центрах</w:t>
            </w:r>
            <w:r w:rsidR="0071072C">
              <w:rPr>
                <w:sz w:val="20"/>
                <w:szCs w:val="20"/>
                <w:lang w:val="ru-RU"/>
              </w:rPr>
              <w:t xml:space="preserve">, </w:t>
            </w:r>
            <w:r w:rsidR="0071072C" w:rsidRPr="004A5354">
              <w:rPr>
                <w:sz w:val="20"/>
                <w:szCs w:val="20"/>
                <w:lang w:val="ru-RU"/>
              </w:rPr>
              <w:t>опубликова</w:t>
            </w:r>
            <w:r w:rsidR="0071072C" w:rsidRPr="004A5354">
              <w:rPr>
                <w:sz w:val="20"/>
                <w:szCs w:val="20"/>
                <w:lang w:val="ru-RU"/>
              </w:rPr>
              <w:t>н</w:t>
            </w:r>
            <w:r w:rsidR="0071072C" w:rsidRPr="004A5354">
              <w:rPr>
                <w:sz w:val="20"/>
                <w:szCs w:val="20"/>
                <w:lang w:val="ru-RU"/>
              </w:rPr>
              <w:t>ными на официальном портале Правительства Саратовской обла</w:t>
            </w:r>
            <w:r w:rsidR="0071072C" w:rsidRPr="004A5354">
              <w:rPr>
                <w:sz w:val="20"/>
                <w:szCs w:val="20"/>
                <w:lang w:val="ru-RU"/>
              </w:rPr>
              <w:t>с</w:t>
            </w:r>
            <w:r w:rsidR="0071072C" w:rsidRPr="004A5354">
              <w:rPr>
                <w:sz w:val="20"/>
                <w:szCs w:val="20"/>
                <w:lang w:val="ru-RU"/>
              </w:rPr>
              <w:t>ти</w:t>
            </w:r>
            <w:r w:rsidR="004A5354" w:rsidRPr="004A5354">
              <w:rPr>
                <w:sz w:val="20"/>
                <w:szCs w:val="20"/>
                <w:lang w:val="ru-RU"/>
              </w:rPr>
              <w:t>(</w:t>
            </w:r>
            <w:hyperlink r:id="rId16" w:history="1">
              <w:r w:rsidR="004A5354" w:rsidRPr="004A5354">
                <w:rPr>
                  <w:sz w:val="20"/>
                  <w:szCs w:val="20"/>
                  <w:lang w:val="ru-RU"/>
                </w:rPr>
                <w:t>https://saratov.gov.ru/gov/</w:t>
              </w:r>
              <w:proofErr w:type="gramStart"/>
              <w:r w:rsidR="004A5354" w:rsidRPr="004A5354">
                <w:rPr>
                  <w:sz w:val="20"/>
                  <w:szCs w:val="20"/>
                  <w:lang w:val="ru-RU"/>
                </w:rPr>
                <w:t>auth/mineconom/PRLD/TOPBU/Norm_torg_2017.pdf</w:t>
              </w:r>
            </w:hyperlink>
            <w:r w:rsidR="004A5354" w:rsidRPr="004A5354">
              <w:rPr>
                <w:sz w:val="20"/>
                <w:szCs w:val="20"/>
                <w:lang w:val="ru-RU"/>
              </w:rPr>
              <w:t>)</w:t>
            </w:r>
            <w:r>
              <w:rPr>
                <w:sz w:val="20"/>
                <w:szCs w:val="20"/>
                <w:lang w:val="ru-RU"/>
              </w:rPr>
              <w:t>.</w:t>
            </w:r>
            <w:proofErr w:type="gramEnd"/>
          </w:p>
        </w:tc>
      </w:tr>
      <w:tr w:rsidR="009B5616" w:rsidRPr="00903F22" w:rsidTr="009B5616">
        <w:trPr>
          <w:cantSplit/>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5244" w:type="dxa"/>
          </w:tcPr>
          <w:p w:rsidR="009B5616" w:rsidRPr="00903F22" w:rsidRDefault="009B5616" w:rsidP="005062D2">
            <w:pPr>
              <w:pStyle w:val="aff6"/>
              <w:ind w:firstLine="0"/>
              <w:jc w:val="left"/>
              <w:rPr>
                <w:sz w:val="20"/>
                <w:szCs w:val="20"/>
                <w:lang w:val="ru-RU"/>
              </w:rPr>
            </w:pPr>
            <w:bookmarkStart w:id="245" w:name="OLE_LINK548"/>
            <w:bookmarkStart w:id="246" w:name="OLE_LINK549"/>
            <w:bookmarkStart w:id="247" w:name="OLE_LINK550"/>
            <w:bookmarkStart w:id="248" w:name="OLE_LINK551"/>
            <w:r w:rsidRPr="00903F22">
              <w:rPr>
                <w:sz w:val="20"/>
                <w:szCs w:val="20"/>
                <w:lang w:val="ru-RU"/>
              </w:rPr>
              <w:t xml:space="preserve">Пешеходная доступность </w:t>
            </w:r>
            <w:r w:rsidR="005062D2">
              <w:rPr>
                <w:sz w:val="20"/>
                <w:szCs w:val="20"/>
                <w:lang w:val="ru-RU"/>
              </w:rPr>
              <w:t>2000</w:t>
            </w:r>
            <w:r w:rsidRPr="00903F22">
              <w:rPr>
                <w:sz w:val="20"/>
                <w:szCs w:val="20"/>
                <w:lang w:val="ru-RU"/>
              </w:rPr>
              <w:t xml:space="preserve"> м в </w:t>
            </w:r>
            <w:r w:rsidR="005062D2">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sidR="005062D2">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bookmarkEnd w:id="245"/>
            <w:bookmarkEnd w:id="246"/>
            <w:bookmarkEnd w:id="247"/>
            <w:bookmarkEnd w:id="248"/>
          </w:p>
        </w:tc>
      </w:tr>
      <w:tr w:rsidR="009B5616" w:rsidRPr="00903F22" w:rsidTr="009B5616">
        <w:trPr>
          <w:cantSplit/>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общественного питания</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9B5616" w:rsidRPr="00903F22" w:rsidRDefault="009B5616" w:rsidP="0063713F">
            <w:pPr>
              <w:pStyle w:val="aff6"/>
              <w:ind w:firstLine="0"/>
              <w:jc w:val="left"/>
              <w:rPr>
                <w:sz w:val="20"/>
                <w:szCs w:val="20"/>
                <w:lang w:val="ru-RU"/>
              </w:rPr>
            </w:pPr>
            <w:r w:rsidRPr="00903F22">
              <w:rPr>
                <w:sz w:val="20"/>
                <w:szCs w:val="20"/>
                <w:lang w:val="ru-RU"/>
              </w:rPr>
              <w:t>Обеспеченность предприятиями общественного питания в 40 посадочных мест на 1000 человек принята в соответс</w:t>
            </w:r>
            <w:r w:rsidRPr="00903F22">
              <w:rPr>
                <w:sz w:val="20"/>
                <w:szCs w:val="20"/>
                <w:lang w:val="ru-RU"/>
              </w:rPr>
              <w:t>т</w:t>
            </w:r>
            <w:r w:rsidRPr="00903F22">
              <w:rPr>
                <w:sz w:val="20"/>
                <w:szCs w:val="20"/>
                <w:lang w:val="ru-RU"/>
              </w:rPr>
              <w:t>вии с Приложением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Градостроител</w:t>
            </w:r>
            <w:r w:rsidRPr="003D6540">
              <w:rPr>
                <w:sz w:val="20"/>
                <w:szCs w:val="20"/>
                <w:lang w:val="ru-RU"/>
              </w:rPr>
              <w:t>ь</w:t>
            </w:r>
            <w:r w:rsidRPr="003D6540">
              <w:rPr>
                <w:sz w:val="20"/>
                <w:szCs w:val="20"/>
                <w:lang w:val="ru-RU"/>
              </w:rPr>
              <w:t>ство. Планировка и застройка городских и сельских посел</w:t>
            </w:r>
            <w:r w:rsidRPr="003D6540">
              <w:rPr>
                <w:sz w:val="20"/>
                <w:szCs w:val="20"/>
                <w:lang w:val="ru-RU"/>
              </w:rPr>
              <w:t>е</w:t>
            </w:r>
            <w:r w:rsidRPr="003D6540">
              <w:rPr>
                <w:sz w:val="20"/>
                <w:szCs w:val="20"/>
                <w:lang w:val="ru-RU"/>
              </w:rPr>
              <w:t xml:space="preserve">ний. Актуализированная редакция </w:t>
            </w:r>
            <w:proofErr w:type="spellStart"/>
            <w:r w:rsidRPr="003D6540">
              <w:rPr>
                <w:sz w:val="20"/>
                <w:szCs w:val="20"/>
                <w:lang w:val="ru-RU"/>
              </w:rPr>
              <w:t>СНиП</w:t>
            </w:r>
            <w:proofErr w:type="spellEnd"/>
            <w:r w:rsidRPr="003D6540">
              <w:rPr>
                <w:sz w:val="20"/>
                <w:szCs w:val="20"/>
                <w:lang w:val="ru-RU"/>
              </w:rPr>
              <w:t xml:space="preserve"> 2.07.01-89*</w:t>
            </w:r>
            <w:r w:rsidR="00693F3E">
              <w:rPr>
                <w:sz w:val="20"/>
                <w:szCs w:val="20"/>
                <w:lang w:val="ru-RU"/>
              </w:rPr>
              <w:t>»</w:t>
            </w:r>
          </w:p>
        </w:tc>
      </w:tr>
      <w:tr w:rsidR="009B5616" w:rsidRPr="00903F22" w:rsidTr="009B5616">
        <w:trPr>
          <w:cantSplit/>
          <w:trHeight w:val="920"/>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bCs/>
                <w:sz w:val="20"/>
                <w:szCs w:val="20"/>
                <w:lang w:val="ru-RU"/>
              </w:rPr>
              <w:t>Расчетный показатель ма</w:t>
            </w:r>
            <w:r w:rsidRPr="00903F22">
              <w:rPr>
                <w:bCs/>
                <w:sz w:val="20"/>
                <w:szCs w:val="20"/>
                <w:lang w:val="ru-RU"/>
              </w:rPr>
              <w:t>к</w:t>
            </w:r>
            <w:r w:rsidRPr="00903F22">
              <w:rPr>
                <w:bCs/>
                <w:sz w:val="20"/>
                <w:szCs w:val="20"/>
                <w:lang w:val="ru-RU"/>
              </w:rPr>
              <w:t>симально допустимого уровня территориальной доступности</w:t>
            </w:r>
          </w:p>
        </w:tc>
        <w:tc>
          <w:tcPr>
            <w:tcW w:w="5244" w:type="dxa"/>
          </w:tcPr>
          <w:p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p>
        </w:tc>
      </w:tr>
      <w:tr w:rsidR="009B5616" w:rsidRPr="00903F22" w:rsidTr="009B5616">
        <w:trPr>
          <w:cantSplit/>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бытового обсл</w:t>
            </w:r>
            <w:r w:rsidRPr="00903F22">
              <w:rPr>
                <w:sz w:val="20"/>
                <w:szCs w:val="20"/>
                <w:lang w:val="ru-RU"/>
              </w:rPr>
              <w:t>у</w:t>
            </w:r>
            <w:r w:rsidRPr="00903F22">
              <w:rPr>
                <w:sz w:val="20"/>
                <w:szCs w:val="20"/>
                <w:lang w:val="ru-RU"/>
              </w:rPr>
              <w:t>живания</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9B5616" w:rsidRPr="00903F22" w:rsidRDefault="009B5616" w:rsidP="0063713F">
            <w:pPr>
              <w:pStyle w:val="aff6"/>
              <w:ind w:firstLine="0"/>
              <w:jc w:val="left"/>
              <w:rPr>
                <w:sz w:val="20"/>
                <w:szCs w:val="20"/>
                <w:lang w:val="ru-RU"/>
              </w:rPr>
            </w:pPr>
            <w:r w:rsidRPr="00903F22">
              <w:rPr>
                <w:sz w:val="20"/>
                <w:szCs w:val="20"/>
                <w:lang w:val="ru-RU"/>
              </w:rPr>
              <w:t xml:space="preserve">Обеспеченность предприятиями бытового обслуживания в </w:t>
            </w:r>
            <w:r w:rsidR="0063713F">
              <w:rPr>
                <w:sz w:val="20"/>
                <w:szCs w:val="20"/>
                <w:lang w:val="ru-RU"/>
              </w:rPr>
              <w:t>7</w:t>
            </w:r>
            <w:r w:rsidRPr="00903F22">
              <w:rPr>
                <w:sz w:val="20"/>
                <w:szCs w:val="20"/>
                <w:lang w:val="ru-RU"/>
              </w:rPr>
              <w:t xml:space="preserve"> рабочих мест на 1000 человек принята в соответствии с Приложением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 xml:space="preserve">Градостроительство. Планировка и застройка городских и сельских поселений. Актуализированная редакция </w:t>
            </w:r>
            <w:proofErr w:type="spellStart"/>
            <w:r w:rsidRPr="003D6540">
              <w:rPr>
                <w:sz w:val="20"/>
                <w:szCs w:val="20"/>
                <w:lang w:val="ru-RU"/>
              </w:rPr>
              <w:t>СНиП</w:t>
            </w:r>
            <w:proofErr w:type="spellEnd"/>
            <w:r w:rsidRPr="003D6540">
              <w:rPr>
                <w:sz w:val="20"/>
                <w:szCs w:val="20"/>
                <w:lang w:val="ru-RU"/>
              </w:rPr>
              <w:t xml:space="preserve"> 2.07.01-89*</w:t>
            </w:r>
            <w:r>
              <w:rPr>
                <w:sz w:val="20"/>
                <w:szCs w:val="20"/>
                <w:lang w:val="ru-RU"/>
              </w:rPr>
              <w:t>»</w:t>
            </w:r>
          </w:p>
        </w:tc>
      </w:tr>
      <w:tr w:rsidR="009B5616" w:rsidRPr="00903F22" w:rsidTr="009B5616">
        <w:trPr>
          <w:cantSplit/>
          <w:trHeight w:val="920"/>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bCs/>
                <w:sz w:val="20"/>
                <w:szCs w:val="20"/>
                <w:lang w:val="ru-RU"/>
              </w:rPr>
              <w:t>Расчетный показатель ма</w:t>
            </w:r>
            <w:r w:rsidRPr="00903F22">
              <w:rPr>
                <w:bCs/>
                <w:sz w:val="20"/>
                <w:szCs w:val="20"/>
                <w:lang w:val="ru-RU"/>
              </w:rPr>
              <w:t>к</w:t>
            </w:r>
            <w:r w:rsidRPr="00903F22">
              <w:rPr>
                <w:bCs/>
                <w:sz w:val="20"/>
                <w:szCs w:val="20"/>
                <w:lang w:val="ru-RU"/>
              </w:rPr>
              <w:t>симально допустимого уровня территориальной доступности</w:t>
            </w:r>
          </w:p>
        </w:tc>
        <w:tc>
          <w:tcPr>
            <w:tcW w:w="5244" w:type="dxa"/>
          </w:tcPr>
          <w:p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p>
        </w:tc>
      </w:tr>
    </w:tbl>
    <w:p w:rsidR="007153F9" w:rsidRDefault="007153F9" w:rsidP="008C4A94">
      <w:pPr>
        <w:pStyle w:val="20"/>
        <w:numPr>
          <w:ilvl w:val="1"/>
          <w:numId w:val="13"/>
        </w:numPr>
        <w:ind w:left="0" w:firstLine="0"/>
      </w:pPr>
      <w:bookmarkStart w:id="249" w:name="_Toc499049197"/>
      <w:r>
        <w:t xml:space="preserve">Объекты </w:t>
      </w:r>
      <w:r w:rsidR="00146C7F">
        <w:t>местного значения сельского поселения</w:t>
      </w:r>
      <w:r w:rsidR="00622C9E">
        <w:t xml:space="preserve"> </w:t>
      </w:r>
      <w:r>
        <w:t>в области деятельности органов местного самоуправления</w:t>
      </w:r>
      <w:bookmarkEnd w:id="249"/>
    </w:p>
    <w:p w:rsidR="003324FD" w:rsidRPr="00662113" w:rsidRDefault="003324FD" w:rsidP="008C4A94">
      <w:pPr>
        <w:keepNext/>
        <w:spacing w:before="120"/>
        <w:jc w:val="right"/>
        <w:rPr>
          <w:b/>
          <w:i/>
        </w:rPr>
      </w:pPr>
      <w:r w:rsidRPr="00662113">
        <w:rPr>
          <w:b/>
          <w:i/>
        </w:rPr>
        <w:t>Таблица</w:t>
      </w:r>
      <w:proofErr w:type="gramStart"/>
      <w:r w:rsidR="00752A28">
        <w:rPr>
          <w:b/>
          <w:i/>
        </w:rPr>
        <w:t>2</w:t>
      </w:r>
      <w:proofErr w:type="gramEnd"/>
      <w:r w:rsidR="00752A28">
        <w:rPr>
          <w:b/>
          <w:i/>
        </w:rPr>
        <w:t>.</w:t>
      </w:r>
      <w:r w:rsidR="009D198B">
        <w:rPr>
          <w:b/>
          <w:i/>
        </w:rPr>
        <w:t>10</w:t>
      </w:r>
    </w:p>
    <w:p w:rsidR="003324FD" w:rsidRDefault="003324FD" w:rsidP="008C4A94">
      <w:pPr>
        <w:keepNext/>
        <w:spacing w:after="120"/>
        <w:ind w:firstLine="0"/>
        <w:jc w:val="center"/>
        <w:rPr>
          <w:b/>
          <w:i/>
        </w:rPr>
      </w:pPr>
      <w:bookmarkStart w:id="250" w:name="OLE_LINK179"/>
      <w:bookmarkStart w:id="251" w:name="OLE_LINK180"/>
      <w:bookmarkStart w:id="252" w:name="OLE_LINK181"/>
      <w:bookmarkStart w:id="253" w:name="OLE_LINK1034"/>
      <w:bookmarkStart w:id="254" w:name="OLE_LINK1035"/>
      <w:bookmarkStart w:id="255" w:name="OLE_LINK1036"/>
      <w:r w:rsidRPr="001B1BE7">
        <w:rPr>
          <w:b/>
          <w:i/>
        </w:rPr>
        <w:t xml:space="preserve">Обоснование расчетных показателей, устанавливаемых </w:t>
      </w:r>
      <w:bookmarkEnd w:id="250"/>
      <w:bookmarkEnd w:id="251"/>
      <w:bookmarkEnd w:id="252"/>
      <w:r w:rsidRPr="001B1BE7">
        <w:rPr>
          <w:b/>
          <w:i/>
        </w:rPr>
        <w:t xml:space="preserve">для объектов </w:t>
      </w:r>
      <w:bookmarkEnd w:id="253"/>
      <w:bookmarkEnd w:id="254"/>
      <w:bookmarkEnd w:id="255"/>
      <w:r w:rsidR="00146C7F">
        <w:rPr>
          <w:b/>
          <w:i/>
        </w:rPr>
        <w:t>местного зн</w:t>
      </w:r>
      <w:r w:rsidR="00146C7F">
        <w:rPr>
          <w:b/>
          <w:i/>
        </w:rPr>
        <w:t>а</w:t>
      </w:r>
      <w:r w:rsidR="00146C7F">
        <w:rPr>
          <w:b/>
          <w:i/>
        </w:rPr>
        <w:t>чения сельского поселения</w:t>
      </w:r>
      <w:r w:rsidR="00622C9E">
        <w:rPr>
          <w:b/>
          <w:i/>
        </w:rPr>
        <w:t xml:space="preserve"> </w:t>
      </w:r>
      <w:r w:rsidRPr="00662113">
        <w:rPr>
          <w:b/>
          <w:i/>
        </w:rPr>
        <w:t xml:space="preserve">в области </w:t>
      </w:r>
      <w:r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9B5616" w:rsidRPr="00C85A47" w:rsidTr="005568E9">
        <w:trPr>
          <w:cantSplit/>
          <w:tblHeader/>
        </w:trPr>
        <w:tc>
          <w:tcPr>
            <w:tcW w:w="1871"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9B5616" w:rsidRPr="00C85A47" w:rsidTr="005568E9">
        <w:trPr>
          <w:cantSplit/>
        </w:trPr>
        <w:tc>
          <w:tcPr>
            <w:tcW w:w="1871" w:type="dxa"/>
            <w:vMerge w:val="restart"/>
            <w:shd w:val="clear" w:color="auto" w:fill="F2F2F2" w:themeFill="background1" w:themeFillShade="F2"/>
          </w:tcPr>
          <w:p w:rsidR="009B5616" w:rsidRPr="00BD6CB5" w:rsidRDefault="009B5616" w:rsidP="009C5116">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2552" w:type="dxa"/>
          </w:tcPr>
          <w:p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rsidR="009B5616" w:rsidRDefault="009B5616" w:rsidP="00C50250">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proofErr w:type="gramStart"/>
            <w:r>
              <w:rPr>
                <w:sz w:val="20"/>
                <w:szCs w:val="20"/>
                <w:lang w:val="ru-RU"/>
              </w:rPr>
              <w:t>ч</w:t>
            </w:r>
            <w:proofErr w:type="gramEnd"/>
            <w:r>
              <w:rPr>
                <w:sz w:val="20"/>
                <w:szCs w:val="20"/>
                <w:lang w:val="ru-RU"/>
              </w:rPr>
              <w:t xml:space="preserve">. 1 </w:t>
            </w:r>
            <w:r w:rsidRPr="00F0270C">
              <w:rPr>
                <w:sz w:val="20"/>
                <w:szCs w:val="20"/>
                <w:lang w:val="ru-RU"/>
              </w:rPr>
              <w:t>ст.</w:t>
            </w:r>
            <w:r>
              <w:rPr>
                <w:sz w:val="20"/>
                <w:szCs w:val="20"/>
                <w:lang w:val="ru-RU"/>
              </w:rPr>
              <w:t xml:space="preserve"> 14</w:t>
            </w:r>
            <w:r w:rsidRPr="00F0270C">
              <w:rPr>
                <w:sz w:val="20"/>
                <w:szCs w:val="20"/>
                <w:lang w:val="ru-RU"/>
              </w:rPr>
              <w:t xml:space="preserve"> Федерального закона от 06.10.2003 </w:t>
            </w:r>
            <w:r w:rsidR="006C1AAC">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r w:rsidR="00342E9E">
              <w:rPr>
                <w:sz w:val="20"/>
                <w:szCs w:val="20"/>
                <w:lang w:val="ru-RU"/>
              </w:rPr>
              <w:t>.</w:t>
            </w:r>
          </w:p>
          <w:p w:rsidR="00342E9E" w:rsidRDefault="00342E9E" w:rsidP="00342E9E">
            <w:pPr>
              <w:pStyle w:val="aff6"/>
              <w:ind w:firstLine="0"/>
              <w:jc w:val="left"/>
              <w:rPr>
                <w:sz w:val="20"/>
                <w:szCs w:val="20"/>
                <w:lang w:val="ru-RU"/>
              </w:rPr>
            </w:pPr>
            <w:r>
              <w:rPr>
                <w:sz w:val="20"/>
                <w:szCs w:val="20"/>
                <w:lang w:val="ru-RU"/>
              </w:rPr>
              <w:t>Площадь помещений 18 м</w:t>
            </w:r>
            <w:proofErr w:type="gramStart"/>
            <w:r>
              <w:rPr>
                <w:sz w:val="20"/>
                <w:szCs w:val="20"/>
                <w:vertAlign w:val="superscript"/>
                <w:lang w:val="ru-RU"/>
              </w:rPr>
              <w:t>2</w:t>
            </w:r>
            <w:proofErr w:type="gramEnd"/>
            <w:r>
              <w:rPr>
                <w:sz w:val="20"/>
                <w:szCs w:val="20"/>
                <w:lang w:val="ru-RU"/>
              </w:rPr>
              <w:t xml:space="preserve"> на сотрудника и 5 сотрудн</w:t>
            </w:r>
            <w:r>
              <w:rPr>
                <w:sz w:val="20"/>
                <w:szCs w:val="20"/>
                <w:lang w:val="ru-RU"/>
              </w:rPr>
              <w:t>и</w:t>
            </w:r>
            <w:r>
              <w:rPr>
                <w:sz w:val="20"/>
                <w:szCs w:val="20"/>
                <w:lang w:val="ru-RU"/>
              </w:rPr>
              <w:t>ков на 10000 жителей приняты согласно таблице 1.2.7 Проекта РНГП Саратовской области</w:t>
            </w:r>
          </w:p>
        </w:tc>
      </w:tr>
      <w:tr w:rsidR="009B5616" w:rsidRPr="00C85A47" w:rsidTr="005568E9">
        <w:trPr>
          <w:cantSplit/>
        </w:trPr>
        <w:tc>
          <w:tcPr>
            <w:tcW w:w="1871" w:type="dxa"/>
            <w:vMerge/>
            <w:shd w:val="clear" w:color="auto" w:fill="F2F2F2" w:themeFill="background1" w:themeFillShade="F2"/>
          </w:tcPr>
          <w:p w:rsidR="009B5616" w:rsidRDefault="009B5616" w:rsidP="009C5116">
            <w:pPr>
              <w:pStyle w:val="aff6"/>
              <w:widowControl w:val="0"/>
              <w:ind w:firstLine="0"/>
              <w:jc w:val="left"/>
              <w:rPr>
                <w:rFonts w:eastAsiaTheme="minorEastAsia"/>
                <w:sz w:val="20"/>
                <w:szCs w:val="20"/>
                <w:lang w:val="ru-RU"/>
              </w:rPr>
            </w:pPr>
          </w:p>
        </w:tc>
        <w:tc>
          <w:tcPr>
            <w:tcW w:w="2552" w:type="dxa"/>
          </w:tcPr>
          <w:p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rsidR="009B5616" w:rsidRDefault="009B5616" w:rsidP="00C949A2">
            <w:pPr>
              <w:pStyle w:val="aff6"/>
              <w:ind w:firstLine="0"/>
              <w:jc w:val="left"/>
              <w:rPr>
                <w:sz w:val="20"/>
                <w:szCs w:val="20"/>
                <w:lang w:val="ru-RU"/>
              </w:rPr>
            </w:pPr>
            <w:bookmarkStart w:id="256" w:name="OLE_LINK559"/>
            <w:bookmarkStart w:id="257" w:name="OLE_LINK560"/>
            <w:bookmarkStart w:id="258" w:name="OLE_LINK561"/>
            <w:r>
              <w:rPr>
                <w:sz w:val="20"/>
                <w:szCs w:val="20"/>
                <w:lang w:val="ru-RU"/>
              </w:rPr>
              <w:t xml:space="preserve">Транспортная доступность в </w:t>
            </w:r>
            <w:r w:rsidR="00C949A2">
              <w:rPr>
                <w:sz w:val="20"/>
                <w:szCs w:val="20"/>
                <w:lang w:val="ru-RU"/>
              </w:rPr>
              <w:t>30</w:t>
            </w:r>
            <w:r>
              <w:rPr>
                <w:sz w:val="20"/>
                <w:szCs w:val="20"/>
                <w:lang w:val="ru-RU"/>
              </w:rPr>
              <w:t xml:space="preserve"> мин. для </w:t>
            </w:r>
            <w:r w:rsidR="005062D2">
              <w:rPr>
                <w:sz w:val="20"/>
                <w:szCs w:val="20"/>
                <w:lang w:val="ru-RU"/>
              </w:rPr>
              <w:t>сельских пос</w:t>
            </w:r>
            <w:r w:rsidR="005062D2">
              <w:rPr>
                <w:sz w:val="20"/>
                <w:szCs w:val="20"/>
                <w:lang w:val="ru-RU"/>
              </w:rPr>
              <w:t>е</w:t>
            </w:r>
            <w:r w:rsidR="005062D2">
              <w:rPr>
                <w:sz w:val="20"/>
                <w:szCs w:val="20"/>
                <w:lang w:val="ru-RU"/>
              </w:rPr>
              <w:t>лений</w:t>
            </w:r>
            <w:r>
              <w:rPr>
                <w:sz w:val="20"/>
                <w:szCs w:val="20"/>
                <w:lang w:val="ru-RU"/>
              </w:rPr>
              <w:t xml:space="preserve"> принята </w:t>
            </w:r>
            <w:r w:rsidRPr="0054588B">
              <w:rPr>
                <w:sz w:val="20"/>
                <w:szCs w:val="20"/>
                <w:lang w:val="ru-RU"/>
              </w:rPr>
              <w:t xml:space="preserve">исходя из времени, за которое можно добраться от самого </w:t>
            </w:r>
            <w:r w:rsidR="00C949A2">
              <w:rPr>
                <w:sz w:val="20"/>
                <w:szCs w:val="20"/>
                <w:lang w:val="ru-RU"/>
              </w:rPr>
              <w:t>населенного пункта</w:t>
            </w:r>
            <w:r w:rsidRPr="0054588B">
              <w:rPr>
                <w:sz w:val="20"/>
                <w:szCs w:val="20"/>
                <w:lang w:val="ru-RU"/>
              </w:rPr>
              <w:t xml:space="preserve"> муниципальн</w:t>
            </w:r>
            <w:r w:rsidRPr="0054588B">
              <w:rPr>
                <w:sz w:val="20"/>
                <w:szCs w:val="20"/>
                <w:lang w:val="ru-RU"/>
              </w:rPr>
              <w:t>о</w:t>
            </w:r>
            <w:r w:rsidRPr="0054588B">
              <w:rPr>
                <w:sz w:val="20"/>
                <w:szCs w:val="20"/>
                <w:lang w:val="ru-RU"/>
              </w:rPr>
              <w:t>го образования до объек</w:t>
            </w:r>
            <w:r>
              <w:rPr>
                <w:sz w:val="20"/>
                <w:szCs w:val="20"/>
                <w:lang w:val="ru-RU"/>
              </w:rPr>
              <w:t>та</w:t>
            </w:r>
            <w:bookmarkEnd w:id="256"/>
            <w:bookmarkEnd w:id="257"/>
            <w:bookmarkEnd w:id="258"/>
          </w:p>
        </w:tc>
      </w:tr>
    </w:tbl>
    <w:p w:rsidR="00342E9E" w:rsidRPr="00F85F23" w:rsidRDefault="00342E9E" w:rsidP="00265193">
      <w:pPr>
        <w:suppressAutoHyphens/>
        <w:snapToGrid w:val="0"/>
        <w:rPr>
          <w:b/>
        </w:rPr>
      </w:pPr>
    </w:p>
    <w:p w:rsidR="00D85C6D" w:rsidRDefault="00D85C6D">
      <w:pPr>
        <w:spacing w:after="200" w:line="276" w:lineRule="auto"/>
        <w:ind w:firstLine="0"/>
        <w:jc w:val="left"/>
        <w:rPr>
          <w:rFonts w:eastAsiaTheme="majorEastAsia" w:cstheme="majorBidi"/>
          <w:b/>
          <w:bCs/>
          <w:caps/>
          <w:sz w:val="28"/>
          <w:szCs w:val="28"/>
        </w:rPr>
      </w:pPr>
      <w:r>
        <w:br w:type="page"/>
      </w:r>
    </w:p>
    <w:p w:rsidR="003510AC" w:rsidRPr="0014094A" w:rsidRDefault="0014094A" w:rsidP="00265193">
      <w:pPr>
        <w:pStyle w:val="11"/>
        <w:numPr>
          <w:ilvl w:val="0"/>
          <w:numId w:val="13"/>
        </w:numPr>
        <w:ind w:left="0" w:firstLine="0"/>
      </w:pPr>
      <w:bookmarkStart w:id="259" w:name="_Toc499049198"/>
      <w:r w:rsidRPr="0014094A">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59"/>
    </w:p>
    <w:p w:rsidR="00196B2C" w:rsidRPr="00722162" w:rsidRDefault="00196B2C" w:rsidP="00196B2C">
      <w:pPr>
        <w:pStyle w:val="20"/>
        <w:numPr>
          <w:ilvl w:val="1"/>
          <w:numId w:val="13"/>
        </w:numPr>
        <w:ind w:left="0" w:firstLine="0"/>
      </w:pPr>
      <w:bookmarkStart w:id="260" w:name="_Toc498950426"/>
      <w:bookmarkStart w:id="261" w:name="_Toc499049199"/>
      <w:bookmarkStart w:id="262" w:name="OLE_LINK748"/>
      <w:bookmarkStart w:id="263" w:name="OLE_LINK553"/>
      <w:bookmarkStart w:id="264" w:name="OLE_LINK554"/>
      <w:r w:rsidRPr="00722162">
        <w:t>Область применения расчетных показателей</w:t>
      </w:r>
      <w:bookmarkEnd w:id="260"/>
      <w:bookmarkEnd w:id="261"/>
    </w:p>
    <w:p w:rsidR="00604CD2" w:rsidRDefault="00604CD2" w:rsidP="00604CD2">
      <w:pPr>
        <w:pStyle w:val="aff6"/>
        <w:rPr>
          <w:lang w:val="ru-RU"/>
        </w:rPr>
      </w:pPr>
      <w:bookmarkStart w:id="265" w:name="OLE_LINK366"/>
      <w:bookmarkStart w:id="266" w:name="OLE_LINK367"/>
      <w:bookmarkStart w:id="267" w:name="OLE_LINK368"/>
      <w:bookmarkStart w:id="268" w:name="OLE_LINK369"/>
      <w:bookmarkStart w:id="269" w:name="_Toc483046937"/>
      <w:bookmarkEnd w:id="262"/>
      <w:bookmarkEnd w:id="263"/>
      <w:bookmarkEnd w:id="264"/>
      <w:r w:rsidRPr="00B63403">
        <w:rPr>
          <w:lang w:val="ru-RU"/>
        </w:rPr>
        <w:t xml:space="preserve">Действие местных нормативов градостроительного проектирования </w:t>
      </w:r>
      <w:r>
        <w:rPr>
          <w:lang w:val="ru-RU"/>
        </w:rPr>
        <w:t>сельских пос</w:t>
      </w:r>
      <w:r>
        <w:rPr>
          <w:lang w:val="ru-RU"/>
        </w:rPr>
        <w:t>е</w:t>
      </w:r>
      <w:r>
        <w:rPr>
          <w:lang w:val="ru-RU"/>
        </w:rPr>
        <w:t xml:space="preserve">лений </w:t>
      </w:r>
      <w:r w:rsidR="00CE7D76">
        <w:rPr>
          <w:lang w:val="ru-RU"/>
        </w:rPr>
        <w:t>Вольск</w:t>
      </w:r>
      <w:r>
        <w:rPr>
          <w:lang w:val="ru-RU"/>
        </w:rPr>
        <w:t>ого муниципального района</w:t>
      </w:r>
      <w:r w:rsidR="00622C9E">
        <w:rPr>
          <w:lang w:val="ru-RU"/>
        </w:rPr>
        <w:t xml:space="preserve"> </w:t>
      </w:r>
      <w:r w:rsidRPr="00B63403">
        <w:rPr>
          <w:lang w:val="ru-RU"/>
        </w:rPr>
        <w:t xml:space="preserve">распространяется на всю территорию </w:t>
      </w:r>
      <w:r>
        <w:rPr>
          <w:lang w:val="ru-RU"/>
        </w:rPr>
        <w:t>сельских поселений</w:t>
      </w:r>
      <w:r w:rsidR="00622C9E">
        <w:rPr>
          <w:lang w:val="ru-RU"/>
        </w:rPr>
        <w:t xml:space="preserve"> </w:t>
      </w:r>
      <w:r w:rsidR="00CE7D76">
        <w:rPr>
          <w:lang w:val="ru-RU"/>
        </w:rPr>
        <w:t>Вольск</w:t>
      </w:r>
      <w:r w:rsidR="00E52811">
        <w:rPr>
          <w:lang w:val="ru-RU"/>
        </w:rPr>
        <w:t>ого муниципального района (</w:t>
      </w:r>
      <w:r w:rsidR="00CA3890" w:rsidRPr="00CA3890">
        <w:rPr>
          <w:lang w:val="ru-RU"/>
        </w:rPr>
        <w:t>Барановского</w:t>
      </w:r>
      <w:r w:rsidR="00CA3890">
        <w:rPr>
          <w:lang w:val="ru-RU"/>
        </w:rPr>
        <w:t xml:space="preserve"> МО, </w:t>
      </w:r>
      <w:r w:rsidR="00CA3890" w:rsidRPr="00CA3890">
        <w:rPr>
          <w:lang w:val="ru-RU"/>
        </w:rPr>
        <w:t xml:space="preserve">Белогорновского МО, </w:t>
      </w:r>
      <w:proofErr w:type="spellStart"/>
      <w:r w:rsidR="00CA3890" w:rsidRPr="00CA3890">
        <w:rPr>
          <w:lang w:val="ru-RU"/>
        </w:rPr>
        <w:t>Верхнечернавского</w:t>
      </w:r>
      <w:proofErr w:type="spellEnd"/>
      <w:r w:rsidR="00CA3890" w:rsidRPr="00CA3890">
        <w:rPr>
          <w:lang w:val="ru-RU"/>
        </w:rPr>
        <w:t xml:space="preserve"> МО, </w:t>
      </w:r>
      <w:proofErr w:type="spellStart"/>
      <w:r w:rsidR="00CA3890" w:rsidRPr="00CA3890">
        <w:rPr>
          <w:lang w:val="ru-RU"/>
        </w:rPr>
        <w:t>Кряжимского</w:t>
      </w:r>
      <w:proofErr w:type="spellEnd"/>
      <w:r w:rsidR="00CA3890" w:rsidRPr="00CA3890">
        <w:rPr>
          <w:lang w:val="ru-RU"/>
        </w:rPr>
        <w:t xml:space="preserve"> МО, </w:t>
      </w:r>
      <w:proofErr w:type="spellStart"/>
      <w:r w:rsidR="00CA3890" w:rsidRPr="00CA3890">
        <w:rPr>
          <w:lang w:val="ru-RU"/>
        </w:rPr>
        <w:t>Колоярского</w:t>
      </w:r>
      <w:proofErr w:type="spellEnd"/>
      <w:r w:rsidR="00CA3890" w:rsidRPr="00CA3890">
        <w:rPr>
          <w:lang w:val="ru-RU"/>
        </w:rPr>
        <w:t xml:space="preserve"> МО, </w:t>
      </w:r>
      <w:proofErr w:type="spellStart"/>
      <w:r w:rsidR="00CA3890" w:rsidRPr="00CA3890">
        <w:rPr>
          <w:lang w:val="ru-RU"/>
        </w:rPr>
        <w:t>Куриловского</w:t>
      </w:r>
      <w:proofErr w:type="spellEnd"/>
      <w:r w:rsidR="00CA3890" w:rsidRPr="00CA3890">
        <w:rPr>
          <w:lang w:val="ru-RU"/>
        </w:rPr>
        <w:t xml:space="preserve"> МО, Межд</w:t>
      </w:r>
      <w:r w:rsidR="00CA3890" w:rsidRPr="00CA3890">
        <w:rPr>
          <w:lang w:val="ru-RU"/>
        </w:rPr>
        <w:t>у</w:t>
      </w:r>
      <w:r w:rsidR="00CA3890" w:rsidRPr="00CA3890">
        <w:rPr>
          <w:lang w:val="ru-RU"/>
        </w:rPr>
        <w:t xml:space="preserve">реченского, </w:t>
      </w:r>
      <w:proofErr w:type="spellStart"/>
      <w:r w:rsidR="00CA3890" w:rsidRPr="00CA3890">
        <w:rPr>
          <w:lang w:val="ru-RU"/>
        </w:rPr>
        <w:t>Нижнечернавского</w:t>
      </w:r>
      <w:proofErr w:type="spellEnd"/>
      <w:r w:rsidR="00CA3890" w:rsidRPr="00CA3890">
        <w:rPr>
          <w:lang w:val="ru-RU"/>
        </w:rPr>
        <w:t xml:space="preserve"> МО, Покровского МО, </w:t>
      </w:r>
      <w:proofErr w:type="spellStart"/>
      <w:r w:rsidR="00CA3890" w:rsidRPr="00CA3890">
        <w:rPr>
          <w:lang w:val="ru-RU"/>
        </w:rPr>
        <w:t>Талалихинского</w:t>
      </w:r>
      <w:proofErr w:type="spellEnd"/>
      <w:r w:rsidR="00CA3890" w:rsidRPr="00CA3890">
        <w:rPr>
          <w:lang w:val="ru-RU"/>
        </w:rPr>
        <w:t xml:space="preserve"> МО, </w:t>
      </w:r>
      <w:proofErr w:type="spellStart"/>
      <w:r w:rsidR="00CA3890" w:rsidRPr="00CA3890">
        <w:rPr>
          <w:lang w:val="ru-RU"/>
        </w:rPr>
        <w:t>Терсинского</w:t>
      </w:r>
      <w:proofErr w:type="spellEnd"/>
      <w:r w:rsidR="00CA3890" w:rsidRPr="00CA3890">
        <w:rPr>
          <w:lang w:val="ru-RU"/>
        </w:rPr>
        <w:t xml:space="preserve"> МО, Черкасского МО, </w:t>
      </w:r>
      <w:proofErr w:type="spellStart"/>
      <w:r w:rsidR="00CA3890" w:rsidRPr="00CA3890">
        <w:rPr>
          <w:lang w:val="ru-RU"/>
        </w:rPr>
        <w:t>Широкобуеракского</w:t>
      </w:r>
      <w:proofErr w:type="spellEnd"/>
      <w:r w:rsidR="00CA3890" w:rsidRPr="00CA3890">
        <w:rPr>
          <w:lang w:val="ru-RU"/>
        </w:rPr>
        <w:t xml:space="preserve"> МО</w:t>
      </w:r>
      <w:r w:rsidR="00E52811">
        <w:rPr>
          <w:lang w:val="ru-RU"/>
        </w:rPr>
        <w:t>)</w:t>
      </w:r>
      <w:proofErr w:type="gramStart"/>
      <w:r w:rsidR="00E52811">
        <w:rPr>
          <w:lang w:val="ru-RU"/>
        </w:rPr>
        <w:t>;</w:t>
      </w:r>
      <w:r w:rsidRPr="009B35EA">
        <w:rPr>
          <w:lang w:val="ru-RU"/>
        </w:rPr>
        <w:t>н</w:t>
      </w:r>
      <w:proofErr w:type="gramEnd"/>
      <w:r w:rsidRPr="009B35EA">
        <w:rPr>
          <w:lang w:val="ru-RU"/>
        </w:rPr>
        <w:t xml:space="preserve">а правоотношения, возникшие после утверждения настоящих МНГП. </w:t>
      </w:r>
    </w:p>
    <w:p w:rsidR="00E52811" w:rsidRPr="009C4C4D" w:rsidRDefault="005C54E7" w:rsidP="00E52811">
      <w:pPr>
        <w:pStyle w:val="aff6"/>
        <w:rPr>
          <w:lang w:val="ru-RU"/>
        </w:rPr>
      </w:pPr>
      <w:r>
        <w:rPr>
          <w:lang w:val="ru-RU"/>
        </w:rPr>
        <w:t>Настоя</w:t>
      </w:r>
      <w:r w:rsidR="005071C5">
        <w:rPr>
          <w:lang w:val="ru-RU"/>
        </w:rPr>
        <w:t>щ</w:t>
      </w:r>
      <w:r>
        <w:rPr>
          <w:lang w:val="ru-RU"/>
        </w:rPr>
        <w:t xml:space="preserve">ие МНГП сельских поселений </w:t>
      </w:r>
      <w:r w:rsidR="00E52811" w:rsidRPr="009C4C4D">
        <w:rPr>
          <w:lang w:val="ru-RU"/>
        </w:rPr>
        <w:t>устанавливают совокупность расчетных п</w:t>
      </w:r>
      <w:r w:rsidR="00E52811" w:rsidRPr="009C4C4D">
        <w:rPr>
          <w:lang w:val="ru-RU"/>
        </w:rPr>
        <w:t>о</w:t>
      </w:r>
      <w:r w:rsidR="00E52811" w:rsidRPr="009C4C4D">
        <w:rPr>
          <w:lang w:val="ru-RU"/>
        </w:rPr>
        <w:t>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w:t>
      </w:r>
      <w:r w:rsidR="00E52811" w:rsidRPr="009C4C4D">
        <w:rPr>
          <w:lang w:val="ru-RU"/>
        </w:rPr>
        <w:t>е</w:t>
      </w:r>
      <w:r w:rsidR="00E52811" w:rsidRPr="009C4C4D">
        <w:rPr>
          <w:lang w:val="ru-RU"/>
        </w:rPr>
        <w:t>ления сельского поселения.</w:t>
      </w:r>
    </w:p>
    <w:p w:rsidR="00604CD2" w:rsidRPr="009B35EA" w:rsidRDefault="00604CD2" w:rsidP="00604CD2">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Pr>
          <w:lang w:val="ru-RU"/>
        </w:rPr>
        <w:t xml:space="preserve">сельского поселения </w:t>
      </w:r>
      <w:r w:rsidRPr="009B35EA">
        <w:rPr>
          <w:lang w:val="ru-RU"/>
        </w:rPr>
        <w:t>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Pr>
          <w:lang w:val="ru-RU"/>
        </w:rPr>
        <w:t>сельского посел</w:t>
      </w:r>
      <w:r>
        <w:rPr>
          <w:lang w:val="ru-RU"/>
        </w:rPr>
        <w:t>е</w:t>
      </w:r>
      <w:r>
        <w:rPr>
          <w:lang w:val="ru-RU"/>
        </w:rPr>
        <w:t>ния</w:t>
      </w:r>
      <w:r w:rsidRPr="009B35EA">
        <w:rPr>
          <w:lang w:val="ru-RU"/>
        </w:rPr>
        <w:t xml:space="preserve">, установленные в </w:t>
      </w:r>
      <w:r>
        <w:rPr>
          <w:lang w:val="ru-RU"/>
        </w:rPr>
        <w:t>МНГП сельских поселений</w:t>
      </w:r>
      <w:r w:rsidRPr="009B35EA">
        <w:rPr>
          <w:lang w:val="ru-RU"/>
        </w:rPr>
        <w:t xml:space="preserve">, применяются при подготовке </w:t>
      </w:r>
      <w:r>
        <w:rPr>
          <w:lang w:val="ru-RU"/>
        </w:rPr>
        <w:t>генерал</w:t>
      </w:r>
      <w:r>
        <w:rPr>
          <w:lang w:val="ru-RU"/>
        </w:rPr>
        <w:t>ь</w:t>
      </w:r>
      <w:r>
        <w:rPr>
          <w:lang w:val="ru-RU"/>
        </w:rPr>
        <w:t>ных планов сельских поселений, правил землепользования и застройки сельских посел</w:t>
      </w:r>
      <w:r>
        <w:rPr>
          <w:lang w:val="ru-RU"/>
        </w:rPr>
        <w:t>е</w:t>
      </w:r>
      <w:r>
        <w:rPr>
          <w:lang w:val="ru-RU"/>
        </w:rPr>
        <w:t xml:space="preserve">ний, </w:t>
      </w:r>
      <w:r w:rsidRPr="009B35EA">
        <w:rPr>
          <w:lang w:val="ru-RU"/>
        </w:rPr>
        <w:t xml:space="preserve">документации по планировке территории. </w:t>
      </w:r>
    </w:p>
    <w:p w:rsidR="00604CD2" w:rsidRPr="00AA6525" w:rsidRDefault="00604CD2" w:rsidP="00604CD2">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604CD2" w:rsidRPr="009B35EA" w:rsidRDefault="00604CD2" w:rsidP="00604CD2">
      <w:pPr>
        <w:pStyle w:val="aff6"/>
        <w:rPr>
          <w:lang w:val="ru-RU"/>
        </w:rPr>
      </w:pPr>
      <w:r w:rsidRPr="009B35EA">
        <w:rPr>
          <w:lang w:val="ru-RU"/>
        </w:rPr>
        <w:t xml:space="preserve">Расчетные показатели применяются также при осуществлении государственного </w:t>
      </w:r>
      <w:proofErr w:type="gramStart"/>
      <w:r w:rsidRPr="009B35EA">
        <w:rPr>
          <w:lang w:val="ru-RU"/>
        </w:rPr>
        <w:t>контроля за</w:t>
      </w:r>
      <w:proofErr w:type="gramEnd"/>
      <w:r w:rsidRPr="009B35EA">
        <w:rPr>
          <w:lang w:val="ru-RU"/>
        </w:rPr>
        <w:t xml:space="preserve"> соблюдением органами местного самоуправления </w:t>
      </w:r>
      <w:r>
        <w:rPr>
          <w:lang w:val="ru-RU"/>
        </w:rPr>
        <w:t>муниципальных образов</w:t>
      </w:r>
      <w:r>
        <w:rPr>
          <w:lang w:val="ru-RU"/>
        </w:rPr>
        <w:t>а</w:t>
      </w:r>
      <w:r>
        <w:rPr>
          <w:lang w:val="ru-RU"/>
        </w:rPr>
        <w:t>ний</w:t>
      </w:r>
      <w:r w:rsidRPr="009B35EA">
        <w:rPr>
          <w:lang w:val="ru-RU"/>
        </w:rPr>
        <w:t xml:space="preserve"> законодательства о градостроительной деятельности. </w:t>
      </w:r>
    </w:p>
    <w:p w:rsidR="00604CD2" w:rsidRPr="00722162" w:rsidRDefault="00604CD2" w:rsidP="00604CD2">
      <w:pPr>
        <w:pStyle w:val="20"/>
        <w:numPr>
          <w:ilvl w:val="1"/>
          <w:numId w:val="13"/>
        </w:numPr>
        <w:ind w:left="0" w:firstLine="0"/>
      </w:pPr>
      <w:bookmarkStart w:id="270" w:name="_Toc498950427"/>
      <w:bookmarkStart w:id="271" w:name="_Toc499049200"/>
      <w:bookmarkStart w:id="272" w:name="OLE_LINK555"/>
      <w:bookmarkStart w:id="273" w:name="OLE_LINK556"/>
      <w:r w:rsidRPr="00722162">
        <w:t>Правила применения расчетных показателей</w:t>
      </w:r>
      <w:bookmarkEnd w:id="270"/>
      <w:bookmarkEnd w:id="271"/>
    </w:p>
    <w:bookmarkEnd w:id="272"/>
    <w:bookmarkEnd w:id="273"/>
    <w:p w:rsidR="00604CD2" w:rsidRPr="00722162" w:rsidRDefault="00604CD2" w:rsidP="00604CD2">
      <w:pPr>
        <w:pStyle w:val="aff6"/>
        <w:rPr>
          <w:lang w:val="ru-RU"/>
        </w:rPr>
      </w:pPr>
      <w:r w:rsidRPr="00722162">
        <w:rPr>
          <w:lang w:val="ru-RU"/>
        </w:rPr>
        <w:t>В процессе подготовки генеральн</w:t>
      </w:r>
      <w:r>
        <w:rPr>
          <w:lang w:val="ru-RU"/>
        </w:rPr>
        <w:t xml:space="preserve">ых планов сельских поселений </w:t>
      </w:r>
      <w:r w:rsidR="00CE7D76">
        <w:rPr>
          <w:lang w:val="ru-RU"/>
        </w:rPr>
        <w:t>Вольск</w:t>
      </w:r>
      <w:r>
        <w:rPr>
          <w:lang w:val="ru-RU"/>
        </w:rPr>
        <w:t>ого мун</w:t>
      </w:r>
      <w:r>
        <w:rPr>
          <w:lang w:val="ru-RU"/>
        </w:rPr>
        <w:t>и</w:t>
      </w:r>
      <w:r>
        <w:rPr>
          <w:lang w:val="ru-RU"/>
        </w:rPr>
        <w:t xml:space="preserve">ципального района </w:t>
      </w:r>
      <w:r w:rsidRPr="00722162">
        <w:rPr>
          <w:lang w:val="ru-RU"/>
        </w:rPr>
        <w:t xml:space="preserve">необходимо применять расчетные показатели уровня минимальной обеспеченности объектами </w:t>
      </w:r>
      <w:r>
        <w:rPr>
          <w:lang w:val="ru-RU"/>
        </w:rPr>
        <w:t>местного значения сельского поселения</w:t>
      </w:r>
      <w:r w:rsidRPr="00722162">
        <w:rPr>
          <w:lang w:val="ru-RU"/>
        </w:rPr>
        <w:t xml:space="preserve"> и уровня максимал</w:t>
      </w:r>
      <w:r w:rsidRPr="00722162">
        <w:rPr>
          <w:lang w:val="ru-RU"/>
        </w:rPr>
        <w:t>ь</w:t>
      </w:r>
      <w:r w:rsidRPr="00722162">
        <w:rPr>
          <w:lang w:val="ru-RU"/>
        </w:rPr>
        <w:t xml:space="preserve">ной территориальной доступности таких объектов. </w:t>
      </w:r>
    </w:p>
    <w:p w:rsidR="00604CD2" w:rsidRPr="00722162" w:rsidRDefault="00604CD2" w:rsidP="00604CD2">
      <w:pPr>
        <w:pStyle w:val="aff6"/>
        <w:rPr>
          <w:lang w:val="ru-RU"/>
        </w:rPr>
      </w:pPr>
      <w:r w:rsidRPr="00722162">
        <w:rPr>
          <w:lang w:val="ru-RU"/>
        </w:rPr>
        <w:t>В ходе подготовки документации по планировке территории в границах</w:t>
      </w:r>
      <w:r>
        <w:rPr>
          <w:lang w:val="ru-RU"/>
        </w:rPr>
        <w:t xml:space="preserve"> сельских поселений </w:t>
      </w:r>
      <w:r w:rsidR="00CE7D76">
        <w:rPr>
          <w:lang w:val="ru-RU"/>
        </w:rPr>
        <w:t>Вольск</w:t>
      </w:r>
      <w:r>
        <w:rPr>
          <w:lang w:val="ru-RU"/>
        </w:rPr>
        <w:t xml:space="preserve">ого муниципального района </w:t>
      </w:r>
      <w:r w:rsidRPr="00722162">
        <w:rPr>
          <w:lang w:val="ru-RU"/>
        </w:rPr>
        <w:t xml:space="preserve">следует учитывать расчетные показатели минимально допустимых площадей территорий, необходимых для размещения объектов </w:t>
      </w:r>
      <w:r>
        <w:rPr>
          <w:lang w:val="ru-RU"/>
        </w:rPr>
        <w:t>местного значения сельского поселения</w:t>
      </w:r>
      <w:r w:rsidRPr="00722162">
        <w:rPr>
          <w:lang w:val="ru-RU"/>
        </w:rPr>
        <w:t xml:space="preserve">. </w:t>
      </w:r>
    </w:p>
    <w:p w:rsidR="00604CD2" w:rsidRPr="00722162" w:rsidRDefault="00604CD2" w:rsidP="00604CD2">
      <w:pPr>
        <w:pStyle w:val="aff6"/>
        <w:rPr>
          <w:lang w:val="ru-RU"/>
        </w:rPr>
      </w:pPr>
      <w:proofErr w:type="gramStart"/>
      <w:r w:rsidRPr="00722162">
        <w:rPr>
          <w:lang w:val="ru-RU"/>
        </w:rPr>
        <w:t>При планировании размещения в границах территории проекта планировки ра</w:t>
      </w:r>
      <w:r w:rsidRPr="00722162">
        <w:rPr>
          <w:lang w:val="ru-RU"/>
        </w:rPr>
        <w:t>з</w:t>
      </w:r>
      <w:r w:rsidRPr="00722162">
        <w:rPr>
          <w:lang w:val="ru-RU"/>
        </w:rPr>
        <w:t>личных объектов следует оценивать обеспеченности рассматриваемой территории объе</w:t>
      </w:r>
      <w:r w:rsidRPr="00722162">
        <w:rPr>
          <w:lang w:val="ru-RU"/>
        </w:rPr>
        <w:t>к</w:t>
      </w:r>
      <w:r w:rsidRPr="00722162">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roofErr w:type="gramEnd"/>
    </w:p>
    <w:p w:rsidR="00604CD2" w:rsidRPr="00722162" w:rsidRDefault="00604CD2" w:rsidP="00604CD2">
      <w:pPr>
        <w:pStyle w:val="aff6"/>
        <w:rPr>
          <w:lang w:val="ru-RU"/>
        </w:rPr>
      </w:pPr>
      <w:proofErr w:type="gramStart"/>
      <w:r w:rsidRPr="00722162">
        <w:rPr>
          <w:lang w:val="ru-RU"/>
        </w:rPr>
        <w:lastRenderedPageBreak/>
        <w:t>Расчетные показатели минимально допустимого уровня обеспеченности объектам</w:t>
      </w:r>
      <w:r>
        <w:rPr>
          <w:lang w:val="ru-RU"/>
        </w:rPr>
        <w:t>и</w:t>
      </w:r>
      <w:r w:rsidR="00622C9E">
        <w:rPr>
          <w:lang w:val="ru-RU"/>
        </w:rPr>
        <w:t xml:space="preserve"> </w:t>
      </w:r>
      <w:r>
        <w:rPr>
          <w:lang w:val="ru-RU"/>
        </w:rPr>
        <w:t>местного значения сельского поселения</w:t>
      </w:r>
      <w:r w:rsidRPr="00722162">
        <w:rPr>
          <w:lang w:val="ru-RU"/>
        </w:rPr>
        <w:t>, а также максимально допустимого уровня терр</w:t>
      </w:r>
      <w:r w:rsidRPr="00722162">
        <w:rPr>
          <w:lang w:val="ru-RU"/>
        </w:rPr>
        <w:t>и</w:t>
      </w:r>
      <w:r w:rsidRPr="00722162">
        <w:rPr>
          <w:lang w:val="ru-RU"/>
        </w:rPr>
        <w:t>ториальной доступности таких объектов, установленные в настоящих МНГП, применяю</w:t>
      </w:r>
      <w:r w:rsidRPr="00722162">
        <w:rPr>
          <w:lang w:val="ru-RU"/>
        </w:rPr>
        <w:t>т</w:t>
      </w:r>
      <w:r w:rsidRPr="00722162">
        <w:rPr>
          <w:lang w:val="ru-RU"/>
        </w:rPr>
        <w:t xml:space="preserve">ся при определении местоположения планируемых к размещению объектов </w:t>
      </w:r>
      <w:r>
        <w:rPr>
          <w:lang w:val="ru-RU"/>
        </w:rPr>
        <w:t>местного зн</w:t>
      </w:r>
      <w:r>
        <w:rPr>
          <w:lang w:val="ru-RU"/>
        </w:rPr>
        <w:t>а</w:t>
      </w:r>
      <w:r>
        <w:rPr>
          <w:lang w:val="ru-RU"/>
        </w:rPr>
        <w:t>чения поселения</w:t>
      </w:r>
      <w:r w:rsidRPr="00722162">
        <w:rPr>
          <w:lang w:val="ru-RU"/>
        </w:rPr>
        <w:t xml:space="preserve"> в генеральн</w:t>
      </w:r>
      <w:r>
        <w:rPr>
          <w:lang w:val="ru-RU"/>
        </w:rPr>
        <w:t xml:space="preserve">ых планах сельских поселений </w:t>
      </w:r>
      <w:r w:rsidR="00CE7D76">
        <w:rPr>
          <w:lang w:val="ru-RU"/>
        </w:rPr>
        <w:t>Вольск</w:t>
      </w:r>
      <w:r>
        <w:rPr>
          <w:lang w:val="ru-RU"/>
        </w:rPr>
        <w:t xml:space="preserve">ого муниципального района </w:t>
      </w:r>
      <w:r w:rsidRPr="00722162">
        <w:rPr>
          <w:lang w:val="ru-RU"/>
        </w:rPr>
        <w:t>(в том числе, при определении функциональных зон, в границах которых планир</w:t>
      </w:r>
      <w:r w:rsidRPr="00722162">
        <w:rPr>
          <w:lang w:val="ru-RU"/>
        </w:rPr>
        <w:t>у</w:t>
      </w:r>
      <w:r w:rsidRPr="00722162">
        <w:rPr>
          <w:lang w:val="ru-RU"/>
        </w:rPr>
        <w:t>ется размещение указанных объектов), а также при</w:t>
      </w:r>
      <w:proofErr w:type="gramEnd"/>
      <w:r w:rsidRPr="00722162">
        <w:rPr>
          <w:lang w:val="ru-RU"/>
        </w:rPr>
        <w:t xml:space="preserve"> определении </w:t>
      </w:r>
      <w:proofErr w:type="gramStart"/>
      <w:r w:rsidRPr="00722162">
        <w:rPr>
          <w:lang w:val="ru-RU"/>
        </w:rPr>
        <w:t>зон планируемого ра</w:t>
      </w:r>
      <w:r w:rsidRPr="00722162">
        <w:rPr>
          <w:lang w:val="ru-RU"/>
        </w:rPr>
        <w:t>з</w:t>
      </w:r>
      <w:r w:rsidRPr="00722162">
        <w:rPr>
          <w:lang w:val="ru-RU"/>
        </w:rPr>
        <w:t xml:space="preserve">мещения объектов </w:t>
      </w:r>
      <w:r>
        <w:rPr>
          <w:lang w:val="ru-RU"/>
        </w:rPr>
        <w:t>местного значения сельского поселения</w:t>
      </w:r>
      <w:proofErr w:type="gramEnd"/>
      <w:r w:rsidRPr="00722162">
        <w:rPr>
          <w:lang w:val="ru-RU"/>
        </w:rPr>
        <w:t xml:space="preserve">. </w:t>
      </w:r>
    </w:p>
    <w:p w:rsidR="00604CD2" w:rsidRPr="00722162" w:rsidRDefault="00604CD2" w:rsidP="00604CD2">
      <w:pPr>
        <w:pStyle w:val="aff6"/>
        <w:rPr>
          <w:lang w:val="ru-RU"/>
        </w:rPr>
      </w:pPr>
      <w:r w:rsidRPr="00722162">
        <w:rPr>
          <w:lang w:val="ru-RU"/>
        </w:rPr>
        <w:t xml:space="preserve">При определении местоположения планируемых к размещению объектов </w:t>
      </w:r>
      <w:r>
        <w:rPr>
          <w:lang w:val="ru-RU"/>
        </w:rPr>
        <w:t>местного значения сельского поселения</w:t>
      </w:r>
      <w:r w:rsidRPr="00722162">
        <w:rPr>
          <w:lang w:val="ru-RU"/>
        </w:rPr>
        <w:t xml:space="preserve"> в целях подготовки </w:t>
      </w:r>
      <w:r>
        <w:rPr>
          <w:lang w:val="ru-RU"/>
        </w:rPr>
        <w:t>генеральных планов сельских посел</w:t>
      </w:r>
      <w:r>
        <w:rPr>
          <w:lang w:val="ru-RU"/>
        </w:rPr>
        <w:t>е</w:t>
      </w:r>
      <w:r>
        <w:rPr>
          <w:lang w:val="ru-RU"/>
        </w:rPr>
        <w:t xml:space="preserve">ний </w:t>
      </w:r>
      <w:r w:rsidR="00CE7D76">
        <w:rPr>
          <w:lang w:val="ru-RU"/>
        </w:rPr>
        <w:t>Вольск</w:t>
      </w:r>
      <w:r>
        <w:rPr>
          <w:lang w:val="ru-RU"/>
        </w:rPr>
        <w:t>ого муниципального района,</w:t>
      </w:r>
      <w:r w:rsidRPr="00722162">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w:t>
      </w:r>
      <w:r w:rsidRPr="00722162">
        <w:rPr>
          <w:lang w:val="ru-RU"/>
        </w:rPr>
        <w:t>ъ</w:t>
      </w:r>
      <w:r w:rsidRPr="00722162">
        <w:rPr>
          <w:lang w:val="ru-RU"/>
        </w:rPr>
        <w:t>ектов, их параметры (площадь, емкость, вместимость, уровень территориальной досту</w:t>
      </w:r>
      <w:r w:rsidRPr="00722162">
        <w:rPr>
          <w:lang w:val="ru-RU"/>
        </w:rPr>
        <w:t>п</w:t>
      </w:r>
      <w:r w:rsidRPr="00722162">
        <w:rPr>
          <w:lang w:val="ru-RU"/>
        </w:rPr>
        <w:t xml:space="preserve">ности). </w:t>
      </w:r>
    </w:p>
    <w:p w:rsidR="006901E9" w:rsidRDefault="006901E9" w:rsidP="006901E9">
      <w:r w:rsidRPr="009B35EA">
        <w:t xml:space="preserve">МНГП </w:t>
      </w:r>
      <w:r>
        <w:t>сельских поселений имеют приоритет перед РНГП Саратовской области в случае, если расчетные показатели</w:t>
      </w:r>
      <w:r w:rsidR="00622C9E">
        <w:t xml:space="preserve"> </w:t>
      </w:r>
      <w:r w:rsidRPr="009B35EA">
        <w:t>минимально допустимого уровня обеспеченности об</w:t>
      </w:r>
      <w:r w:rsidRPr="009B35EA">
        <w:t>ъ</w:t>
      </w:r>
      <w:r w:rsidRPr="009B35EA">
        <w:t xml:space="preserve">ектами местного </w:t>
      </w:r>
      <w:r>
        <w:t xml:space="preserve">значения сельского поселения </w:t>
      </w:r>
      <w:r w:rsidRPr="009B35EA">
        <w:t xml:space="preserve">населения </w:t>
      </w:r>
      <w:r>
        <w:t>сельского поселения</w:t>
      </w:r>
      <w:r w:rsidRPr="009B35EA">
        <w:t>, устано</w:t>
      </w:r>
      <w:r w:rsidRPr="009B35EA">
        <w:t>в</w:t>
      </w:r>
      <w:r w:rsidRPr="009B35EA">
        <w:t xml:space="preserve">ленные МНГП </w:t>
      </w:r>
      <w:r>
        <w:t xml:space="preserve">сельских поселений выше соответствующих </w:t>
      </w:r>
      <w:r w:rsidRPr="009B35EA">
        <w:t>предельных значений расче</w:t>
      </w:r>
      <w:r w:rsidRPr="009B35EA">
        <w:t>т</w:t>
      </w:r>
      <w:r w:rsidRPr="009B35EA">
        <w:t xml:space="preserve">ных показателей, установленных </w:t>
      </w:r>
      <w:r>
        <w:t>РНГП Саратовской области</w:t>
      </w:r>
      <w:r w:rsidRPr="009B35EA">
        <w:t>.</w:t>
      </w:r>
      <w:r w:rsidR="00622C9E">
        <w:t xml:space="preserve"> </w:t>
      </w:r>
      <w:r>
        <w:t>В случае</w:t>
      </w:r>
      <w:proofErr w:type="gramStart"/>
      <w:r w:rsidR="00DA730E">
        <w:t>,</w:t>
      </w:r>
      <w:proofErr w:type="gramEnd"/>
      <w:r>
        <w:t xml:space="preserve"> если расчетные показатели </w:t>
      </w:r>
      <w:r w:rsidRPr="009B35EA">
        <w:t xml:space="preserve">минимально допустимого уровня обеспеченности объектами местного </w:t>
      </w:r>
      <w:r>
        <w:t>знач</w:t>
      </w:r>
      <w:r>
        <w:t>е</w:t>
      </w:r>
      <w:r>
        <w:t xml:space="preserve">ния сельского поселения </w:t>
      </w:r>
      <w:r w:rsidRPr="009B35EA">
        <w:t xml:space="preserve">населения </w:t>
      </w:r>
      <w:r>
        <w:t>сельского поселения</w:t>
      </w:r>
      <w:r w:rsidRPr="009B35EA">
        <w:t xml:space="preserve">, установленные МНГП </w:t>
      </w:r>
      <w:r>
        <w:t xml:space="preserve">сельских поселений, окажутся ниже уровня соответствующих </w:t>
      </w:r>
      <w:r w:rsidRPr="009B35EA">
        <w:t>предельных значений расчетных п</w:t>
      </w:r>
      <w:r w:rsidRPr="009B35EA">
        <w:t>о</w:t>
      </w:r>
      <w:r w:rsidRPr="009B35EA">
        <w:t xml:space="preserve">казателей, установленных </w:t>
      </w:r>
      <w:r>
        <w:t>РНГП Саратовской области, то применяются предельные ра</w:t>
      </w:r>
      <w:r>
        <w:t>с</w:t>
      </w:r>
      <w:r>
        <w:t>четные показатели РНГП Саратовской области.</w:t>
      </w:r>
    </w:p>
    <w:p w:rsidR="006901E9" w:rsidRDefault="006901E9" w:rsidP="006901E9">
      <w:r w:rsidRPr="009B35EA">
        <w:t xml:space="preserve">МНГП </w:t>
      </w:r>
      <w:r>
        <w:t>сельских поселений имеют приоритет перед РНГП Саратовской области в случае, если расчетные показатели</w:t>
      </w:r>
      <w:r w:rsidR="00622C9E">
        <w:t xml:space="preserve"> </w:t>
      </w:r>
      <w:r w:rsidRPr="009B35EA">
        <w:t xml:space="preserve">максимально допустимого уровня территориальной доступности объектов местного </w:t>
      </w:r>
      <w:r>
        <w:t xml:space="preserve">значения сельского поселения </w:t>
      </w:r>
      <w:r w:rsidRPr="009B35EA">
        <w:t xml:space="preserve">для населения </w:t>
      </w:r>
      <w:r>
        <w:t>сельского поселения</w:t>
      </w:r>
      <w:r w:rsidRPr="009B35EA">
        <w:t xml:space="preserve">, установленные МНГП </w:t>
      </w:r>
      <w:r>
        <w:t xml:space="preserve">сельских поселений ниже соответствующих </w:t>
      </w:r>
      <w:r w:rsidRPr="009B35EA">
        <w:t>предел</w:t>
      </w:r>
      <w:r w:rsidRPr="009B35EA">
        <w:t>ь</w:t>
      </w:r>
      <w:r w:rsidRPr="009B35EA">
        <w:t xml:space="preserve">ных значений расчетных показателей, установленных </w:t>
      </w:r>
      <w:r>
        <w:t>РНГП Саратовской области</w:t>
      </w:r>
      <w:r w:rsidRPr="009B35EA">
        <w:t>.</w:t>
      </w:r>
      <w:r w:rsidR="00622C9E">
        <w:t xml:space="preserve"> </w:t>
      </w:r>
      <w:r>
        <w:t>В сл</w:t>
      </w:r>
      <w:r>
        <w:t>у</w:t>
      </w:r>
      <w:r>
        <w:t>чае</w:t>
      </w:r>
      <w:proofErr w:type="gramStart"/>
      <w:r w:rsidR="00DA730E">
        <w:t>,</w:t>
      </w:r>
      <w:proofErr w:type="gramEnd"/>
      <w:r>
        <w:t xml:space="preserve"> если расчетные показатели </w:t>
      </w:r>
      <w:r w:rsidRPr="009B35EA">
        <w:t>максимально допустимого уровня территориальной до</w:t>
      </w:r>
      <w:r w:rsidRPr="009B35EA">
        <w:t>с</w:t>
      </w:r>
      <w:r w:rsidRPr="009B35EA">
        <w:t xml:space="preserve">тупности объектов местного </w:t>
      </w:r>
      <w:r>
        <w:t xml:space="preserve">значения сельского поселения </w:t>
      </w:r>
      <w:r w:rsidRPr="009B35EA">
        <w:t xml:space="preserve">для населения </w:t>
      </w:r>
      <w:r>
        <w:t>сельского пос</w:t>
      </w:r>
      <w:r>
        <w:t>е</w:t>
      </w:r>
      <w:r>
        <w:t>ления</w:t>
      </w:r>
      <w:r w:rsidRPr="009B35EA">
        <w:t xml:space="preserve">, установленные МНГП </w:t>
      </w:r>
      <w:r>
        <w:t>сельских поселений, окажутся выше уровня соответству</w:t>
      </w:r>
      <w:r>
        <w:t>ю</w:t>
      </w:r>
      <w:r>
        <w:t xml:space="preserve">щих </w:t>
      </w:r>
      <w:r w:rsidRPr="009B35EA">
        <w:t xml:space="preserve">предельных значений расчетных показателей, установленных </w:t>
      </w:r>
      <w:r>
        <w:t>РНГП Саратовской о</w:t>
      </w:r>
      <w:r>
        <w:t>б</w:t>
      </w:r>
      <w:r>
        <w:t>ласти, то применяются предельные расчетные показатели РНГП Саратовской области.</w:t>
      </w:r>
    </w:p>
    <w:p w:rsidR="00604CD2" w:rsidRPr="00BA76C4" w:rsidRDefault="00604CD2" w:rsidP="00604CD2">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Саратовской</w:t>
      </w:r>
      <w:r w:rsidRPr="00BA76C4">
        <w:rPr>
          <w:lang w:val="ru-RU"/>
        </w:rPr>
        <w:t xml:space="preserve"> области, в том числе тех, требования которых были учт</w:t>
      </w:r>
      <w:r w:rsidRPr="00BA76C4">
        <w:rPr>
          <w:lang w:val="ru-RU"/>
        </w:rPr>
        <w:t>е</w:t>
      </w:r>
      <w:r w:rsidRPr="00BA76C4">
        <w:rPr>
          <w:lang w:val="ru-RU"/>
        </w:rPr>
        <w:t xml:space="preserve">ны при подготовке настоящих МНГП и на которые дается ссылка </w:t>
      </w:r>
      <w:proofErr w:type="gramStart"/>
      <w:r w:rsidRPr="00BA76C4">
        <w:rPr>
          <w:lang w:val="ru-RU"/>
        </w:rPr>
        <w:t>в</w:t>
      </w:r>
      <w:proofErr w:type="gramEnd"/>
      <w:r w:rsidRPr="00BA76C4">
        <w:rPr>
          <w:lang w:val="ru-RU"/>
        </w:rPr>
        <w:t xml:space="preserve"> настоящих МНГП, следует руководствоваться нормами, вводимыми взамен отмененных.</w:t>
      </w:r>
    </w:p>
    <w:p w:rsidR="00A86A6E" w:rsidRDefault="00A86A6E">
      <w:pPr>
        <w:spacing w:after="200" w:line="276" w:lineRule="auto"/>
        <w:ind w:firstLine="0"/>
        <w:jc w:val="left"/>
      </w:pPr>
      <w:r>
        <w:br w:type="page"/>
      </w:r>
    </w:p>
    <w:p w:rsidR="00A86A6E" w:rsidRDefault="00A86A6E" w:rsidP="006072F5">
      <w:pPr>
        <w:pStyle w:val="11"/>
        <w:tabs>
          <w:tab w:val="left" w:pos="1418"/>
        </w:tabs>
      </w:pPr>
      <w:bookmarkStart w:id="274" w:name="OLE_LINK333"/>
      <w:bookmarkStart w:id="275" w:name="OLE_LINK334"/>
      <w:bookmarkStart w:id="276" w:name="_Toc483049293"/>
      <w:bookmarkStart w:id="277" w:name="_Toc499049201"/>
      <w:r>
        <w:lastRenderedPageBreak/>
        <w:t>Приложение</w:t>
      </w:r>
      <w:r w:rsidR="004A5C36">
        <w:t xml:space="preserve"> 1</w:t>
      </w:r>
      <w:r>
        <w:t xml:space="preserve">. </w:t>
      </w:r>
      <w:bookmarkEnd w:id="274"/>
      <w:bookmarkEnd w:id="275"/>
      <w:bookmarkEnd w:id="276"/>
      <w:r w:rsidR="006072F5" w:rsidRPr="006072F5">
        <w:t xml:space="preserve">Перечень законодательных актов и </w:t>
      </w:r>
      <w:r w:rsidR="006072F5">
        <w:t>нормативно-правовых актов</w:t>
      </w:r>
      <w:r w:rsidR="006072F5" w:rsidRPr="006072F5">
        <w:t xml:space="preserve">, используемых при разработке </w:t>
      </w:r>
      <w:r w:rsidR="006072F5">
        <w:t xml:space="preserve">местных </w:t>
      </w:r>
      <w:r w:rsidR="006072F5" w:rsidRPr="006072F5">
        <w:t>нормативов градостроительного проектирования</w:t>
      </w:r>
      <w:bookmarkEnd w:id="277"/>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78" w:name="_Toc491920224"/>
      <w:bookmarkStart w:id="279" w:name="_Toc497484881"/>
      <w:bookmarkStart w:id="280" w:name="_Toc499049202"/>
      <w:bookmarkStart w:id="281" w:name="OLE_LINK234"/>
      <w:bookmarkStart w:id="282" w:name="OLE_LINK235"/>
      <w:bookmarkEnd w:id="6"/>
      <w:bookmarkEnd w:id="7"/>
      <w:bookmarkEnd w:id="265"/>
      <w:bookmarkEnd w:id="266"/>
      <w:bookmarkEnd w:id="267"/>
      <w:bookmarkEnd w:id="268"/>
      <w:bookmarkEnd w:id="269"/>
      <w:r w:rsidRPr="003D32FD">
        <w:rPr>
          <w:rFonts w:eastAsia="Times New Roman" w:cs="Arial"/>
          <w:bCs/>
          <w:i/>
          <w:szCs w:val="26"/>
        </w:rPr>
        <w:t>Федеральные законы</w:t>
      </w:r>
      <w:bookmarkEnd w:id="278"/>
      <w:bookmarkEnd w:id="279"/>
      <w:bookmarkEnd w:id="280"/>
    </w:p>
    <w:p w:rsidR="0019053A" w:rsidRDefault="0019053A" w:rsidP="0019053A">
      <w:pPr>
        <w:pStyle w:val="affb"/>
        <w:numPr>
          <w:ilvl w:val="0"/>
          <w:numId w:val="19"/>
        </w:numPr>
        <w:rPr>
          <w:rFonts w:eastAsia="Times New Roman" w:cs="Arial"/>
          <w:bCs/>
          <w:szCs w:val="26"/>
        </w:rPr>
      </w:pPr>
      <w:r w:rsidRPr="00DC17F0">
        <w:rPr>
          <w:szCs w:val="24"/>
        </w:rPr>
        <w:t xml:space="preserve">Градостроительный кодекс Российской Федерации от 29.12.2004 </w:t>
      </w:r>
      <w:r w:rsidR="006C1AAC">
        <w:rPr>
          <w:szCs w:val="24"/>
        </w:rPr>
        <w:t>№ </w:t>
      </w:r>
      <w:r w:rsidRPr="00DC17F0">
        <w:rPr>
          <w:szCs w:val="24"/>
        </w:rPr>
        <w:t xml:space="preserve">190-ФЗ (ред. от </w:t>
      </w:r>
      <w:bookmarkStart w:id="283" w:name="OLE_LINK768"/>
      <w:bookmarkStart w:id="284" w:name="OLE_LINK769"/>
      <w:r>
        <w:rPr>
          <w:rFonts w:eastAsia="Times New Roman" w:cs="Arial"/>
          <w:bCs/>
          <w:szCs w:val="26"/>
        </w:rPr>
        <w:t>29.07.2017</w:t>
      </w:r>
      <w:bookmarkEnd w:id="283"/>
      <w:bookmarkEnd w:id="284"/>
      <w:r>
        <w:rPr>
          <w:rFonts w:eastAsia="Times New Roman" w:cs="Arial"/>
          <w:bCs/>
          <w:szCs w:val="26"/>
        </w:rPr>
        <w:t>).</w:t>
      </w:r>
    </w:p>
    <w:p w:rsidR="0019053A" w:rsidRPr="006072F5" w:rsidRDefault="0019053A" w:rsidP="0019053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sidR="006C1AAC">
        <w:rPr>
          <w:rFonts w:eastAsia="Times New Roman" w:cs="Arial"/>
          <w:bCs/>
          <w:szCs w:val="26"/>
        </w:rPr>
        <w:t>№ </w:t>
      </w:r>
      <w:r w:rsidRPr="006072F5">
        <w:rPr>
          <w:rFonts w:eastAsia="Times New Roman" w:cs="Arial"/>
          <w:bCs/>
          <w:szCs w:val="26"/>
        </w:rPr>
        <w:t>123-ФЗ «Технический регламент о требован</w:t>
      </w:r>
      <w:r w:rsidRPr="006072F5">
        <w:rPr>
          <w:rFonts w:eastAsia="Times New Roman" w:cs="Arial"/>
          <w:bCs/>
          <w:szCs w:val="26"/>
        </w:rPr>
        <w:t>и</w:t>
      </w:r>
      <w:r w:rsidRPr="006072F5">
        <w:rPr>
          <w:rFonts w:eastAsia="Times New Roman" w:cs="Arial"/>
          <w:bCs/>
          <w:szCs w:val="26"/>
        </w:rPr>
        <w:t>ях пожарной безопасности» (ред. от 29.07.2017).</w:t>
      </w:r>
    </w:p>
    <w:p w:rsidR="0019053A" w:rsidRPr="006072F5" w:rsidRDefault="0019053A" w:rsidP="0019053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sidR="006C1AAC">
        <w:rPr>
          <w:rFonts w:eastAsia="Times New Roman" w:cs="Arial"/>
          <w:bCs/>
          <w:szCs w:val="26"/>
        </w:rPr>
        <w:t>№ </w:t>
      </w:r>
      <w:r w:rsidRPr="006072F5">
        <w:rPr>
          <w:rFonts w:eastAsia="Times New Roman" w:cs="Arial"/>
          <w:bCs/>
          <w:szCs w:val="26"/>
        </w:rPr>
        <w:t>131-ФЗ «Об общих принципах организации местного самоуправления в Российской Федерации» (ред. от 29.07.2017).</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85" w:name="_Toc491920225"/>
      <w:bookmarkStart w:id="286" w:name="_Toc497484882"/>
      <w:bookmarkStart w:id="287" w:name="_Toc499049203"/>
      <w:r w:rsidRPr="003D32FD">
        <w:rPr>
          <w:rFonts w:eastAsia="Times New Roman" w:cs="Arial"/>
          <w:bCs/>
          <w:i/>
          <w:szCs w:val="26"/>
        </w:rPr>
        <w:t>Иные нормативные акты Российской Федерации</w:t>
      </w:r>
      <w:bookmarkEnd w:id="285"/>
      <w:bookmarkEnd w:id="286"/>
      <w:bookmarkEnd w:id="287"/>
    </w:p>
    <w:p w:rsidR="0019053A" w:rsidRDefault="0019053A" w:rsidP="0019053A">
      <w:pPr>
        <w:pStyle w:val="affb"/>
        <w:numPr>
          <w:ilvl w:val="0"/>
          <w:numId w:val="19"/>
        </w:numPr>
        <w:rPr>
          <w:rFonts w:eastAsia="Times New Roman" w:cs="Arial"/>
          <w:bCs/>
          <w:szCs w:val="26"/>
        </w:rPr>
      </w:pPr>
      <w:bookmarkStart w:id="288" w:name="OLE_LINK644"/>
      <w:bookmarkStart w:id="289" w:name="OLE_LINK645"/>
      <w:bookmarkStart w:id="290" w:name="OLE_LINK646"/>
      <w:r w:rsidRPr="00DE57C3">
        <w:rPr>
          <w:rFonts w:eastAsia="Times New Roman" w:cs="Arial"/>
          <w:bCs/>
          <w:szCs w:val="26"/>
        </w:rPr>
        <w:t xml:space="preserve">Распоряжение Правительства Российской Федерации </w:t>
      </w:r>
      <w:bookmarkStart w:id="291" w:name="OLE_LINK784"/>
      <w:bookmarkStart w:id="292" w:name="OLE_LINK785"/>
      <w:r w:rsidRPr="00DE57C3">
        <w:rPr>
          <w:rFonts w:eastAsia="Times New Roman" w:cs="Arial"/>
          <w:bCs/>
          <w:szCs w:val="26"/>
        </w:rPr>
        <w:t>от 03.07.199</w:t>
      </w:r>
      <w:bookmarkStart w:id="293" w:name="OLE_LINK352"/>
      <w:bookmarkStart w:id="294" w:name="OLE_LINK353"/>
      <w:r w:rsidRPr="00DE57C3">
        <w:rPr>
          <w:rFonts w:eastAsia="Times New Roman" w:cs="Arial"/>
          <w:bCs/>
          <w:szCs w:val="26"/>
        </w:rPr>
        <w:t xml:space="preserve">6 </w:t>
      </w:r>
      <w:r w:rsidR="006C1AAC">
        <w:rPr>
          <w:rFonts w:eastAsia="Times New Roman" w:cs="Arial"/>
          <w:bCs/>
          <w:szCs w:val="26"/>
        </w:rPr>
        <w:t>№ </w:t>
      </w:r>
      <w:r w:rsidRPr="00DE57C3">
        <w:rPr>
          <w:rFonts w:eastAsia="Times New Roman" w:cs="Arial"/>
          <w:bCs/>
          <w:szCs w:val="26"/>
        </w:rPr>
        <w:t xml:space="preserve">1063-р «О </w:t>
      </w:r>
      <w:bookmarkStart w:id="295" w:name="OLE_LINK350"/>
      <w:bookmarkStart w:id="296" w:name="OLE_LINK351"/>
      <w:r w:rsidRPr="00DE57C3">
        <w:rPr>
          <w:rFonts w:eastAsia="Times New Roman" w:cs="Arial"/>
          <w:bCs/>
          <w:szCs w:val="26"/>
        </w:rPr>
        <w:t>Социальных норма</w:t>
      </w:r>
      <w:bookmarkEnd w:id="293"/>
      <w:bookmarkEnd w:id="294"/>
      <w:r w:rsidRPr="00DE57C3">
        <w:rPr>
          <w:rFonts w:eastAsia="Times New Roman" w:cs="Arial"/>
          <w:bCs/>
          <w:szCs w:val="26"/>
        </w:rPr>
        <w:t>тивах и нормах</w:t>
      </w:r>
      <w:bookmarkEnd w:id="295"/>
      <w:bookmarkEnd w:id="296"/>
      <w:r w:rsidRPr="00DE57C3">
        <w:rPr>
          <w:rFonts w:eastAsia="Times New Roman" w:cs="Arial"/>
          <w:bCs/>
          <w:szCs w:val="26"/>
        </w:rPr>
        <w:t>»</w:t>
      </w:r>
      <w:bookmarkEnd w:id="291"/>
      <w:bookmarkEnd w:id="292"/>
      <w:r w:rsidRPr="00DE57C3">
        <w:rPr>
          <w:rFonts w:eastAsia="Times New Roman" w:cs="Arial"/>
          <w:bCs/>
          <w:szCs w:val="26"/>
        </w:rPr>
        <w:t xml:space="preserve"> (ред. от 26.01.2017)</w:t>
      </w:r>
      <w:bookmarkEnd w:id="288"/>
      <w:bookmarkEnd w:id="289"/>
      <w:bookmarkEnd w:id="290"/>
      <w:r w:rsidRPr="00DE57C3">
        <w:rPr>
          <w:rFonts w:eastAsia="Times New Roman" w:cs="Arial"/>
          <w:bCs/>
          <w:szCs w:val="26"/>
        </w:rPr>
        <w:t>.</w:t>
      </w:r>
    </w:p>
    <w:p w:rsidR="0019053A" w:rsidRPr="00903F22" w:rsidRDefault="0019053A" w:rsidP="0019053A">
      <w:pPr>
        <w:pStyle w:val="affb"/>
        <w:numPr>
          <w:ilvl w:val="0"/>
          <w:numId w:val="19"/>
        </w:numPr>
        <w:rPr>
          <w:rFonts w:eastAsia="Times New Roman" w:cs="Arial"/>
          <w:bCs/>
          <w:szCs w:val="26"/>
        </w:rPr>
      </w:pPr>
      <w:r w:rsidRPr="00903F22">
        <w:rPr>
          <w:rFonts w:eastAsia="Times New Roman" w:cs="Arial"/>
          <w:bCs/>
          <w:szCs w:val="26"/>
        </w:rPr>
        <w:t xml:space="preserve">Постановление Правительства РФ от 26.12.2014 </w:t>
      </w:r>
      <w:r w:rsidR="006C1AAC">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rsidR="0019053A" w:rsidRPr="00903F22" w:rsidRDefault="0019053A" w:rsidP="0019053A">
      <w:pPr>
        <w:pStyle w:val="affb"/>
        <w:numPr>
          <w:ilvl w:val="0"/>
          <w:numId w:val="19"/>
        </w:numPr>
        <w:rPr>
          <w:rFonts w:eastAsia="Times New Roman" w:cs="Arial"/>
          <w:bCs/>
          <w:szCs w:val="26"/>
        </w:rPr>
      </w:pPr>
      <w:bookmarkStart w:id="297" w:name="_Toc491920226"/>
      <w:bookmarkStart w:id="298" w:name="OLE_LINK44"/>
      <w:bookmarkStart w:id="299" w:name="OLE_LINK45"/>
      <w:r w:rsidRPr="00903F22">
        <w:rPr>
          <w:rFonts w:eastAsia="Times New Roman" w:cs="Arial"/>
          <w:bCs/>
          <w:szCs w:val="26"/>
        </w:rPr>
        <w:t xml:space="preserve">Распоряжение Минкультуры России от 02.08.2017 </w:t>
      </w:r>
      <w:r w:rsidR="006C1AAC">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rsidR="0019053A" w:rsidRPr="00903F22" w:rsidRDefault="0019053A" w:rsidP="0019053A">
      <w:pPr>
        <w:pStyle w:val="affb"/>
        <w:numPr>
          <w:ilvl w:val="0"/>
          <w:numId w:val="19"/>
        </w:numPr>
        <w:rPr>
          <w:rFonts w:eastAsia="Times New Roman" w:cs="Arial"/>
          <w:bCs/>
          <w:szCs w:val="26"/>
        </w:rPr>
      </w:pPr>
      <w:r w:rsidRPr="00903F22">
        <w:rPr>
          <w:rFonts w:eastAsia="Times New Roman" w:cs="Arial"/>
          <w:bCs/>
          <w:szCs w:val="26"/>
        </w:rPr>
        <w:t xml:space="preserve">Приказ Минстроя России от 13.04.2017 </w:t>
      </w:r>
      <w:r w:rsidR="006C1AAC">
        <w:rPr>
          <w:rFonts w:eastAsia="Times New Roman" w:cs="Arial"/>
          <w:bCs/>
          <w:szCs w:val="26"/>
        </w:rPr>
        <w:t>№ </w:t>
      </w:r>
      <w:r w:rsidRPr="00903F22">
        <w:rPr>
          <w:rFonts w:eastAsia="Times New Roman" w:cs="Arial"/>
          <w:bCs/>
          <w:szCs w:val="26"/>
        </w:rPr>
        <w:t>711/</w:t>
      </w:r>
      <w:proofErr w:type="spellStart"/>
      <w:proofErr w:type="gramStart"/>
      <w:r w:rsidRPr="00903F22">
        <w:rPr>
          <w:rFonts w:eastAsia="Times New Roman" w:cs="Arial"/>
          <w:bCs/>
          <w:szCs w:val="26"/>
        </w:rPr>
        <w:t>пр</w:t>
      </w:r>
      <w:proofErr w:type="spellEnd"/>
      <w:proofErr w:type="gramEnd"/>
      <w:r w:rsidRPr="00903F22">
        <w:rPr>
          <w:rFonts w:eastAsia="Times New Roman" w:cs="Arial"/>
          <w:bCs/>
          <w:szCs w:val="26"/>
        </w:rPr>
        <w:t xml:space="preserve"> «Об утверждении методических рекомендаций для подготовки правил благоустройства территорий поселений, г</w:t>
      </w:r>
      <w:r w:rsidRPr="00903F22">
        <w:rPr>
          <w:rFonts w:eastAsia="Times New Roman" w:cs="Arial"/>
          <w:bCs/>
          <w:szCs w:val="26"/>
        </w:rPr>
        <w:t>о</w:t>
      </w:r>
      <w:r w:rsidRPr="00903F22">
        <w:rPr>
          <w:rFonts w:eastAsia="Times New Roman" w:cs="Arial"/>
          <w:bCs/>
          <w:szCs w:val="26"/>
        </w:rPr>
        <w:t>родских округов, внутригородских районов».</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00" w:name="_Toc497484883"/>
      <w:bookmarkStart w:id="301" w:name="_Toc499049204"/>
      <w:r w:rsidRPr="003D32FD">
        <w:rPr>
          <w:rFonts w:eastAsia="Times New Roman" w:cs="Arial"/>
          <w:bCs/>
          <w:i/>
          <w:szCs w:val="26"/>
        </w:rPr>
        <w:t xml:space="preserve">Нормативные акты </w:t>
      </w:r>
      <w:r w:rsidR="00317A8E">
        <w:rPr>
          <w:rFonts w:eastAsia="Times New Roman" w:cs="Arial"/>
          <w:bCs/>
          <w:i/>
          <w:szCs w:val="26"/>
        </w:rPr>
        <w:t>Саратовск</w:t>
      </w:r>
      <w:r>
        <w:rPr>
          <w:rFonts w:eastAsia="Times New Roman" w:cs="Arial"/>
          <w:bCs/>
          <w:i/>
          <w:szCs w:val="26"/>
        </w:rPr>
        <w:t>ой области</w:t>
      </w:r>
      <w:bookmarkEnd w:id="297"/>
      <w:bookmarkEnd w:id="300"/>
      <w:bookmarkEnd w:id="301"/>
    </w:p>
    <w:p w:rsidR="00CE7D76" w:rsidRPr="00E4790C" w:rsidRDefault="00CE7D76" w:rsidP="00CE7D76">
      <w:pPr>
        <w:pStyle w:val="affb"/>
        <w:numPr>
          <w:ilvl w:val="0"/>
          <w:numId w:val="19"/>
        </w:numPr>
        <w:rPr>
          <w:rFonts w:eastAsia="Times New Roman" w:cs="Arial"/>
          <w:bCs/>
          <w:szCs w:val="26"/>
        </w:rPr>
      </w:pPr>
      <w:bookmarkStart w:id="302" w:name="OLE_LINK34"/>
      <w:bookmarkStart w:id="303" w:name="OLE_LINK35"/>
      <w:bookmarkStart w:id="304" w:name="OLE_LINK127"/>
      <w:bookmarkStart w:id="305" w:name="OLE_LINK130"/>
      <w:bookmarkStart w:id="306" w:name="OLE_LINK131"/>
      <w:bookmarkStart w:id="307" w:name="OLE_LINK756"/>
      <w:bookmarkStart w:id="308" w:name="OLE_LINK158"/>
      <w:bookmarkStart w:id="309" w:name="OLE_LINK159"/>
      <w:bookmarkEnd w:id="298"/>
      <w:bookmarkEnd w:id="299"/>
      <w:r w:rsidRPr="00005F32">
        <w:rPr>
          <w:szCs w:val="24"/>
        </w:rPr>
        <w:t xml:space="preserve">Закон </w:t>
      </w:r>
      <w:r w:rsidRPr="001C3E57">
        <w:rPr>
          <w:szCs w:val="24"/>
        </w:rPr>
        <w:t xml:space="preserve">Саратовской области </w:t>
      </w:r>
      <w:bookmarkStart w:id="310" w:name="OLE_LINK91"/>
      <w:bookmarkStart w:id="311" w:name="OLE_LINK92"/>
      <w:bookmarkStart w:id="312" w:name="OLE_LINK95"/>
      <w:r w:rsidRPr="001C3E57">
        <w:rPr>
          <w:szCs w:val="24"/>
        </w:rPr>
        <w:t>от 27.12.2004 года № 86-ЗСО «О муниципальных обр</w:t>
      </w:r>
      <w:r w:rsidRPr="001C3E57">
        <w:rPr>
          <w:szCs w:val="24"/>
        </w:rPr>
        <w:t>а</w:t>
      </w:r>
      <w:r w:rsidRPr="00161614">
        <w:rPr>
          <w:rFonts w:eastAsia="Times New Roman" w:cs="Arial"/>
          <w:bCs/>
          <w:szCs w:val="26"/>
        </w:rPr>
        <w:t>зованиях</w:t>
      </w:r>
      <w:r>
        <w:rPr>
          <w:rFonts w:eastAsia="Times New Roman" w:cs="Arial"/>
          <w:bCs/>
          <w:szCs w:val="26"/>
        </w:rPr>
        <w:t>,</w:t>
      </w:r>
      <w:r w:rsidRPr="00161614">
        <w:rPr>
          <w:rFonts w:eastAsia="Times New Roman" w:cs="Arial"/>
          <w:bCs/>
          <w:szCs w:val="26"/>
        </w:rPr>
        <w:t xml:space="preserve"> входящих в состав Вольского муниципального района» (ред. 31.05.2017)</w:t>
      </w:r>
      <w:bookmarkEnd w:id="302"/>
      <w:bookmarkEnd w:id="303"/>
      <w:bookmarkEnd w:id="310"/>
      <w:bookmarkEnd w:id="311"/>
      <w:bookmarkEnd w:id="312"/>
      <w:r w:rsidRPr="00E4790C">
        <w:rPr>
          <w:rFonts w:eastAsia="Times New Roman" w:cs="Arial"/>
          <w:bCs/>
          <w:szCs w:val="26"/>
        </w:rPr>
        <w:t>.</w:t>
      </w:r>
    </w:p>
    <w:bookmarkEnd w:id="304"/>
    <w:bookmarkEnd w:id="305"/>
    <w:bookmarkEnd w:id="306"/>
    <w:p w:rsidR="009D6174" w:rsidRPr="007A3E21" w:rsidRDefault="009D6174" w:rsidP="009D6174">
      <w:pPr>
        <w:pStyle w:val="affb"/>
        <w:numPr>
          <w:ilvl w:val="0"/>
          <w:numId w:val="19"/>
        </w:numPr>
        <w:rPr>
          <w:rFonts w:eastAsia="Times New Roman" w:cs="Arial"/>
          <w:bCs/>
          <w:szCs w:val="26"/>
        </w:rPr>
      </w:pPr>
      <w:r w:rsidRPr="0059144D">
        <w:rPr>
          <w:rFonts w:eastAsia="Times New Roman" w:cs="Arial"/>
          <w:bCs/>
          <w:szCs w:val="26"/>
        </w:rPr>
        <w:t xml:space="preserve">Закон Саратовской области от 09.10.2006 «О регулировании градостроительной деятельности в Саратовской области» (ред. от </w:t>
      </w:r>
      <w:r>
        <w:rPr>
          <w:rFonts w:eastAsia="Times New Roman" w:cs="Arial"/>
          <w:bCs/>
          <w:szCs w:val="26"/>
        </w:rPr>
        <w:t>28</w:t>
      </w:r>
      <w:r w:rsidRPr="0059144D">
        <w:rPr>
          <w:rFonts w:eastAsia="Times New Roman" w:cs="Arial"/>
          <w:bCs/>
          <w:szCs w:val="26"/>
        </w:rPr>
        <w:t>.0</w:t>
      </w:r>
      <w:r>
        <w:rPr>
          <w:rFonts w:eastAsia="Times New Roman" w:cs="Arial"/>
          <w:bCs/>
          <w:szCs w:val="26"/>
        </w:rPr>
        <w:t>6.2017).</w:t>
      </w:r>
    </w:p>
    <w:p w:rsidR="009D6174" w:rsidRPr="0028497A" w:rsidRDefault="009D6174" w:rsidP="009D6174">
      <w:pPr>
        <w:pStyle w:val="affb"/>
        <w:numPr>
          <w:ilvl w:val="0"/>
          <w:numId w:val="19"/>
        </w:numPr>
        <w:rPr>
          <w:szCs w:val="24"/>
        </w:rPr>
      </w:pPr>
      <w:bookmarkStart w:id="313" w:name="OLE_LINK454"/>
      <w:bookmarkStart w:id="314" w:name="OLE_LINK455"/>
      <w:bookmarkStart w:id="315" w:name="OLE_LINK456"/>
      <w:r w:rsidRPr="0028497A">
        <w:rPr>
          <w:szCs w:val="24"/>
        </w:rPr>
        <w:t>Постановление Правительства Саратовской области от 14.06.2007 № 230-П «Об у</w:t>
      </w:r>
      <w:r w:rsidRPr="0028497A">
        <w:rPr>
          <w:szCs w:val="24"/>
        </w:rPr>
        <w:t>т</w:t>
      </w:r>
      <w:r w:rsidRPr="0028497A">
        <w:rPr>
          <w:szCs w:val="24"/>
        </w:rPr>
        <w:t>верждении региональных нормативов градостроительного проектирования Сар</w:t>
      </w:r>
      <w:r w:rsidRPr="0028497A">
        <w:rPr>
          <w:szCs w:val="24"/>
        </w:rPr>
        <w:t>а</w:t>
      </w:r>
      <w:r w:rsidRPr="0028497A">
        <w:rPr>
          <w:szCs w:val="24"/>
        </w:rPr>
        <w:t>товской области» (ред. от 01.</w:t>
      </w:r>
      <w:bookmarkStart w:id="316" w:name="OLE_LINK232"/>
      <w:bookmarkStart w:id="317" w:name="OLE_LINK233"/>
      <w:bookmarkStart w:id="318" w:name="OLE_LINK236"/>
      <w:r w:rsidRPr="0028497A">
        <w:rPr>
          <w:szCs w:val="24"/>
        </w:rPr>
        <w:t>04.2009)</w:t>
      </w:r>
      <w:bookmarkEnd w:id="313"/>
      <w:bookmarkEnd w:id="314"/>
      <w:bookmarkEnd w:id="315"/>
      <w:r>
        <w:rPr>
          <w:szCs w:val="24"/>
        </w:rPr>
        <w:t>.</w:t>
      </w:r>
    </w:p>
    <w:p w:rsidR="009D6174" w:rsidRPr="00005F32" w:rsidRDefault="009D6174" w:rsidP="009D6174">
      <w:pPr>
        <w:pStyle w:val="affb"/>
        <w:numPr>
          <w:ilvl w:val="0"/>
          <w:numId w:val="19"/>
        </w:numPr>
        <w:rPr>
          <w:szCs w:val="24"/>
        </w:rPr>
      </w:pPr>
      <w:bookmarkStart w:id="319" w:name="OLE_LINK295"/>
      <w:bookmarkStart w:id="320" w:name="OLE_LINK231"/>
      <w:r w:rsidRPr="0059144D">
        <w:rPr>
          <w:rFonts w:eastAsia="Times New Roman" w:cs="Arial"/>
          <w:bCs/>
          <w:szCs w:val="26"/>
        </w:rPr>
        <w:t>Постановление Правительства Саратовской области от 30.06.2016 № 321-П «Об у</w:t>
      </w:r>
      <w:r w:rsidRPr="0059144D">
        <w:rPr>
          <w:rFonts w:eastAsia="Times New Roman" w:cs="Arial"/>
          <w:bCs/>
          <w:szCs w:val="26"/>
        </w:rPr>
        <w:t>т</w:t>
      </w:r>
      <w:r w:rsidRPr="0059144D">
        <w:rPr>
          <w:rFonts w:eastAsia="Times New Roman" w:cs="Arial"/>
          <w:bCs/>
          <w:szCs w:val="26"/>
        </w:rPr>
        <w:t>верждении Стратегии социально-экономического развития Саратовской области</w:t>
      </w:r>
      <w:r w:rsidRPr="00005F32">
        <w:rPr>
          <w:szCs w:val="24"/>
        </w:rPr>
        <w:t xml:space="preserve"> до 2030 года» (ред. от </w:t>
      </w:r>
      <w:bookmarkStart w:id="321" w:name="OLE_LINK239"/>
      <w:bookmarkStart w:id="322" w:name="OLE_LINK240"/>
      <w:r w:rsidRPr="00005F32">
        <w:rPr>
          <w:szCs w:val="24"/>
        </w:rPr>
        <w:t>0</w:t>
      </w:r>
      <w:bookmarkEnd w:id="316"/>
      <w:bookmarkEnd w:id="317"/>
      <w:bookmarkEnd w:id="318"/>
      <w:r w:rsidRPr="00005F32">
        <w:rPr>
          <w:szCs w:val="24"/>
        </w:rPr>
        <w:t>5.12.2016)</w:t>
      </w:r>
      <w:bookmarkEnd w:id="319"/>
      <w:bookmarkEnd w:id="320"/>
      <w:bookmarkEnd w:id="321"/>
      <w:bookmarkEnd w:id="322"/>
      <w:r w:rsidRPr="00005F32">
        <w:rPr>
          <w:szCs w:val="24"/>
        </w:rPr>
        <w:t>.</w:t>
      </w:r>
    </w:p>
    <w:p w:rsidR="009D6174" w:rsidRDefault="009D6174" w:rsidP="009D6174">
      <w:pPr>
        <w:pStyle w:val="affb"/>
        <w:numPr>
          <w:ilvl w:val="0"/>
          <w:numId w:val="19"/>
        </w:numPr>
        <w:rPr>
          <w:szCs w:val="24"/>
        </w:rPr>
      </w:pPr>
      <w:r w:rsidRPr="00954DE7">
        <w:rPr>
          <w:szCs w:val="24"/>
        </w:rPr>
        <w:t xml:space="preserve">Приказ министерства природных ресурсов и экологии Саратовской области от 22.09.2016 </w:t>
      </w:r>
      <w:r>
        <w:rPr>
          <w:szCs w:val="24"/>
        </w:rPr>
        <w:t>№</w:t>
      </w:r>
      <w:r w:rsidRPr="00954DE7">
        <w:rPr>
          <w:szCs w:val="24"/>
        </w:rPr>
        <w:t xml:space="preserve"> 707 </w:t>
      </w:r>
      <w:r>
        <w:rPr>
          <w:szCs w:val="24"/>
        </w:rPr>
        <w:t>«</w:t>
      </w:r>
      <w:r w:rsidRPr="00954DE7">
        <w:rPr>
          <w:szCs w:val="24"/>
        </w:rPr>
        <w:t>Об утверждении территориальной схемы обращения с отход</w:t>
      </w:r>
      <w:r w:rsidRPr="00954DE7">
        <w:rPr>
          <w:szCs w:val="24"/>
        </w:rPr>
        <w:t>а</w:t>
      </w:r>
      <w:r w:rsidRPr="00954DE7">
        <w:rPr>
          <w:szCs w:val="24"/>
        </w:rPr>
        <w:t>ми, в том числе с твердыми коммунальными отходами, в Саратовской области</w:t>
      </w:r>
      <w:r>
        <w:rPr>
          <w:szCs w:val="24"/>
        </w:rPr>
        <w:t>»</w:t>
      </w:r>
      <w:r w:rsidRPr="00954DE7">
        <w:rPr>
          <w:szCs w:val="24"/>
        </w:rPr>
        <w:t xml:space="preserve"> (с </w:t>
      </w:r>
      <w:proofErr w:type="spellStart"/>
      <w:r w:rsidRPr="00954DE7">
        <w:rPr>
          <w:szCs w:val="24"/>
        </w:rPr>
        <w:t>изм</w:t>
      </w:r>
      <w:proofErr w:type="spellEnd"/>
      <w:r w:rsidRPr="00954DE7">
        <w:rPr>
          <w:szCs w:val="24"/>
        </w:rPr>
        <w:t>. от 26.06.2017)</w:t>
      </w:r>
      <w:r>
        <w:rPr>
          <w:szCs w:val="24"/>
        </w:rPr>
        <w:t>.</w:t>
      </w:r>
    </w:p>
    <w:p w:rsidR="00E44E66" w:rsidRPr="00E44E66" w:rsidRDefault="00E44E66" w:rsidP="00E44E66">
      <w:pPr>
        <w:keepNext/>
        <w:suppressAutoHyphens/>
        <w:spacing w:before="240" w:after="240"/>
        <w:ind w:firstLine="0"/>
        <w:jc w:val="center"/>
        <w:outlineLvl w:val="2"/>
        <w:rPr>
          <w:rFonts w:eastAsia="Times New Roman" w:cs="Arial"/>
          <w:bCs/>
          <w:i/>
          <w:szCs w:val="26"/>
        </w:rPr>
      </w:pPr>
      <w:bookmarkStart w:id="323" w:name="_Toc499049205"/>
      <w:bookmarkStart w:id="324" w:name="_Toc491920227"/>
      <w:bookmarkStart w:id="325" w:name="_Toc497484884"/>
      <w:bookmarkEnd w:id="307"/>
      <w:bookmarkEnd w:id="308"/>
      <w:bookmarkEnd w:id="309"/>
      <w:r w:rsidRPr="00E44E66">
        <w:rPr>
          <w:rFonts w:eastAsia="Times New Roman" w:cs="Arial"/>
          <w:bCs/>
          <w:i/>
          <w:szCs w:val="26"/>
        </w:rPr>
        <w:lastRenderedPageBreak/>
        <w:t xml:space="preserve">Нормативные акты </w:t>
      </w:r>
      <w:r w:rsidR="00CE7D76">
        <w:rPr>
          <w:rFonts w:eastAsia="Times New Roman" w:cs="Arial"/>
          <w:bCs/>
          <w:i/>
          <w:szCs w:val="26"/>
        </w:rPr>
        <w:t>Вольск</w:t>
      </w:r>
      <w:r w:rsidRPr="00E44E66">
        <w:rPr>
          <w:rFonts w:eastAsia="Times New Roman" w:cs="Arial"/>
          <w:bCs/>
          <w:i/>
          <w:szCs w:val="26"/>
        </w:rPr>
        <w:t>ого муниципального района Саратовской области</w:t>
      </w:r>
      <w:bookmarkEnd w:id="323"/>
    </w:p>
    <w:p w:rsidR="00CE7D76" w:rsidRPr="00316AF8" w:rsidRDefault="00CE7D76" w:rsidP="00CE7D76">
      <w:pPr>
        <w:pStyle w:val="affb"/>
        <w:numPr>
          <w:ilvl w:val="0"/>
          <w:numId w:val="19"/>
        </w:numPr>
        <w:rPr>
          <w:szCs w:val="24"/>
        </w:rPr>
      </w:pPr>
      <w:bookmarkStart w:id="326" w:name="OLE_LINK522"/>
      <w:bookmarkStart w:id="327" w:name="OLE_LINK523"/>
      <w:bookmarkStart w:id="328" w:name="OLE_LINK524"/>
      <w:bookmarkStart w:id="329" w:name="_Toc499049206"/>
      <w:r w:rsidRPr="00316AF8">
        <w:rPr>
          <w:szCs w:val="24"/>
        </w:rPr>
        <w:t>Устав Вольского муниципального района Саратовской области, в редакции в р</w:t>
      </w:r>
      <w:r w:rsidRPr="00316AF8">
        <w:rPr>
          <w:szCs w:val="24"/>
        </w:rPr>
        <w:t>е</w:t>
      </w:r>
      <w:r w:rsidRPr="00316AF8">
        <w:rPr>
          <w:szCs w:val="24"/>
        </w:rPr>
        <w:t>дакции решения Вольского муниципального собрания № 5/2-14 от 31.10.2016 года.</w:t>
      </w:r>
    </w:p>
    <w:bookmarkEnd w:id="326"/>
    <w:bookmarkEnd w:id="327"/>
    <w:bookmarkEnd w:id="328"/>
    <w:p w:rsidR="0019053A" w:rsidRPr="00F86CA6" w:rsidRDefault="0019053A" w:rsidP="0019053A">
      <w:pPr>
        <w:keepNext/>
        <w:suppressAutoHyphens/>
        <w:spacing w:before="240" w:after="240"/>
        <w:ind w:firstLine="0"/>
        <w:jc w:val="center"/>
        <w:outlineLvl w:val="2"/>
        <w:rPr>
          <w:rFonts w:eastAsia="Times New Roman" w:cs="Arial"/>
          <w:bCs/>
          <w:i/>
          <w:szCs w:val="26"/>
        </w:rPr>
      </w:pPr>
      <w:r w:rsidRPr="003D32FD">
        <w:rPr>
          <w:rFonts w:eastAsia="Times New Roman" w:cs="Arial"/>
          <w:bCs/>
          <w:i/>
          <w:szCs w:val="26"/>
        </w:rPr>
        <w:t xml:space="preserve">Нормативные акты </w:t>
      </w:r>
      <w:r w:rsidR="002874C2">
        <w:rPr>
          <w:rFonts w:eastAsia="Times New Roman" w:cs="Arial"/>
          <w:bCs/>
          <w:i/>
          <w:szCs w:val="26"/>
        </w:rPr>
        <w:t>сельских поселений</w:t>
      </w:r>
      <w:r w:rsidR="00622C9E">
        <w:rPr>
          <w:rFonts w:eastAsia="Times New Roman" w:cs="Arial"/>
          <w:bCs/>
          <w:i/>
          <w:szCs w:val="26"/>
        </w:rPr>
        <w:t xml:space="preserve"> </w:t>
      </w:r>
      <w:r w:rsidR="00CE7D76">
        <w:rPr>
          <w:rFonts w:eastAsia="Times New Roman" w:cs="Arial"/>
          <w:bCs/>
          <w:i/>
          <w:szCs w:val="26"/>
        </w:rPr>
        <w:t>Вольск</w:t>
      </w:r>
      <w:r>
        <w:rPr>
          <w:rFonts w:eastAsia="Times New Roman" w:cs="Arial"/>
          <w:bCs/>
          <w:i/>
          <w:szCs w:val="26"/>
        </w:rPr>
        <w:t>ого</w:t>
      </w:r>
      <w:r w:rsidR="00622C9E">
        <w:rPr>
          <w:rFonts w:eastAsia="Times New Roman" w:cs="Arial"/>
          <w:bCs/>
          <w:i/>
          <w:szCs w:val="26"/>
        </w:rPr>
        <w:t xml:space="preserve"> </w:t>
      </w:r>
      <w:r w:rsidR="002042AC">
        <w:rPr>
          <w:rFonts w:eastAsia="Times New Roman" w:cs="Arial"/>
          <w:bCs/>
          <w:i/>
          <w:szCs w:val="26"/>
        </w:rPr>
        <w:t xml:space="preserve">муниципального </w:t>
      </w:r>
      <w:r w:rsidRPr="00CA302B">
        <w:rPr>
          <w:rFonts w:eastAsia="Times New Roman" w:cs="Arial"/>
          <w:bCs/>
          <w:i/>
          <w:szCs w:val="26"/>
        </w:rPr>
        <w:t>район</w:t>
      </w:r>
      <w:r>
        <w:rPr>
          <w:rFonts w:eastAsia="Times New Roman" w:cs="Arial"/>
          <w:bCs/>
          <w:i/>
          <w:szCs w:val="26"/>
        </w:rPr>
        <w:t xml:space="preserve">а </w:t>
      </w:r>
      <w:r w:rsidR="00317A8E">
        <w:rPr>
          <w:rFonts w:eastAsia="Times New Roman" w:cs="Arial"/>
          <w:bCs/>
          <w:i/>
          <w:szCs w:val="26"/>
        </w:rPr>
        <w:t>Саратовск</w:t>
      </w:r>
      <w:r>
        <w:rPr>
          <w:rFonts w:eastAsia="Times New Roman" w:cs="Arial"/>
          <w:bCs/>
          <w:i/>
          <w:szCs w:val="26"/>
        </w:rPr>
        <w:t>ой области</w:t>
      </w:r>
      <w:bookmarkEnd w:id="324"/>
      <w:bookmarkEnd w:id="325"/>
      <w:bookmarkEnd w:id="329"/>
    </w:p>
    <w:p w:rsidR="005F62B3" w:rsidRPr="005F62B3" w:rsidRDefault="0019053A" w:rsidP="00CE7D76">
      <w:pPr>
        <w:pStyle w:val="affb"/>
        <w:numPr>
          <w:ilvl w:val="0"/>
          <w:numId w:val="19"/>
        </w:numPr>
      </w:pPr>
      <w:bookmarkStart w:id="330" w:name="OLE_LINK433"/>
      <w:r w:rsidRPr="00E04730">
        <w:rPr>
          <w:rFonts w:eastAsia="Times New Roman" w:cs="Times New Roman"/>
          <w:color w:val="000000"/>
          <w:szCs w:val="24"/>
        </w:rPr>
        <w:t>Устав</w:t>
      </w:r>
      <w:r w:rsidR="00353C91">
        <w:rPr>
          <w:rFonts w:eastAsia="Times New Roman" w:cs="Times New Roman"/>
          <w:color w:val="000000"/>
          <w:szCs w:val="24"/>
        </w:rPr>
        <w:t xml:space="preserve"> </w:t>
      </w:r>
      <w:r w:rsidR="00C93543">
        <w:rPr>
          <w:szCs w:val="24"/>
        </w:rPr>
        <w:t>Барановского</w:t>
      </w:r>
      <w:r w:rsidR="00353C91">
        <w:rPr>
          <w:szCs w:val="24"/>
        </w:rPr>
        <w:t xml:space="preserve"> </w:t>
      </w:r>
      <w:r w:rsidR="005F62B3">
        <w:t xml:space="preserve">муниципального образования </w:t>
      </w:r>
      <w:r w:rsidR="00CE7D76">
        <w:t>Вольск</w:t>
      </w:r>
      <w:r w:rsidR="005F62B3" w:rsidRPr="005F62B3">
        <w:t>ого муниципального ра</w:t>
      </w:r>
      <w:r w:rsidR="005F62B3" w:rsidRPr="005F62B3">
        <w:t>й</w:t>
      </w:r>
      <w:r w:rsidR="005F62B3" w:rsidRPr="005F62B3">
        <w:t>она Саратовской области</w:t>
      </w:r>
      <w:r w:rsidR="005F62B3">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r w:rsidR="00C93543">
        <w:t>Белогорновского</w:t>
      </w:r>
      <w:r w:rsidR="00353C91">
        <w:t xml:space="preserve"> </w:t>
      </w:r>
      <w:r>
        <w:t xml:space="preserve">муниципального образования </w:t>
      </w:r>
      <w:r w:rsidR="00CE7D76">
        <w:t>Вольск</w:t>
      </w:r>
      <w:r w:rsidRPr="005F62B3">
        <w:t>ого муниципального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r w:rsidR="00C93543">
        <w:rPr>
          <w:szCs w:val="24"/>
        </w:rPr>
        <w:t>Верхнечернавского</w:t>
      </w:r>
      <w:r>
        <w:t xml:space="preserve"> муниципального образования </w:t>
      </w:r>
      <w:r w:rsidR="00CE7D76">
        <w:t>Вольск</w:t>
      </w:r>
      <w:r w:rsidRPr="005F62B3">
        <w:t>ого муниципальн</w:t>
      </w:r>
      <w:r w:rsidRPr="005F62B3">
        <w:t>о</w:t>
      </w:r>
      <w:r w:rsidRPr="005F62B3">
        <w:t>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proofErr w:type="spellStart"/>
      <w:r w:rsidR="00C93543">
        <w:rPr>
          <w:szCs w:val="24"/>
        </w:rPr>
        <w:t>Кряжимского</w:t>
      </w:r>
      <w:proofErr w:type="spellEnd"/>
      <w:r w:rsidR="00353C91">
        <w:rPr>
          <w:szCs w:val="24"/>
        </w:rPr>
        <w:t xml:space="preserve"> </w:t>
      </w:r>
      <w:r>
        <w:t xml:space="preserve">муниципального образования </w:t>
      </w:r>
      <w:r w:rsidR="00CE7D76">
        <w:t>Вольск</w:t>
      </w:r>
      <w:r w:rsidRPr="005F62B3">
        <w:t>ого муниципального ра</w:t>
      </w:r>
      <w:r w:rsidRPr="005F62B3">
        <w:t>й</w:t>
      </w:r>
      <w:r w:rsidRPr="005F62B3">
        <w:t>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proofErr w:type="spellStart"/>
      <w:r w:rsidR="00C93543">
        <w:rPr>
          <w:szCs w:val="24"/>
        </w:rPr>
        <w:t>Колоярского</w:t>
      </w:r>
      <w:proofErr w:type="spellEnd"/>
      <w:r w:rsidR="00353C91">
        <w:rPr>
          <w:szCs w:val="24"/>
        </w:rPr>
        <w:t xml:space="preserve"> </w:t>
      </w:r>
      <w:r>
        <w:t xml:space="preserve">муниципального образования </w:t>
      </w:r>
      <w:r w:rsidR="00CE7D76">
        <w:t>Вольск</w:t>
      </w:r>
      <w:r w:rsidRPr="005F62B3">
        <w:t>ого муниципального ра</w:t>
      </w:r>
      <w:r w:rsidRPr="005F62B3">
        <w:t>й</w:t>
      </w:r>
      <w:r w:rsidRPr="005F62B3">
        <w:t>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proofErr w:type="spellStart"/>
      <w:r w:rsidR="00C93543">
        <w:rPr>
          <w:szCs w:val="24"/>
        </w:rPr>
        <w:t>Куриловского</w:t>
      </w:r>
      <w:proofErr w:type="spellEnd"/>
      <w:r>
        <w:t xml:space="preserve"> муниципального образования </w:t>
      </w:r>
      <w:r w:rsidR="00CE7D76">
        <w:t>Вольск</w:t>
      </w:r>
      <w:r w:rsidRPr="005F62B3">
        <w:t>ого муниципального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r w:rsidR="00C93543">
        <w:t>Междуреченского</w:t>
      </w:r>
      <w:r>
        <w:t xml:space="preserve"> муниципального образования </w:t>
      </w:r>
      <w:r w:rsidR="00CE7D76">
        <w:t>Вольск</w:t>
      </w:r>
      <w:r w:rsidRPr="005F62B3">
        <w:t>ого муниципального района Саратовской области</w:t>
      </w:r>
      <w:r>
        <w:t>.</w:t>
      </w:r>
    </w:p>
    <w:p w:rsidR="005F62B3" w:rsidRPr="00C9354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r w:rsidR="00C93543">
        <w:rPr>
          <w:szCs w:val="24"/>
        </w:rPr>
        <w:t>Нижнечернавского</w:t>
      </w:r>
      <w:r>
        <w:t xml:space="preserve"> муниципального образования </w:t>
      </w:r>
      <w:r w:rsidR="00CE7D76">
        <w:t>Вольск</w:t>
      </w:r>
      <w:r w:rsidRPr="005F62B3">
        <w:t>ого муниципальн</w:t>
      </w:r>
      <w:r w:rsidRPr="005F62B3">
        <w:t>о</w:t>
      </w:r>
      <w:r w:rsidRPr="005F62B3">
        <w:t>го района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r>
        <w:rPr>
          <w:szCs w:val="24"/>
        </w:rPr>
        <w:t>Покровского</w:t>
      </w:r>
      <w:r>
        <w:t xml:space="preserve"> муниципального образования Вольск</w:t>
      </w:r>
      <w:r w:rsidRPr="005F62B3">
        <w:t>ого муниципального ра</w:t>
      </w:r>
      <w:r w:rsidRPr="005F62B3">
        <w:t>й</w:t>
      </w:r>
      <w:r w:rsidRPr="005F62B3">
        <w:t>она Саратовской области</w:t>
      </w:r>
      <w:r>
        <w:t>.</w:t>
      </w:r>
    </w:p>
    <w:p w:rsidR="00933F83" w:rsidRPr="00C93543" w:rsidRDefault="005F62B3" w:rsidP="00CE7D76">
      <w:pPr>
        <w:pStyle w:val="affb"/>
        <w:numPr>
          <w:ilvl w:val="0"/>
          <w:numId w:val="19"/>
        </w:numPr>
        <w:rPr>
          <w:rFonts w:eastAsia="Times New Roman" w:cs="Times New Roman"/>
          <w:color w:val="000000"/>
          <w:szCs w:val="24"/>
        </w:rPr>
      </w:pPr>
      <w:bookmarkStart w:id="331" w:name="OLE_LINK405"/>
      <w:bookmarkStart w:id="332" w:name="OLE_LINK406"/>
      <w:r w:rsidRPr="00E04730">
        <w:rPr>
          <w:rFonts w:eastAsia="Times New Roman" w:cs="Times New Roman"/>
          <w:color w:val="000000"/>
          <w:szCs w:val="24"/>
        </w:rPr>
        <w:t>Устав</w:t>
      </w:r>
      <w:r w:rsidR="00353C91">
        <w:rPr>
          <w:rFonts w:eastAsia="Times New Roman" w:cs="Times New Roman"/>
          <w:color w:val="000000"/>
          <w:szCs w:val="24"/>
        </w:rPr>
        <w:t xml:space="preserve"> </w:t>
      </w:r>
      <w:proofErr w:type="spellStart"/>
      <w:r w:rsidR="00C93543">
        <w:rPr>
          <w:szCs w:val="24"/>
        </w:rPr>
        <w:t>Талалихинского</w:t>
      </w:r>
      <w:proofErr w:type="spellEnd"/>
      <w:r w:rsidR="00353C91">
        <w:rPr>
          <w:szCs w:val="24"/>
        </w:rPr>
        <w:t xml:space="preserve"> </w:t>
      </w:r>
      <w:r>
        <w:t xml:space="preserve">муниципального образования </w:t>
      </w:r>
      <w:r w:rsidR="00CE7D76">
        <w:t>Вольск</w:t>
      </w:r>
      <w:r w:rsidRPr="005F62B3">
        <w:t>ого муниципального района Саратовской области</w:t>
      </w:r>
      <w:r w:rsidR="00363994">
        <w:t>.</w:t>
      </w:r>
    </w:p>
    <w:bookmarkEnd w:id="331"/>
    <w:bookmarkEnd w:id="332"/>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proofErr w:type="spellStart"/>
      <w:r>
        <w:rPr>
          <w:szCs w:val="24"/>
        </w:rPr>
        <w:t>Терсинского</w:t>
      </w:r>
      <w:proofErr w:type="spellEnd"/>
      <w:r w:rsidR="00353C91">
        <w:rPr>
          <w:szCs w:val="24"/>
        </w:rPr>
        <w:t xml:space="preserve"> </w:t>
      </w:r>
      <w:r>
        <w:t>муниципального образования Вольск</w:t>
      </w:r>
      <w:r w:rsidRPr="005F62B3">
        <w:t>ого муниципального ра</w:t>
      </w:r>
      <w:r w:rsidRPr="005F62B3">
        <w:t>й</w:t>
      </w:r>
      <w:r w:rsidRPr="005F62B3">
        <w:t>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r>
        <w:rPr>
          <w:szCs w:val="24"/>
        </w:rPr>
        <w:t>Черкасского</w:t>
      </w:r>
      <w:r w:rsidR="00353C91">
        <w:rPr>
          <w:szCs w:val="24"/>
        </w:rPr>
        <w:t xml:space="preserve"> </w:t>
      </w:r>
      <w:r>
        <w:t>муниципального образования Вольск</w:t>
      </w:r>
      <w:r w:rsidRPr="005F62B3">
        <w:t>ого муниципального ра</w:t>
      </w:r>
      <w:r w:rsidRPr="005F62B3">
        <w:t>й</w:t>
      </w:r>
      <w:r w:rsidRPr="005F62B3">
        <w:t>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53C91">
        <w:rPr>
          <w:rFonts w:eastAsia="Times New Roman" w:cs="Times New Roman"/>
          <w:color w:val="000000"/>
          <w:szCs w:val="24"/>
        </w:rPr>
        <w:t xml:space="preserve"> </w:t>
      </w:r>
      <w:r>
        <w:rPr>
          <w:szCs w:val="24"/>
        </w:rPr>
        <w:t>Широкобуеракского</w:t>
      </w:r>
      <w:r w:rsidR="00353C91">
        <w:rPr>
          <w:szCs w:val="24"/>
        </w:rPr>
        <w:t xml:space="preserve"> </w:t>
      </w:r>
      <w:r>
        <w:t>муниципального образования Вольск</w:t>
      </w:r>
      <w:r w:rsidRPr="005F62B3">
        <w:t>ого муниципал</w:t>
      </w:r>
      <w:r w:rsidRPr="005F62B3">
        <w:t>ь</w:t>
      </w:r>
      <w:r w:rsidRPr="005F62B3">
        <w:t>ного района Саратовской области</w:t>
      </w:r>
      <w:r>
        <w:t>.</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33" w:name="_Toc491920228"/>
      <w:bookmarkStart w:id="334" w:name="_Toc497484885"/>
      <w:bookmarkStart w:id="335" w:name="_Toc499049207"/>
      <w:bookmarkEnd w:id="330"/>
      <w:r w:rsidRPr="00F86CA6">
        <w:rPr>
          <w:rFonts w:eastAsia="Times New Roman" w:cs="Arial"/>
          <w:bCs/>
          <w:i/>
          <w:szCs w:val="26"/>
        </w:rPr>
        <w:t>Своды правил по проектированию и строительству (СП)</w:t>
      </w:r>
      <w:bookmarkEnd w:id="333"/>
      <w:bookmarkEnd w:id="334"/>
      <w:bookmarkEnd w:id="335"/>
    </w:p>
    <w:p w:rsidR="0019053A" w:rsidRPr="00903F22" w:rsidRDefault="0019053A" w:rsidP="00CE7D76">
      <w:pPr>
        <w:pStyle w:val="affb"/>
        <w:numPr>
          <w:ilvl w:val="0"/>
          <w:numId w:val="19"/>
        </w:numPr>
        <w:rPr>
          <w:szCs w:val="24"/>
        </w:rPr>
      </w:pPr>
      <w:r w:rsidRPr="00903F22">
        <w:rPr>
          <w:szCs w:val="24"/>
        </w:rPr>
        <w:t xml:space="preserve">СП 31.13330.2012 «Водоснабжение.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635/14).</w:t>
      </w:r>
    </w:p>
    <w:p w:rsidR="0019053A" w:rsidRPr="00903F22" w:rsidRDefault="0019053A" w:rsidP="00CE7D76">
      <w:pPr>
        <w:pStyle w:val="affb"/>
        <w:numPr>
          <w:ilvl w:val="0"/>
          <w:numId w:val="19"/>
        </w:numPr>
        <w:rPr>
          <w:szCs w:val="24"/>
        </w:rPr>
      </w:pPr>
      <w:r w:rsidRPr="00903F22">
        <w:rPr>
          <w:szCs w:val="24"/>
        </w:rPr>
        <w:t xml:space="preserve">СП 32.13330.2012 «Канализация.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635/11).</w:t>
      </w:r>
    </w:p>
    <w:p w:rsidR="0019053A" w:rsidRPr="00903F22" w:rsidRDefault="0019053A" w:rsidP="00CE7D76">
      <w:pPr>
        <w:pStyle w:val="affb"/>
        <w:numPr>
          <w:ilvl w:val="0"/>
          <w:numId w:val="19"/>
        </w:numPr>
        <w:rPr>
          <w:szCs w:val="24"/>
        </w:rPr>
      </w:pPr>
      <w:bookmarkStart w:id="336" w:name="OLE_LINK237"/>
      <w:bookmarkStart w:id="337" w:name="OLE_LINK238"/>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 xml:space="preserve">ских поселений. Актуализированная редакция </w:t>
      </w:r>
      <w:proofErr w:type="spellStart"/>
      <w:r w:rsidRPr="00903F22">
        <w:rPr>
          <w:szCs w:val="24"/>
        </w:rPr>
        <w:t>СНиП</w:t>
      </w:r>
      <w:proofErr w:type="spellEnd"/>
      <w:r w:rsidRPr="00903F22">
        <w:rPr>
          <w:szCs w:val="24"/>
        </w:rPr>
        <w:t xml:space="preserve"> 2.07.01-89*»</w:t>
      </w:r>
      <w:bookmarkEnd w:id="336"/>
      <w:bookmarkEnd w:id="337"/>
      <w:r w:rsidRPr="00903F22">
        <w:rPr>
          <w:szCs w:val="24"/>
        </w:rPr>
        <w:t>.</w:t>
      </w:r>
    </w:p>
    <w:p w:rsidR="0019053A" w:rsidRPr="00903F22" w:rsidRDefault="0019053A" w:rsidP="00CE7D76">
      <w:pPr>
        <w:pStyle w:val="affb"/>
        <w:numPr>
          <w:ilvl w:val="0"/>
          <w:numId w:val="19"/>
        </w:numPr>
        <w:rPr>
          <w:szCs w:val="24"/>
        </w:rPr>
      </w:pPr>
      <w:bookmarkStart w:id="338" w:name="OLE_LINK243"/>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w:t>
      </w:r>
      <w:proofErr w:type="spellStart"/>
      <w:r w:rsidRPr="00903F22">
        <w:rPr>
          <w:szCs w:val="24"/>
        </w:rPr>
        <w:t>СНиП</w:t>
      </w:r>
      <w:proofErr w:type="spellEnd"/>
      <w:r w:rsidRPr="00903F22">
        <w:rPr>
          <w:szCs w:val="24"/>
        </w:rPr>
        <w:t xml:space="preserve"> 2.07.01-89*» </w:t>
      </w:r>
      <w:bookmarkEnd w:id="338"/>
      <w:r w:rsidRPr="00903F22">
        <w:rPr>
          <w:szCs w:val="24"/>
        </w:rPr>
        <w:t xml:space="preserve">(утв. Приказом Минстроя России от 30.12.2016 </w:t>
      </w:r>
      <w:r w:rsidR="006C1AAC">
        <w:rPr>
          <w:szCs w:val="24"/>
        </w:rPr>
        <w:t>№ </w:t>
      </w:r>
      <w:r w:rsidRPr="00903F22">
        <w:rPr>
          <w:szCs w:val="24"/>
        </w:rPr>
        <w:t>1034/</w:t>
      </w:r>
      <w:proofErr w:type="spellStart"/>
      <w:proofErr w:type="gramStart"/>
      <w:r w:rsidRPr="00903F22">
        <w:rPr>
          <w:szCs w:val="24"/>
        </w:rPr>
        <w:t>пр</w:t>
      </w:r>
      <w:proofErr w:type="spellEnd"/>
      <w:proofErr w:type="gramEnd"/>
      <w:r w:rsidRPr="00903F22">
        <w:rPr>
          <w:szCs w:val="24"/>
        </w:rPr>
        <w:t>, в ред. от 10.02.2017).</w:t>
      </w:r>
    </w:p>
    <w:p w:rsidR="0019053A" w:rsidRPr="00903F22" w:rsidRDefault="0019053A" w:rsidP="00CE7D76">
      <w:pPr>
        <w:pStyle w:val="affb"/>
        <w:numPr>
          <w:ilvl w:val="0"/>
          <w:numId w:val="19"/>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8 июля 2003 г. </w:t>
      </w:r>
      <w:r w:rsidR="006C1AAC">
        <w:rPr>
          <w:szCs w:val="24"/>
        </w:rPr>
        <w:t>№ </w:t>
      </w:r>
      <w:r w:rsidRPr="00903F22">
        <w:rPr>
          <w:szCs w:val="24"/>
        </w:rPr>
        <w:t>32).</w:t>
      </w:r>
    </w:p>
    <w:p w:rsidR="0019053A" w:rsidRPr="00903F22" w:rsidRDefault="0019053A" w:rsidP="00CE7D76">
      <w:pPr>
        <w:pStyle w:val="affb"/>
        <w:numPr>
          <w:ilvl w:val="0"/>
          <w:numId w:val="19"/>
        </w:numPr>
        <w:rPr>
          <w:szCs w:val="24"/>
        </w:rPr>
      </w:pPr>
      <w:r w:rsidRPr="00903F22">
        <w:rPr>
          <w:szCs w:val="24"/>
        </w:rPr>
        <w:lastRenderedPageBreak/>
        <w:t xml:space="preserve">СП 59.13330.2012 «Доступность зданий и сооружений для </w:t>
      </w:r>
      <w:proofErr w:type="spellStart"/>
      <w:r w:rsidRPr="00903F22">
        <w:rPr>
          <w:szCs w:val="24"/>
        </w:rPr>
        <w:t>маломобильных</w:t>
      </w:r>
      <w:proofErr w:type="spellEnd"/>
      <w:r w:rsidRPr="00903F22">
        <w:rPr>
          <w:szCs w:val="24"/>
        </w:rPr>
        <w:t xml:space="preserve"> групп населения. Актуализированная редакция </w:t>
      </w:r>
      <w:proofErr w:type="spellStart"/>
      <w:r w:rsidRPr="00903F22">
        <w:rPr>
          <w:szCs w:val="24"/>
        </w:rPr>
        <w:t>СНиП</w:t>
      </w:r>
      <w:proofErr w:type="spellEnd"/>
      <w:r w:rsidRPr="00903F22">
        <w:rPr>
          <w:szCs w:val="24"/>
        </w:rPr>
        <w:t xml:space="preserve"> 35-01-2001».</w:t>
      </w:r>
    </w:p>
    <w:p w:rsidR="0019053A" w:rsidRPr="001C3749" w:rsidRDefault="0019053A" w:rsidP="0019053A">
      <w:pPr>
        <w:keepNext/>
        <w:suppressAutoHyphens/>
        <w:spacing w:before="240" w:after="240"/>
        <w:ind w:firstLine="0"/>
        <w:jc w:val="center"/>
        <w:outlineLvl w:val="2"/>
        <w:rPr>
          <w:rFonts w:eastAsia="Times New Roman" w:cs="Arial"/>
          <w:bCs/>
          <w:i/>
          <w:szCs w:val="26"/>
        </w:rPr>
      </w:pPr>
      <w:bookmarkStart w:id="339" w:name="_Toc491920229"/>
      <w:bookmarkStart w:id="340" w:name="_Toc497484886"/>
      <w:bookmarkStart w:id="341" w:name="_Toc499049208"/>
      <w:r w:rsidRPr="001C3749">
        <w:rPr>
          <w:rFonts w:eastAsia="Times New Roman" w:cs="Arial"/>
          <w:bCs/>
          <w:i/>
          <w:szCs w:val="26"/>
        </w:rPr>
        <w:t>Иные документы</w:t>
      </w:r>
      <w:bookmarkEnd w:id="339"/>
      <w:bookmarkEnd w:id="340"/>
      <w:bookmarkEnd w:id="341"/>
    </w:p>
    <w:bookmarkEnd w:id="281"/>
    <w:bookmarkEnd w:id="282"/>
    <w:p w:rsidR="00F21D60" w:rsidRPr="00A04FA2" w:rsidRDefault="00F21D60" w:rsidP="00CE7D76">
      <w:pPr>
        <w:pStyle w:val="affb"/>
        <w:numPr>
          <w:ilvl w:val="0"/>
          <w:numId w:val="19"/>
        </w:numPr>
      </w:pPr>
      <w:r w:rsidRPr="001E06CC">
        <w:rPr>
          <w:szCs w:val="24"/>
        </w:rPr>
        <w:t xml:space="preserve">Нормативы минимальной </w:t>
      </w:r>
      <w:r w:rsidRPr="00192509">
        <w:rPr>
          <w:szCs w:val="24"/>
        </w:rPr>
        <w:t xml:space="preserve">обеспеченности </w:t>
      </w:r>
      <w:r w:rsidR="00192509" w:rsidRPr="00192509">
        <w:rPr>
          <w:szCs w:val="24"/>
        </w:rPr>
        <w:t xml:space="preserve">населения Саратовской области </w:t>
      </w:r>
      <w:r w:rsidRPr="00192509">
        <w:rPr>
          <w:szCs w:val="24"/>
        </w:rPr>
        <w:t>площ</w:t>
      </w:r>
      <w:r w:rsidRPr="00192509">
        <w:rPr>
          <w:szCs w:val="24"/>
        </w:rPr>
        <w:t>а</w:t>
      </w:r>
      <w:r w:rsidRPr="00192509">
        <w:rPr>
          <w:szCs w:val="24"/>
        </w:rPr>
        <w:t>дью стационарных торговых объектов</w:t>
      </w:r>
      <w:r w:rsidR="00192509" w:rsidRPr="00192509">
        <w:rPr>
          <w:szCs w:val="24"/>
        </w:rPr>
        <w:t>, нормативы</w:t>
      </w:r>
      <w:r w:rsidR="00622C9E">
        <w:rPr>
          <w:szCs w:val="24"/>
        </w:rPr>
        <w:t xml:space="preserve"> </w:t>
      </w:r>
      <w:r w:rsidR="00192509" w:rsidRPr="00192509">
        <w:rPr>
          <w:szCs w:val="24"/>
        </w:rPr>
        <w:t>минимальной обеспеченности населения поселений торговыми объектами местного значения магазинами и п</w:t>
      </w:r>
      <w:r w:rsidR="00192509" w:rsidRPr="00192509">
        <w:rPr>
          <w:szCs w:val="24"/>
        </w:rPr>
        <w:t>а</w:t>
      </w:r>
      <w:r w:rsidR="00192509" w:rsidRPr="00192509">
        <w:rPr>
          <w:szCs w:val="24"/>
        </w:rPr>
        <w:t>вильонами по продаже продовольственных товаров и товаров смешанного ассо</w:t>
      </w:r>
      <w:r w:rsidR="00192509" w:rsidRPr="00192509">
        <w:rPr>
          <w:szCs w:val="24"/>
        </w:rPr>
        <w:t>р</w:t>
      </w:r>
      <w:r w:rsidR="00192509" w:rsidRPr="00192509">
        <w:rPr>
          <w:szCs w:val="24"/>
        </w:rPr>
        <w:t>тимента с площадью объекта до 300 м</w:t>
      </w:r>
      <w:proofErr w:type="gramStart"/>
      <w:r w:rsidR="00192509" w:rsidRPr="00192509">
        <w:rPr>
          <w:szCs w:val="24"/>
          <w:vertAlign w:val="superscript"/>
        </w:rPr>
        <w:t>2</w:t>
      </w:r>
      <w:proofErr w:type="gramEnd"/>
      <w:r w:rsidR="00192509" w:rsidRPr="00192509">
        <w:rPr>
          <w:szCs w:val="24"/>
        </w:rPr>
        <w:t xml:space="preserve"> включительно, кроме магазинов и павиль</w:t>
      </w:r>
      <w:r w:rsidR="00192509" w:rsidRPr="00192509">
        <w:rPr>
          <w:szCs w:val="24"/>
        </w:rPr>
        <w:t>о</w:t>
      </w:r>
      <w:r w:rsidR="00192509" w:rsidRPr="00192509">
        <w:rPr>
          <w:szCs w:val="24"/>
        </w:rPr>
        <w:t>нов, размещаемых в крупных торговых центрах</w:t>
      </w:r>
      <w:r w:rsidRPr="00A04FA2">
        <w:t xml:space="preserve"> // </w:t>
      </w:r>
      <w:hyperlink r:id="rId17" w:history="1">
        <w:r w:rsidRPr="00A04FA2">
          <w:t>https://saratov.gov.ru/gov/auth/mineconom/PRLD/TOPBU/Norm_torg_2017.pdf</w:t>
        </w:r>
      </w:hyperlink>
      <w:r w:rsidRPr="00A04FA2">
        <w:t xml:space="preserve">. </w:t>
      </w:r>
    </w:p>
    <w:p w:rsidR="00F21D60" w:rsidRPr="00A04FA2" w:rsidRDefault="00F21D60" w:rsidP="00CE7D76">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rsidR="00F21D60" w:rsidRDefault="00F21D60" w:rsidP="00CE7D76">
      <w:pPr>
        <w:pStyle w:val="affb"/>
        <w:numPr>
          <w:ilvl w:val="0"/>
          <w:numId w:val="19"/>
        </w:numPr>
        <w:rPr>
          <w:szCs w:val="24"/>
        </w:rPr>
      </w:pPr>
      <w:r w:rsidRPr="00A04FA2">
        <w:rPr>
          <w:szCs w:val="24"/>
        </w:rPr>
        <w:t xml:space="preserve">Проект </w:t>
      </w:r>
      <w:r>
        <w:rPr>
          <w:szCs w:val="24"/>
        </w:rPr>
        <w:t>П</w:t>
      </w:r>
      <w:r w:rsidRPr="00A04FA2">
        <w:rPr>
          <w:szCs w:val="24"/>
        </w:rPr>
        <w:t>остановления Правительства Саратовской области «Об утверждении р</w:t>
      </w:r>
      <w:r w:rsidRPr="00A04FA2">
        <w:rPr>
          <w:szCs w:val="24"/>
        </w:rPr>
        <w:t>е</w:t>
      </w:r>
      <w:r w:rsidRPr="00A04FA2">
        <w:rPr>
          <w:szCs w:val="24"/>
        </w:rPr>
        <w:t>гиональных нормативов градостроительного проектирования Саратовской обла</w:t>
      </w:r>
      <w:r w:rsidRPr="00A04FA2">
        <w:rPr>
          <w:szCs w:val="24"/>
        </w:rPr>
        <w:t>с</w:t>
      </w:r>
      <w:r w:rsidRPr="00A04FA2">
        <w:rPr>
          <w:szCs w:val="24"/>
        </w:rPr>
        <w:t xml:space="preserve">ти» </w:t>
      </w:r>
      <w:r>
        <w:rPr>
          <w:szCs w:val="24"/>
        </w:rPr>
        <w:t>(</w:t>
      </w:r>
      <w:hyperlink r:id="rId18" w:history="1">
        <w:r w:rsidRPr="00A04FA2">
          <w:t>https://saratov.gov.ru/news/proekt_postanovleniya_pravitelstva_saratovskoy_</w:t>
        </w:r>
      </w:hyperlink>
      <w:r w:rsidRPr="00A04FA2">
        <w:rPr>
          <w:szCs w:val="24"/>
        </w:rPr>
        <w:t>oblasti_ob_utverzhdenii_regionalnykh_normativov_grado/?sphrase_id=350705</w:t>
      </w:r>
      <w:r>
        <w:rPr>
          <w:szCs w:val="24"/>
        </w:rPr>
        <w:t>)</w:t>
      </w:r>
      <w:r w:rsidRPr="00A04FA2">
        <w:rPr>
          <w:szCs w:val="24"/>
        </w:rPr>
        <w:t>.</w:t>
      </w:r>
    </w:p>
    <w:p w:rsidR="00F21D60" w:rsidRDefault="00F21D60" w:rsidP="00CE7D76">
      <w:pPr>
        <w:pStyle w:val="affb"/>
        <w:numPr>
          <w:ilvl w:val="0"/>
          <w:numId w:val="19"/>
        </w:numPr>
        <w:rPr>
          <w:szCs w:val="24"/>
        </w:rPr>
      </w:pPr>
      <w:r w:rsidRPr="00932786">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932786">
        <w:rPr>
          <w:szCs w:val="24"/>
        </w:rPr>
        <w:t>а</w:t>
      </w:r>
      <w:r w:rsidRPr="00932786">
        <w:rPr>
          <w:szCs w:val="24"/>
        </w:rPr>
        <w:t xml:space="preserve">достроительства) </w:t>
      </w:r>
      <w:proofErr w:type="spellStart"/>
      <w:r w:rsidRPr="00932786">
        <w:rPr>
          <w:szCs w:val="24"/>
        </w:rPr>
        <w:t>Госгражданстроя</w:t>
      </w:r>
      <w:proofErr w:type="spellEnd"/>
      <w:r w:rsidRPr="00932786">
        <w:rPr>
          <w:szCs w:val="24"/>
        </w:rPr>
        <w:t xml:space="preserve">, М.: </w:t>
      </w:r>
      <w:proofErr w:type="spellStart"/>
      <w:r w:rsidRPr="00932786">
        <w:rPr>
          <w:szCs w:val="24"/>
        </w:rPr>
        <w:t>Стройиздат</w:t>
      </w:r>
      <w:proofErr w:type="spellEnd"/>
      <w:r w:rsidRPr="00932786">
        <w:rPr>
          <w:szCs w:val="24"/>
        </w:rPr>
        <w:t>, 1980.</w:t>
      </w:r>
    </w:p>
    <w:p w:rsidR="00F21D60" w:rsidRDefault="00F21D60" w:rsidP="00CE7D76">
      <w:pPr>
        <w:pStyle w:val="affb"/>
        <w:numPr>
          <w:ilvl w:val="0"/>
          <w:numId w:val="19"/>
        </w:numPr>
        <w:rPr>
          <w:szCs w:val="24"/>
        </w:rPr>
      </w:pPr>
      <w:proofErr w:type="spellStart"/>
      <w:r w:rsidRPr="00CC35FD">
        <w:rPr>
          <w:szCs w:val="24"/>
        </w:rPr>
        <w:t>СанПиН</w:t>
      </w:r>
      <w:proofErr w:type="spellEnd"/>
      <w:r w:rsidRPr="00CC35FD">
        <w:rPr>
          <w:szCs w:val="24"/>
        </w:rPr>
        <w:t xml:space="preserve"> 42-128-4690-88 «Санитарные правила содержания территорий населенных мест»</w:t>
      </w:r>
      <w:r>
        <w:rPr>
          <w:szCs w:val="24"/>
        </w:rPr>
        <w:t>.</w:t>
      </w:r>
    </w:p>
    <w:p w:rsidR="00F21D60" w:rsidRPr="001D3630" w:rsidRDefault="00F21D60" w:rsidP="00CE7D76">
      <w:pPr>
        <w:pStyle w:val="affb"/>
        <w:numPr>
          <w:ilvl w:val="0"/>
          <w:numId w:val="19"/>
        </w:numPr>
        <w:rPr>
          <w:szCs w:val="24"/>
        </w:rPr>
      </w:pPr>
      <w:proofErr w:type="spellStart"/>
      <w:r w:rsidRPr="001D3630">
        <w:rPr>
          <w:szCs w:val="24"/>
        </w:rPr>
        <w:t>СанПиН</w:t>
      </w:r>
      <w:proofErr w:type="spellEnd"/>
      <w:r w:rsidRPr="001D3630">
        <w:rPr>
          <w:szCs w:val="24"/>
        </w:rPr>
        <w:t xml:space="preserve">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w:t>
      </w:r>
      <w:r w:rsidR="001D3630" w:rsidRPr="001D3630">
        <w:rPr>
          <w:szCs w:val="24"/>
        </w:rPr>
        <w:t xml:space="preserve"> (приняты Пост</w:t>
      </w:r>
      <w:r w:rsidR="001D3630" w:rsidRPr="001D3630">
        <w:rPr>
          <w:szCs w:val="24"/>
        </w:rPr>
        <w:t>а</w:t>
      </w:r>
      <w:r w:rsidR="001D3630" w:rsidRPr="001D3630">
        <w:rPr>
          <w:szCs w:val="24"/>
        </w:rPr>
        <w:t xml:space="preserve">новлением </w:t>
      </w:r>
      <w:r w:rsidRPr="00F21D60">
        <w:rPr>
          <w:szCs w:val="24"/>
        </w:rPr>
        <w:t xml:space="preserve">Главного государственного санитарного врача РФ от 25.09.2007 </w:t>
      </w:r>
      <w:r w:rsidR="001D3630" w:rsidRPr="001D3630">
        <w:rPr>
          <w:szCs w:val="24"/>
        </w:rPr>
        <w:t>№</w:t>
      </w:r>
      <w:r w:rsidRPr="00F21D60">
        <w:rPr>
          <w:szCs w:val="24"/>
        </w:rPr>
        <w:t xml:space="preserve"> 74</w:t>
      </w:r>
      <w:r w:rsidR="001D3630" w:rsidRPr="001D3630">
        <w:rPr>
          <w:szCs w:val="24"/>
        </w:rPr>
        <w:t xml:space="preserve">, в </w:t>
      </w:r>
      <w:r w:rsidRPr="00F21D60">
        <w:rPr>
          <w:szCs w:val="24"/>
        </w:rPr>
        <w:t>ред. от 25.04.2014</w:t>
      </w:r>
      <w:r w:rsidR="001D3630" w:rsidRPr="001D3630">
        <w:rPr>
          <w:szCs w:val="24"/>
        </w:rPr>
        <w:t>).</w:t>
      </w:r>
    </w:p>
    <w:p w:rsidR="008F526B" w:rsidRPr="00722162" w:rsidRDefault="008F526B" w:rsidP="008F526B">
      <w:pPr>
        <w:keepNext/>
        <w:suppressAutoHyphens/>
        <w:spacing w:before="240" w:after="240"/>
        <w:ind w:firstLine="0"/>
        <w:jc w:val="center"/>
        <w:outlineLvl w:val="2"/>
        <w:rPr>
          <w:rFonts w:eastAsia="Times New Roman" w:cs="Arial"/>
          <w:bCs/>
          <w:i/>
          <w:szCs w:val="26"/>
        </w:rPr>
      </w:pPr>
      <w:bookmarkStart w:id="342" w:name="_Toc497902142"/>
      <w:bookmarkStart w:id="343" w:name="_Toc499049209"/>
      <w:proofErr w:type="spellStart"/>
      <w:proofErr w:type="gramStart"/>
      <w:r w:rsidRPr="00722162">
        <w:rPr>
          <w:rFonts w:eastAsia="Times New Roman" w:cs="Arial"/>
          <w:bCs/>
          <w:i/>
          <w:szCs w:val="26"/>
        </w:rPr>
        <w:t>Интернет-источники</w:t>
      </w:r>
      <w:bookmarkEnd w:id="342"/>
      <w:bookmarkEnd w:id="343"/>
      <w:proofErr w:type="spellEnd"/>
      <w:proofErr w:type="gramEnd"/>
    </w:p>
    <w:p w:rsidR="008F526B" w:rsidRPr="00722162" w:rsidRDefault="008F526B" w:rsidP="00CE7D76">
      <w:pPr>
        <w:pStyle w:val="affb"/>
        <w:numPr>
          <w:ilvl w:val="0"/>
          <w:numId w:val="19"/>
        </w:numPr>
        <w:rPr>
          <w:szCs w:val="24"/>
        </w:rPr>
      </w:pPr>
      <w:r w:rsidRPr="00722162">
        <w:rPr>
          <w:szCs w:val="24"/>
        </w:rPr>
        <w:t>Федеральная государственная информационная система территориального план</w:t>
      </w:r>
      <w:r w:rsidRPr="00722162">
        <w:rPr>
          <w:szCs w:val="24"/>
        </w:rPr>
        <w:t>и</w:t>
      </w:r>
      <w:r w:rsidRPr="00722162">
        <w:rPr>
          <w:szCs w:val="24"/>
        </w:rPr>
        <w:t xml:space="preserve">рования (ФГИС ТП) – </w:t>
      </w:r>
      <w:hyperlink r:id="rId19" w:history="1">
        <w:r w:rsidRPr="001E06CC">
          <w:rPr>
            <w:szCs w:val="24"/>
          </w:rPr>
          <w:t>http://fgis.economy.gov.ru</w:t>
        </w:r>
      </w:hyperlink>
      <w:r w:rsidRPr="00722162">
        <w:rPr>
          <w:szCs w:val="24"/>
        </w:rPr>
        <w:t>.</w:t>
      </w:r>
    </w:p>
    <w:p w:rsidR="008F526B" w:rsidRPr="00722162" w:rsidRDefault="008F526B" w:rsidP="00CE7D76">
      <w:pPr>
        <w:pStyle w:val="affb"/>
        <w:numPr>
          <w:ilvl w:val="0"/>
          <w:numId w:val="19"/>
        </w:numPr>
        <w:rPr>
          <w:szCs w:val="24"/>
        </w:rPr>
      </w:pPr>
      <w:r w:rsidRPr="00722162">
        <w:rPr>
          <w:szCs w:val="24"/>
        </w:rPr>
        <w:t xml:space="preserve">Федеральная служба государственной статистики – </w:t>
      </w:r>
      <w:hyperlink r:id="rId20" w:history="1">
        <w:r w:rsidRPr="001E06CC">
          <w:rPr>
            <w:szCs w:val="24"/>
          </w:rPr>
          <w:t>http://gks.ru</w:t>
        </w:r>
      </w:hyperlink>
      <w:r w:rsidRPr="00722162">
        <w:rPr>
          <w:szCs w:val="24"/>
        </w:rPr>
        <w:t xml:space="preserve">. </w:t>
      </w:r>
    </w:p>
    <w:p w:rsidR="00D057F8" w:rsidRPr="006940D9" w:rsidRDefault="00D057F8" w:rsidP="00D057F8">
      <w:pPr>
        <w:pStyle w:val="affb"/>
        <w:numPr>
          <w:ilvl w:val="0"/>
          <w:numId w:val="19"/>
        </w:numPr>
        <w:rPr>
          <w:szCs w:val="24"/>
        </w:rPr>
      </w:pPr>
      <w:bookmarkStart w:id="344" w:name="OLE_LINK133"/>
      <w:bookmarkStart w:id="345" w:name="OLE_LINK134"/>
      <w:bookmarkStart w:id="346" w:name="OLE_LINK224"/>
      <w:bookmarkStart w:id="347" w:name="OLE_LINK225"/>
      <w:r w:rsidRPr="008B0767">
        <w:rPr>
          <w:szCs w:val="24"/>
        </w:rPr>
        <w:t xml:space="preserve">Официальный сайт </w:t>
      </w:r>
      <w:r>
        <w:rPr>
          <w:szCs w:val="24"/>
        </w:rPr>
        <w:t>администрации Вольск</w:t>
      </w:r>
      <w:r w:rsidRPr="008B0767">
        <w:rPr>
          <w:szCs w:val="24"/>
        </w:rPr>
        <w:t>ого</w:t>
      </w:r>
      <w:r>
        <w:rPr>
          <w:szCs w:val="24"/>
        </w:rPr>
        <w:t xml:space="preserve"> муниципального</w:t>
      </w:r>
      <w:r w:rsidRPr="008B0767">
        <w:rPr>
          <w:szCs w:val="24"/>
        </w:rPr>
        <w:t xml:space="preserve"> района </w:t>
      </w:r>
      <w:r>
        <w:rPr>
          <w:szCs w:val="24"/>
        </w:rPr>
        <w:t>Сарато</w:t>
      </w:r>
      <w:r>
        <w:rPr>
          <w:szCs w:val="24"/>
        </w:rPr>
        <w:t>в</w:t>
      </w:r>
      <w:r>
        <w:rPr>
          <w:szCs w:val="24"/>
        </w:rPr>
        <w:t>ской</w:t>
      </w:r>
      <w:r w:rsidRPr="008B0767">
        <w:rPr>
          <w:szCs w:val="24"/>
        </w:rPr>
        <w:t xml:space="preserve"> области –</w:t>
      </w:r>
      <w:hyperlink r:id="rId21" w:history="1">
        <w:r w:rsidRPr="006940D9">
          <w:rPr>
            <w:szCs w:val="24"/>
          </w:rPr>
          <w:t>http://вольск.рф</w:t>
        </w:r>
      </w:hyperlink>
      <w:r w:rsidRPr="001E06CC">
        <w:rPr>
          <w:szCs w:val="24"/>
        </w:rPr>
        <w:t>.</w:t>
      </w:r>
    </w:p>
    <w:bookmarkEnd w:id="344"/>
    <w:bookmarkEnd w:id="345"/>
    <w:bookmarkEnd w:id="346"/>
    <w:bookmarkEnd w:id="347"/>
    <w:p w:rsidR="008F526B" w:rsidRPr="008F526B" w:rsidRDefault="008F526B" w:rsidP="00CE7D76">
      <w:pPr>
        <w:pStyle w:val="affb"/>
        <w:numPr>
          <w:ilvl w:val="0"/>
          <w:numId w:val="19"/>
        </w:numPr>
        <w:rPr>
          <w:szCs w:val="24"/>
        </w:rPr>
      </w:pPr>
      <w:r>
        <w:t xml:space="preserve">Официальный портал Правительства Саратовской области // </w:t>
      </w:r>
      <w:r w:rsidRPr="001E06CC">
        <w:t>https://saratov.gov.ru</w:t>
      </w:r>
      <w:r>
        <w:t>.</w:t>
      </w:r>
    </w:p>
    <w:p w:rsidR="001059E8" w:rsidRDefault="001059E8">
      <w:pPr>
        <w:spacing w:after="200" w:line="276" w:lineRule="auto"/>
        <w:ind w:firstLine="0"/>
        <w:jc w:val="left"/>
        <w:rPr>
          <w:szCs w:val="24"/>
          <w:highlight w:val="green"/>
        </w:rPr>
      </w:pPr>
      <w:r>
        <w:rPr>
          <w:szCs w:val="24"/>
          <w:highlight w:val="green"/>
        </w:rPr>
        <w:br w:type="page"/>
      </w:r>
    </w:p>
    <w:p w:rsidR="00F54528" w:rsidRPr="001059E8" w:rsidRDefault="001059E8" w:rsidP="001059E8">
      <w:pPr>
        <w:pStyle w:val="11"/>
      </w:pPr>
      <w:bookmarkStart w:id="348" w:name="_Toc499049210"/>
      <w:r>
        <w:lastRenderedPageBreak/>
        <w:t xml:space="preserve">Приложение 2. </w:t>
      </w:r>
      <w:r w:rsidR="006072F5" w:rsidRPr="006072F5">
        <w:t>Список терминов и определений, применяемых в местных нормативах градостроительного проектирования</w:t>
      </w:r>
      <w:bookmarkEnd w:id="348"/>
    </w:p>
    <w:p w:rsidR="00604CD2" w:rsidRPr="004D5282" w:rsidRDefault="00604CD2" w:rsidP="00604CD2">
      <w:pPr>
        <w:rPr>
          <w:rFonts w:cs="Times New Roman"/>
          <w:szCs w:val="24"/>
        </w:rPr>
      </w:pPr>
      <w:bookmarkStart w:id="349" w:name="OLE_LINK249"/>
      <w:bookmarkStart w:id="350" w:name="OLE_LINK250"/>
      <w:proofErr w:type="gramStart"/>
      <w:r>
        <w:rPr>
          <w:rFonts w:cs="Times New Roman"/>
          <w:b/>
          <w:szCs w:val="24"/>
        </w:rPr>
        <w:t>А</w:t>
      </w:r>
      <w:r w:rsidRPr="004D5282">
        <w:rPr>
          <w:rFonts w:cs="Times New Roman"/>
          <w:b/>
          <w:szCs w:val="24"/>
        </w:rPr>
        <w:t>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w:t>
      </w:r>
      <w:r>
        <w:rPr>
          <w:rFonts w:cs="Times New Roman"/>
          <w:szCs w:val="24"/>
        </w:rPr>
        <w:t>бустройства автомобильных дорог.</w:t>
      </w:r>
      <w:proofErr w:type="gramEnd"/>
    </w:p>
    <w:p w:rsidR="00604CD2" w:rsidRPr="00903F22" w:rsidRDefault="00604CD2" w:rsidP="00604CD2">
      <w:pPr>
        <w:rPr>
          <w:rFonts w:cs="Times New Roman"/>
          <w:szCs w:val="24"/>
        </w:rPr>
      </w:pPr>
      <w:r w:rsidRPr="00903F22">
        <w:rPr>
          <w:rFonts w:cs="Times New Roman"/>
          <w:b/>
          <w:szCs w:val="24"/>
        </w:rPr>
        <w:t>Красная линия</w:t>
      </w:r>
      <w:r w:rsidRPr="00903F22">
        <w:rPr>
          <w:rFonts w:cs="Times New Roman"/>
          <w:szCs w:val="24"/>
        </w:rPr>
        <w:t xml:space="preserve"> – граница, отделяющая территорию квартала, микрорайона и др</w:t>
      </w:r>
      <w:r w:rsidRPr="00903F22">
        <w:rPr>
          <w:rFonts w:cs="Times New Roman"/>
          <w:szCs w:val="24"/>
        </w:rPr>
        <w:t>у</w:t>
      </w:r>
      <w:r w:rsidRPr="00903F22">
        <w:rPr>
          <w:rFonts w:cs="Times New Roman"/>
          <w:szCs w:val="24"/>
        </w:rPr>
        <w:t>гих элементов, планировочной структуры от улиц, дорог, проездов, площадей, а также других земель общего пользования.</w:t>
      </w:r>
    </w:p>
    <w:p w:rsidR="00604CD2" w:rsidRPr="00903F22" w:rsidRDefault="00604CD2" w:rsidP="00604CD2">
      <w:pPr>
        <w:rPr>
          <w:rFonts w:cs="Times New Roman"/>
          <w:szCs w:val="24"/>
        </w:rPr>
      </w:pPr>
      <w:bookmarkStart w:id="351" w:name="OLE_LINK219"/>
      <w:r w:rsidRPr="00903F22">
        <w:rPr>
          <w:rFonts w:cs="Times New Roman"/>
          <w:b/>
          <w:szCs w:val="24"/>
        </w:rPr>
        <w:t>Микрорайон (квартал)</w:t>
      </w:r>
      <w:r w:rsidRPr="00903F22">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351"/>
    <w:p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 xml:space="preserve">тального строительства, </w:t>
      </w:r>
      <w:r>
        <w:rPr>
          <w:rFonts w:cs="Times New Roman"/>
          <w:szCs w:val="24"/>
        </w:rPr>
        <w:t>эксплуатации зданий, сооружений.</w:t>
      </w:r>
    </w:p>
    <w:p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w:t>
      </w:r>
      <w:r>
        <w:rPr>
          <w:rFonts w:cs="Times New Roman"/>
          <w:szCs w:val="24"/>
        </w:rPr>
        <w:t>нтация по планировке территории.</w:t>
      </w:r>
    </w:p>
    <w:p w:rsidR="00604CD2" w:rsidRDefault="00604CD2" w:rsidP="00604CD2">
      <w:pPr>
        <w:rPr>
          <w:szCs w:val="24"/>
        </w:rPr>
      </w:pPr>
      <w:bookmarkStart w:id="352" w:name="OLE_LINK466"/>
      <w:bookmarkStart w:id="353" w:name="OLE_LINK467"/>
      <w:bookmarkStart w:id="354" w:name="OLE_LINK468"/>
      <w:bookmarkStart w:id="355" w:name="OLE_LINK245"/>
      <w:bookmarkStart w:id="356" w:name="OLE_LINK246"/>
      <w:bookmarkStart w:id="357" w:name="OLE_LINK247"/>
      <w:bookmarkStart w:id="358" w:name="OLE_LINK248"/>
      <w:bookmarkEnd w:id="349"/>
      <w:bookmarkEnd w:id="350"/>
      <w:proofErr w:type="gramStart"/>
      <w:r>
        <w:rPr>
          <w:b/>
          <w:szCs w:val="24"/>
        </w:rPr>
        <w:t>Н</w:t>
      </w:r>
      <w:r w:rsidRPr="006F62A1">
        <w:rPr>
          <w:b/>
          <w:szCs w:val="24"/>
        </w:rPr>
        <w:t>ормативы градостроительного проектирования</w:t>
      </w:r>
      <w:r w:rsidRPr="006F62A1">
        <w:rPr>
          <w:szCs w:val="24"/>
        </w:rPr>
        <w:t xml:space="preserve"> - совокупность установленных в целях обеспечения благоприятных условий жизнедеятельности человека расчетных п</w:t>
      </w:r>
      <w:r w:rsidRPr="006F62A1">
        <w:rPr>
          <w:szCs w:val="24"/>
        </w:rPr>
        <w:t>о</w:t>
      </w:r>
      <w:r w:rsidRPr="006F62A1">
        <w:rPr>
          <w:szCs w:val="24"/>
        </w:rPr>
        <w:t>казателей минимально допустимого уровня обеспеченности объектами, предусмотренн</w:t>
      </w:r>
      <w:r w:rsidRPr="006F62A1">
        <w:rPr>
          <w:szCs w:val="24"/>
        </w:rPr>
        <w:t>ы</w:t>
      </w:r>
      <w:r w:rsidRPr="006F62A1">
        <w:rPr>
          <w:szCs w:val="24"/>
        </w:rPr>
        <w:t xml:space="preserve">ми частями 1, 3 и 4 статьи 29.2 </w:t>
      </w:r>
      <w:r>
        <w:rPr>
          <w:szCs w:val="24"/>
        </w:rPr>
        <w:t>Градостроительного</w:t>
      </w:r>
      <w:r w:rsidRPr="006F62A1">
        <w:rPr>
          <w:szCs w:val="24"/>
        </w:rPr>
        <w:t xml:space="preserve"> Кодекса </w:t>
      </w:r>
      <w:r w:rsidRPr="003B02EE">
        <w:rPr>
          <w:szCs w:val="24"/>
        </w:rPr>
        <w:t>Российской Федерации</w:t>
      </w:r>
      <w:r w:rsidRPr="006F62A1">
        <w:rPr>
          <w:szCs w:val="24"/>
        </w:rPr>
        <w:t>, нас</w:t>
      </w:r>
      <w:r w:rsidRPr="006F62A1">
        <w:rPr>
          <w:szCs w:val="24"/>
        </w:rPr>
        <w:t>е</w:t>
      </w:r>
      <w:r w:rsidRPr="006F62A1">
        <w:rPr>
          <w:szCs w:val="24"/>
        </w:rPr>
        <w:t>ления субъектов Российской Федерации, муниципальных образований и расчетных пок</w:t>
      </w:r>
      <w:r w:rsidRPr="006F62A1">
        <w:rPr>
          <w:szCs w:val="24"/>
        </w:rPr>
        <w:t>а</w:t>
      </w:r>
      <w:r w:rsidRPr="006F62A1">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szCs w:val="24"/>
        </w:rPr>
        <w:t>.</w:t>
      </w:r>
      <w:proofErr w:type="gramEnd"/>
    </w:p>
    <w:bookmarkEnd w:id="352"/>
    <w:bookmarkEnd w:id="353"/>
    <w:bookmarkEnd w:id="354"/>
    <w:p w:rsidR="00604CD2" w:rsidRPr="004D5282" w:rsidRDefault="00604CD2" w:rsidP="00604CD2">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государс</w:t>
      </w:r>
      <w:r w:rsidRPr="004D5282">
        <w:rPr>
          <w:szCs w:val="24"/>
        </w:rPr>
        <w:t>т</w:t>
      </w:r>
      <w:r w:rsidRPr="004D5282">
        <w:rPr>
          <w:szCs w:val="24"/>
        </w:rPr>
        <w:t xml:space="preserve">венных полномочий в соответствии с федеральными законами, законами </w:t>
      </w:r>
      <w:r>
        <w:rPr>
          <w:szCs w:val="24"/>
        </w:rPr>
        <w:t>Саратовской о</w:t>
      </w:r>
      <w:r>
        <w:rPr>
          <w:szCs w:val="24"/>
        </w:rPr>
        <w:t>б</w:t>
      </w:r>
      <w:r>
        <w:rPr>
          <w:szCs w:val="24"/>
        </w:rPr>
        <w:t>ласти</w:t>
      </w:r>
      <w:r w:rsidRPr="004D5282">
        <w:rPr>
          <w:szCs w:val="24"/>
        </w:rPr>
        <w:t>, уставом муниципального образования, и оказывают существенное влияние на с</w:t>
      </w:r>
      <w:r w:rsidRPr="004D5282">
        <w:rPr>
          <w:szCs w:val="24"/>
        </w:rPr>
        <w:t>о</w:t>
      </w:r>
      <w:r w:rsidRPr="004D5282">
        <w:rPr>
          <w:szCs w:val="24"/>
        </w:rPr>
        <w:t xml:space="preserve">циально-экономическое развитие муниципального образования. </w:t>
      </w:r>
    </w:p>
    <w:bookmarkEnd w:id="355"/>
    <w:bookmarkEnd w:id="356"/>
    <w:bookmarkEnd w:id="357"/>
    <w:bookmarkEnd w:id="358"/>
    <w:p w:rsidR="00604CD2" w:rsidRPr="001A1EDB" w:rsidRDefault="00604CD2" w:rsidP="00604CD2">
      <w:pPr>
        <w:rPr>
          <w:szCs w:val="24"/>
        </w:rPr>
      </w:pPr>
      <w:r>
        <w:rPr>
          <w:b/>
          <w:szCs w:val="24"/>
        </w:rPr>
        <w:t>П</w:t>
      </w:r>
      <w:r w:rsidRPr="001A1EDB">
        <w:rPr>
          <w:b/>
          <w:szCs w:val="24"/>
        </w:rPr>
        <w:t xml:space="preserve">лоскостное </w:t>
      </w:r>
      <w:r>
        <w:rPr>
          <w:b/>
          <w:szCs w:val="24"/>
        </w:rPr>
        <w:t>с</w:t>
      </w:r>
      <w:r w:rsidRPr="001A1EDB">
        <w:rPr>
          <w:b/>
          <w:szCs w:val="24"/>
        </w:rPr>
        <w:t>портивное сооружение</w:t>
      </w:r>
      <w:r>
        <w:rPr>
          <w:szCs w:val="24"/>
        </w:rPr>
        <w:t>–</w:t>
      </w:r>
      <w:r w:rsidRPr="001A1EDB">
        <w:rPr>
          <w:szCs w:val="24"/>
        </w:rPr>
        <w:t xml:space="preserve"> </w:t>
      </w:r>
      <w:proofErr w:type="gramStart"/>
      <w:r w:rsidRPr="001A1EDB">
        <w:rPr>
          <w:szCs w:val="24"/>
        </w:rPr>
        <w:t>пл</w:t>
      </w:r>
      <w:proofErr w:type="gramEnd"/>
      <w:r w:rsidRPr="001A1EDB">
        <w:rPr>
          <w:szCs w:val="24"/>
        </w:rPr>
        <w:t>оскостное спортивное сооружение, включающее игровую спортивную площадку и (или) футбольное поле, уличные тренаж</w:t>
      </w:r>
      <w:r w:rsidRPr="001A1EDB">
        <w:rPr>
          <w:szCs w:val="24"/>
        </w:rPr>
        <w:t>е</w:t>
      </w:r>
      <w:r w:rsidRPr="001A1EDB">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604CD2" w:rsidRDefault="00604CD2" w:rsidP="00604CD2">
      <w:pPr>
        <w:rPr>
          <w:szCs w:val="24"/>
        </w:rPr>
      </w:pPr>
      <w:r>
        <w:rPr>
          <w:b/>
          <w:szCs w:val="24"/>
        </w:rPr>
        <w:t>Физкультурно-с</w:t>
      </w:r>
      <w:r w:rsidRPr="001A1EDB">
        <w:rPr>
          <w:b/>
          <w:szCs w:val="24"/>
        </w:rPr>
        <w:t>портивный зал</w:t>
      </w:r>
      <w:r>
        <w:rPr>
          <w:szCs w:val="24"/>
        </w:rPr>
        <w:t>–</w:t>
      </w:r>
      <w:r w:rsidRPr="001A1EDB">
        <w:rPr>
          <w:szCs w:val="24"/>
        </w:rPr>
        <w:t xml:space="preserve"> </w:t>
      </w:r>
      <w:proofErr w:type="gramStart"/>
      <w:r w:rsidRPr="001A1EDB">
        <w:rPr>
          <w:szCs w:val="24"/>
        </w:rPr>
        <w:t>сп</w:t>
      </w:r>
      <w:proofErr w:type="gramEnd"/>
      <w:r w:rsidRPr="001A1EDB">
        <w:rPr>
          <w:szCs w:val="24"/>
        </w:rPr>
        <w:t>ортивное сооружение, содержащее униве</w:t>
      </w:r>
      <w:r w:rsidRPr="001A1EDB">
        <w:rPr>
          <w:szCs w:val="24"/>
        </w:rPr>
        <w:t>р</w:t>
      </w:r>
      <w:r w:rsidRPr="001A1EDB">
        <w:rPr>
          <w:szCs w:val="24"/>
        </w:rPr>
        <w:t>сальный спортивный зал.</w:t>
      </w:r>
    </w:p>
    <w:p w:rsidR="00604CD2" w:rsidRPr="00966ADD" w:rsidRDefault="00604CD2" w:rsidP="00604CD2">
      <w:pPr>
        <w:rPr>
          <w:szCs w:val="24"/>
        </w:rPr>
      </w:pPr>
      <w:r>
        <w:rPr>
          <w:szCs w:val="24"/>
        </w:rPr>
        <w:t>И</w:t>
      </w:r>
      <w:r w:rsidRPr="004D5282">
        <w:rPr>
          <w:szCs w:val="24"/>
        </w:rPr>
        <w:t>ные понятия, используемые в настоящих нормативах, употребляются в значен</w:t>
      </w:r>
      <w:r w:rsidRPr="004D5282">
        <w:rPr>
          <w:szCs w:val="24"/>
        </w:rPr>
        <w:t>и</w:t>
      </w:r>
      <w:r w:rsidRPr="004D5282">
        <w:rPr>
          <w:szCs w:val="24"/>
        </w:rPr>
        <w:t>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rsidR="00604CD2" w:rsidRDefault="00604CD2" w:rsidP="00604CD2">
      <w:pPr>
        <w:pStyle w:val="aff6"/>
        <w:keepNext/>
        <w:spacing w:before="240"/>
        <w:rPr>
          <w:b/>
          <w:i/>
          <w:lang w:val="ru-RU"/>
        </w:rPr>
      </w:pPr>
      <w:r>
        <w:rPr>
          <w:b/>
          <w:i/>
          <w:lang w:val="ru-RU"/>
        </w:rPr>
        <w:t>Перечень используемых сокращений</w:t>
      </w:r>
    </w:p>
    <w:p w:rsidR="00604CD2" w:rsidRPr="00425DB4" w:rsidRDefault="00604CD2" w:rsidP="00604CD2">
      <w:pPr>
        <w:rPr>
          <w:szCs w:val="24"/>
        </w:rPr>
      </w:pPr>
      <w:r w:rsidRPr="00425DB4">
        <w:rPr>
          <w:szCs w:val="24"/>
        </w:rPr>
        <w:t xml:space="preserve">В МНГП </w:t>
      </w:r>
      <w:r>
        <w:rPr>
          <w:szCs w:val="24"/>
        </w:rPr>
        <w:t xml:space="preserve">сельских поселений </w:t>
      </w:r>
      <w:r w:rsidR="00CE7D76">
        <w:rPr>
          <w:szCs w:val="24"/>
        </w:rPr>
        <w:t>Вольск</w:t>
      </w:r>
      <w:r>
        <w:rPr>
          <w:szCs w:val="24"/>
        </w:rPr>
        <w:t>ого муниципального района</w:t>
      </w:r>
      <w:r w:rsidRPr="00425DB4">
        <w:rPr>
          <w:szCs w:val="24"/>
        </w:rPr>
        <w:t xml:space="preserve">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268"/>
        <w:gridCol w:w="7088"/>
      </w:tblGrid>
      <w:tr w:rsidR="00604CD2" w:rsidTr="00604CD2">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bookmarkStart w:id="359" w:name="Par46"/>
            <w:bookmarkEnd w:id="359"/>
            <w:r>
              <w:rPr>
                <w:rFonts w:eastAsia="Times New Roman"/>
                <w:b/>
                <w:i/>
                <w:sz w:val="20"/>
                <w:szCs w:val="20"/>
              </w:rPr>
              <w:lastRenderedPageBreak/>
              <w:t>Сокращения слов и словосочетаний</w:t>
            </w:r>
          </w:p>
        </w:tc>
      </w:tr>
      <w:tr w:rsidR="00604CD2" w:rsidTr="00604CD2">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Слово/словосочетание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CE7D76"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Вольск</w:t>
            </w:r>
            <w:r w:rsidR="00604CD2">
              <w:rPr>
                <w:rFonts w:eastAsia="Times New Roman"/>
                <w:sz w:val="20"/>
                <w:szCs w:val="20"/>
              </w:rPr>
              <w:t>ий муниципал</w:t>
            </w:r>
            <w:r w:rsidR="00604CD2">
              <w:rPr>
                <w:rFonts w:eastAsia="Times New Roman"/>
                <w:sz w:val="20"/>
                <w:szCs w:val="20"/>
              </w:rPr>
              <w:t>ь</w:t>
            </w:r>
            <w:r w:rsidR="00604CD2">
              <w:rPr>
                <w:rFonts w:eastAsia="Times New Roman"/>
                <w:sz w:val="20"/>
                <w:szCs w:val="20"/>
              </w:rPr>
              <w:t>ный район</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муниципальное образование </w:t>
            </w:r>
            <w:r w:rsidR="00CE7D76">
              <w:rPr>
                <w:rFonts w:eastAsia="Times New Roman"/>
                <w:sz w:val="20"/>
                <w:szCs w:val="20"/>
              </w:rPr>
              <w:t>Вольск</w:t>
            </w:r>
            <w:r>
              <w:rPr>
                <w:rFonts w:eastAsia="Times New Roman"/>
                <w:sz w:val="20"/>
                <w:szCs w:val="20"/>
              </w:rPr>
              <w:t>ий муниципальный район Саратовской о</w:t>
            </w:r>
            <w:r>
              <w:rPr>
                <w:rFonts w:eastAsia="Times New Roman"/>
                <w:sz w:val="20"/>
                <w:szCs w:val="20"/>
              </w:rPr>
              <w:t>б</w:t>
            </w:r>
            <w:r>
              <w:rPr>
                <w:rFonts w:eastAsia="Times New Roman"/>
                <w:sz w:val="20"/>
                <w:szCs w:val="20"/>
              </w:rPr>
              <w:t>ласти</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годы</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другие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Местные нормативы градостроительного проектирования</w:t>
            </w:r>
          </w:p>
        </w:tc>
      </w:tr>
      <w:tr w:rsidR="00604CD2" w:rsidTr="00604CD2">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26407F" w:rsidRDefault="00604CD2"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 сельских пос</w:t>
            </w:r>
            <w:r>
              <w:rPr>
                <w:rFonts w:eastAsia="Times New Roman"/>
                <w:bCs/>
                <w:sz w:val="20"/>
                <w:szCs w:val="20"/>
              </w:rPr>
              <w:t>е</w:t>
            </w:r>
            <w:r>
              <w:rPr>
                <w:rFonts w:eastAsia="Times New Roman"/>
                <w:bCs/>
                <w:sz w:val="20"/>
                <w:szCs w:val="20"/>
              </w:rPr>
              <w:t>лений</w:t>
            </w:r>
          </w:p>
        </w:tc>
        <w:tc>
          <w:tcPr>
            <w:tcW w:w="3788" w:type="pct"/>
            <w:tcBorders>
              <w:top w:val="single" w:sz="12" w:space="0" w:color="auto"/>
              <w:left w:val="single" w:sz="12" w:space="0" w:color="auto"/>
              <w:bottom w:val="single" w:sz="12" w:space="0" w:color="auto"/>
              <w:right w:val="single" w:sz="12" w:space="0" w:color="auto"/>
            </w:tcBorders>
          </w:tcPr>
          <w:p w:rsidR="00604CD2" w:rsidRPr="004874F4" w:rsidRDefault="00604CD2" w:rsidP="00604CD2">
            <w:pPr>
              <w:widowControl w:val="0"/>
              <w:autoSpaceDE w:val="0"/>
              <w:autoSpaceDN w:val="0"/>
              <w:adjustRightInd w:val="0"/>
              <w:spacing w:line="276" w:lineRule="auto"/>
              <w:ind w:firstLine="0"/>
              <w:jc w:val="left"/>
              <w:rPr>
                <w:rFonts w:eastAsia="Times New Roman"/>
                <w:sz w:val="20"/>
                <w:szCs w:val="20"/>
                <w:highlight w:val="red"/>
              </w:rPr>
            </w:pPr>
            <w:r w:rsidRPr="0026407F">
              <w:rPr>
                <w:rFonts w:eastAsia="Times New Roman"/>
                <w:sz w:val="20"/>
                <w:szCs w:val="20"/>
              </w:rPr>
              <w:t xml:space="preserve">Местные нормативы градостроительного проектирования </w:t>
            </w:r>
            <w:r>
              <w:rPr>
                <w:rFonts w:eastAsia="Times New Roman"/>
                <w:sz w:val="20"/>
                <w:szCs w:val="20"/>
              </w:rPr>
              <w:t xml:space="preserve">сельских поселений </w:t>
            </w:r>
            <w:r w:rsidR="00CE7D76">
              <w:rPr>
                <w:rFonts w:eastAsia="Times New Roman"/>
                <w:sz w:val="20"/>
                <w:szCs w:val="20"/>
              </w:rPr>
              <w:t>Вольск</w:t>
            </w:r>
            <w:r>
              <w:rPr>
                <w:rFonts w:eastAsia="Times New Roman"/>
                <w:sz w:val="20"/>
                <w:szCs w:val="20"/>
              </w:rPr>
              <w:t>ого муниципального района</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МО</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муниципальное образование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пункт</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пп</w:t>
            </w:r>
            <w:proofErr w:type="spellEnd"/>
            <w:r>
              <w:rPr>
                <w:rFonts w:eastAsia="Times New Roman"/>
                <w:sz w:val="20"/>
                <w:szCs w:val="20"/>
              </w:rPr>
              <w:t>.</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подпункт</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722162" w:rsidRDefault="00604CD2" w:rsidP="00604CD2">
            <w:pPr>
              <w:widowControl w:val="0"/>
              <w:autoSpaceDE w:val="0"/>
              <w:autoSpaceDN w:val="0"/>
              <w:adjustRightInd w:val="0"/>
              <w:ind w:firstLine="0"/>
              <w:jc w:val="left"/>
              <w:rPr>
                <w:rFonts w:eastAsia="Times New Roman"/>
                <w:sz w:val="20"/>
                <w:szCs w:val="20"/>
              </w:rPr>
            </w:pPr>
            <w:bookmarkStart w:id="360" w:name="_Hlk490577349"/>
            <w:r>
              <w:rPr>
                <w:rFonts w:eastAsia="Times New Roman"/>
                <w:sz w:val="20"/>
                <w:szCs w:val="20"/>
              </w:rPr>
              <w:t>проект РНГП Сарато</w:t>
            </w:r>
            <w:r>
              <w:rPr>
                <w:rFonts w:eastAsia="Times New Roman"/>
                <w:sz w:val="20"/>
                <w:szCs w:val="20"/>
              </w:rPr>
              <w:t>в</w:t>
            </w:r>
            <w:r>
              <w:rPr>
                <w:rFonts w:eastAsia="Times New Roman"/>
                <w:sz w:val="20"/>
                <w:szCs w:val="20"/>
              </w:rPr>
              <w:t>ской области</w:t>
            </w:r>
          </w:p>
        </w:tc>
        <w:tc>
          <w:tcPr>
            <w:tcW w:w="3788" w:type="pct"/>
            <w:tcBorders>
              <w:top w:val="single" w:sz="12" w:space="0" w:color="auto"/>
              <w:left w:val="single" w:sz="12" w:space="0" w:color="auto"/>
              <w:bottom w:val="single" w:sz="12" w:space="0" w:color="auto"/>
              <w:right w:val="single" w:sz="12" w:space="0" w:color="auto"/>
            </w:tcBorders>
          </w:tcPr>
          <w:p w:rsidR="00604CD2" w:rsidRPr="00722162" w:rsidRDefault="00604CD2" w:rsidP="00604CD2">
            <w:pPr>
              <w:widowControl w:val="0"/>
              <w:autoSpaceDE w:val="0"/>
              <w:autoSpaceDN w:val="0"/>
              <w:adjustRightInd w:val="0"/>
              <w:ind w:firstLine="0"/>
              <w:jc w:val="left"/>
              <w:rPr>
                <w:rFonts w:eastAsia="Times New Roman"/>
                <w:sz w:val="20"/>
                <w:szCs w:val="20"/>
              </w:rPr>
            </w:pPr>
            <w:r>
              <w:rPr>
                <w:rFonts w:eastAsia="Times New Roman"/>
                <w:sz w:val="20"/>
                <w:szCs w:val="20"/>
              </w:rPr>
              <w:t>проект П</w:t>
            </w:r>
            <w:r w:rsidRPr="00A04FA2">
              <w:rPr>
                <w:rFonts w:eastAsia="Times New Roman"/>
                <w:sz w:val="20"/>
                <w:szCs w:val="20"/>
              </w:rPr>
              <w:t>остановления Правительства Саратовской области «Об утверждении региональных нормативов градостроительного проектирования Саратовской области»</w:t>
            </w:r>
            <w:r>
              <w:rPr>
                <w:rFonts w:eastAsia="Times New Roman"/>
                <w:sz w:val="20"/>
                <w:szCs w:val="20"/>
              </w:rPr>
              <w:t>, размещенный на официальном портале Правительства Саратовской области 21.07.2017</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722162" w:rsidRDefault="00604CD2" w:rsidP="00604CD2">
            <w:pPr>
              <w:widowControl w:val="0"/>
              <w:autoSpaceDE w:val="0"/>
              <w:autoSpaceDN w:val="0"/>
              <w:adjustRightInd w:val="0"/>
              <w:ind w:firstLine="0"/>
              <w:jc w:val="left"/>
              <w:rPr>
                <w:rFonts w:eastAsia="Times New Roman"/>
                <w:sz w:val="20"/>
                <w:szCs w:val="20"/>
              </w:rPr>
            </w:pPr>
            <w:r w:rsidRPr="00722162">
              <w:rPr>
                <w:rFonts w:eastAsia="Times New Roman"/>
                <w:sz w:val="20"/>
                <w:szCs w:val="20"/>
              </w:rPr>
              <w:t xml:space="preserve">РНГП </w:t>
            </w:r>
            <w:r>
              <w:rPr>
                <w:rFonts w:eastAsia="Times New Roman"/>
                <w:sz w:val="20"/>
                <w:szCs w:val="20"/>
              </w:rPr>
              <w:t>Саратовск</w:t>
            </w:r>
            <w:r w:rsidRPr="00722162">
              <w:rPr>
                <w:rFonts w:eastAsia="Times New Roman"/>
                <w:sz w:val="20"/>
                <w:szCs w:val="20"/>
              </w:rPr>
              <w:t>ой области</w:t>
            </w:r>
          </w:p>
        </w:tc>
        <w:tc>
          <w:tcPr>
            <w:tcW w:w="3788" w:type="pct"/>
            <w:tcBorders>
              <w:top w:val="single" w:sz="12" w:space="0" w:color="auto"/>
              <w:left w:val="single" w:sz="12" w:space="0" w:color="auto"/>
              <w:bottom w:val="single" w:sz="12" w:space="0" w:color="auto"/>
              <w:right w:val="single" w:sz="12" w:space="0" w:color="auto"/>
            </w:tcBorders>
          </w:tcPr>
          <w:p w:rsidR="00604CD2" w:rsidRPr="00722162" w:rsidRDefault="00604CD2" w:rsidP="00604CD2">
            <w:pPr>
              <w:widowControl w:val="0"/>
              <w:autoSpaceDE w:val="0"/>
              <w:autoSpaceDN w:val="0"/>
              <w:adjustRightInd w:val="0"/>
              <w:ind w:firstLine="0"/>
              <w:jc w:val="left"/>
              <w:rPr>
                <w:rFonts w:eastAsia="Times New Roman"/>
                <w:sz w:val="20"/>
                <w:szCs w:val="20"/>
              </w:rPr>
            </w:pPr>
            <w:r w:rsidRPr="00722162">
              <w:rPr>
                <w:rFonts w:eastAsia="Times New Roman"/>
                <w:sz w:val="20"/>
                <w:szCs w:val="20"/>
              </w:rPr>
              <w:t xml:space="preserve">Региональные нормативы градостроительного проектирования </w:t>
            </w:r>
            <w:r>
              <w:rPr>
                <w:rFonts w:eastAsia="Times New Roman"/>
                <w:sz w:val="20"/>
                <w:szCs w:val="20"/>
              </w:rPr>
              <w:t>Саратовск</w:t>
            </w:r>
            <w:r w:rsidRPr="00722162">
              <w:rPr>
                <w:rFonts w:eastAsia="Times New Roman"/>
                <w:sz w:val="20"/>
                <w:szCs w:val="20"/>
              </w:rPr>
              <w:t>ой области</w:t>
            </w:r>
            <w:r>
              <w:rPr>
                <w:rFonts w:eastAsia="Times New Roman"/>
                <w:sz w:val="20"/>
                <w:szCs w:val="20"/>
              </w:rPr>
              <w:t xml:space="preserve">, утвержденные </w:t>
            </w:r>
            <w:r w:rsidRPr="00A04FA2">
              <w:rPr>
                <w:rFonts w:eastAsia="Times New Roman"/>
                <w:sz w:val="20"/>
                <w:szCs w:val="20"/>
              </w:rPr>
              <w:t>Постановление</w:t>
            </w:r>
            <w:r>
              <w:rPr>
                <w:rFonts w:eastAsia="Times New Roman"/>
                <w:sz w:val="20"/>
                <w:szCs w:val="20"/>
              </w:rPr>
              <w:t>м</w:t>
            </w:r>
            <w:r w:rsidRPr="00A04FA2">
              <w:rPr>
                <w:rFonts w:eastAsia="Times New Roman"/>
                <w:sz w:val="20"/>
                <w:szCs w:val="20"/>
              </w:rPr>
              <w:t xml:space="preserve"> Правительства Саратовской области от 14.06.2007 № 230-</w:t>
            </w:r>
            <w:proofErr w:type="gramStart"/>
            <w:r w:rsidRPr="00A04FA2">
              <w:rPr>
                <w:rFonts w:eastAsia="Times New Roman"/>
                <w:sz w:val="20"/>
                <w:szCs w:val="20"/>
              </w:rPr>
              <w:t>П(</w:t>
            </w:r>
            <w:proofErr w:type="gramEnd"/>
            <w:r w:rsidRPr="00A04FA2">
              <w:rPr>
                <w:rFonts w:eastAsia="Times New Roman"/>
                <w:sz w:val="20"/>
                <w:szCs w:val="20"/>
              </w:rPr>
              <w:t>ред. от 01.04.2009)</w:t>
            </w:r>
          </w:p>
        </w:tc>
      </w:tr>
      <w:bookmarkEnd w:id="360"/>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статья</w:t>
            </w:r>
          </w:p>
        </w:tc>
      </w:tr>
      <w:tr w:rsidR="00604CD2" w:rsidTr="00604CD2">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highlight w:val="red"/>
              </w:rPr>
            </w:pPr>
            <w:r>
              <w:rPr>
                <w:rFonts w:eastAsia="Times New Roman"/>
                <w:b/>
                <w:i/>
                <w:sz w:val="20"/>
                <w:szCs w:val="20"/>
              </w:rPr>
              <w:t>Сокращения единиц измерений</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Наименование единицы измерения</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bookmarkStart w:id="361" w:name="_Hlk497496278"/>
            <w:r w:rsidRPr="004D4630">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гектар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Default="00604CD2" w:rsidP="00604CD2">
            <w:pPr>
              <w:widowControl w:val="0"/>
              <w:autoSpaceDE w:val="0"/>
              <w:autoSpaceDN w:val="0"/>
              <w:adjustRightInd w:val="0"/>
              <w:spacing w:line="276" w:lineRule="auto"/>
              <w:ind w:firstLine="0"/>
              <w:jc w:val="left"/>
              <w:rPr>
                <w:sz w:val="20"/>
                <w:szCs w:val="20"/>
              </w:rPr>
            </w:pPr>
            <w:r>
              <w:rPr>
                <w:sz w:val="20"/>
                <w:szCs w:val="20"/>
              </w:rPr>
              <w:t>ед.</w:t>
            </w:r>
          </w:p>
        </w:tc>
        <w:tc>
          <w:tcPr>
            <w:tcW w:w="3788" w:type="pct"/>
            <w:tcBorders>
              <w:top w:val="single" w:sz="12" w:space="0" w:color="auto"/>
              <w:left w:val="single" w:sz="12" w:space="0" w:color="auto"/>
              <w:bottom w:val="single" w:sz="12" w:space="0" w:color="auto"/>
              <w:right w:val="single" w:sz="12" w:space="0" w:color="auto"/>
            </w:tcBorders>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единиц</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w:t>
            </w:r>
          </w:p>
        </w:tc>
      </w:tr>
      <w:tr w:rsidR="00604CD2" w:rsidRPr="000016B9"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sz w:val="20"/>
                <w:szCs w:val="20"/>
                <w:vertAlign w:val="superscript"/>
              </w:rPr>
            </w:pPr>
            <w:r w:rsidRPr="004D4630">
              <w:rPr>
                <w:sz w:val="20"/>
                <w:szCs w:val="20"/>
              </w:rPr>
              <w:t>км/км</w:t>
            </w:r>
            <w:proofErr w:type="gramStart"/>
            <w:r w:rsidRPr="004D4630">
              <w:rPr>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километров на квадратны</w:t>
            </w:r>
            <w:r>
              <w:rPr>
                <w:rFonts w:eastAsia="Times New Roman"/>
                <w:sz w:val="20"/>
                <w:szCs w:val="20"/>
              </w:rPr>
              <w:t>й</w:t>
            </w:r>
            <w:r w:rsidRPr="004D4630">
              <w:rPr>
                <w:rFonts w:eastAsia="Times New Roman"/>
                <w:sz w:val="20"/>
                <w:szCs w:val="20"/>
              </w:rPr>
              <w:t xml:space="preserve"> километр</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км</w:t>
            </w:r>
            <w:proofErr w:type="gramStart"/>
            <w:r w:rsidRPr="004D4630">
              <w:rPr>
                <w:rFonts w:eastAsia="Times New Roman"/>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километр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E0A13" w:rsidRDefault="00604CD2" w:rsidP="00604CD2">
            <w:pPr>
              <w:widowControl w:val="0"/>
              <w:autoSpaceDE w:val="0"/>
              <w:autoSpaceDN w:val="0"/>
              <w:adjustRightInd w:val="0"/>
              <w:spacing w:line="276" w:lineRule="auto"/>
              <w:ind w:firstLine="0"/>
              <w:jc w:val="left"/>
              <w:rPr>
                <w:sz w:val="20"/>
                <w:szCs w:val="20"/>
              </w:rPr>
            </w:pPr>
            <w:proofErr w:type="gramStart"/>
            <w:r>
              <w:rPr>
                <w:sz w:val="20"/>
                <w:szCs w:val="20"/>
              </w:rPr>
              <w:t>л</w:t>
            </w:r>
            <w:proofErr w:type="gramEnd"/>
            <w:r>
              <w:rPr>
                <w:sz w:val="20"/>
                <w:szCs w:val="20"/>
              </w:rPr>
              <w:t>/</w:t>
            </w:r>
            <w:proofErr w:type="spellStart"/>
            <w:r>
              <w:rPr>
                <w:sz w:val="20"/>
                <w:szCs w:val="20"/>
              </w:rPr>
              <w:t>сут</w:t>
            </w:r>
            <w:proofErr w:type="spellEnd"/>
            <w:r>
              <w:rPr>
                <w:sz w:val="20"/>
                <w:szCs w:val="20"/>
              </w:rPr>
              <w:t>. на 1 чел.</w:t>
            </w:r>
          </w:p>
        </w:tc>
        <w:tc>
          <w:tcPr>
            <w:tcW w:w="3788" w:type="pct"/>
            <w:tcBorders>
              <w:top w:val="single" w:sz="12" w:space="0" w:color="auto"/>
              <w:left w:val="single" w:sz="12" w:space="0" w:color="auto"/>
              <w:bottom w:val="single" w:sz="12" w:space="0" w:color="auto"/>
              <w:right w:val="single" w:sz="12" w:space="0" w:color="auto"/>
            </w:tcBorders>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литров в сутки на одного человека</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метр</w:t>
            </w:r>
          </w:p>
        </w:tc>
      </w:tr>
      <w:tr w:rsidR="00604CD2" w:rsidRPr="000016B9"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proofErr w:type="gramStart"/>
            <w:r w:rsidRPr="004D4630">
              <w:rPr>
                <w:rFonts w:eastAsia="Times New Roman"/>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метр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proofErr w:type="gramStart"/>
            <w:r w:rsidRPr="004D4630">
              <w:rPr>
                <w:sz w:val="20"/>
                <w:szCs w:val="20"/>
                <w:vertAlign w:val="superscript"/>
              </w:rPr>
              <w:t>2</w:t>
            </w:r>
            <w:proofErr w:type="gramEnd"/>
            <w:r w:rsidRPr="004D4630">
              <w:rPr>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квадратных метров на человека</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кубический метр</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3</w:t>
            </w:r>
            <w:r w:rsidRPr="004D4630">
              <w:rPr>
                <w:sz w:val="20"/>
                <w:szCs w:val="20"/>
              </w:rPr>
              <w:t>/</w:t>
            </w:r>
            <w:proofErr w:type="spellStart"/>
            <w:r w:rsidRPr="004D4630">
              <w:rPr>
                <w:sz w:val="20"/>
                <w:szCs w:val="20"/>
              </w:rPr>
              <w:t>сут</w:t>
            </w:r>
            <w:proofErr w:type="spellEnd"/>
            <w:r w:rsidRPr="004D4630">
              <w:rPr>
                <w:sz w:val="20"/>
                <w:szCs w:val="20"/>
              </w:rPr>
              <w:t>.</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кубических метров в сутки</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минуты</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bookmarkStart w:id="362" w:name="OLE_LINK61"/>
            <w:r w:rsidRPr="004D4630">
              <w:rPr>
                <w:rFonts w:eastAsia="Times New Roman"/>
                <w:sz w:val="20"/>
                <w:szCs w:val="20"/>
              </w:rPr>
              <w:t>тыс. чел.</w:t>
            </w:r>
            <w:bookmarkEnd w:id="362"/>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тысяч</w:t>
            </w:r>
            <w:r w:rsidRPr="004D4630">
              <w:rPr>
                <w:rFonts w:eastAsia="Times New Roman"/>
                <w:sz w:val="20"/>
                <w:szCs w:val="20"/>
              </w:rPr>
              <w:t xml:space="preserve"> человек</w:t>
            </w:r>
          </w:p>
        </w:tc>
      </w:tr>
      <w:tr w:rsidR="00604CD2" w:rsidRPr="004D4630"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bookmarkStart w:id="363" w:name="OLE_LINK62"/>
            <w:r w:rsidRPr="004D4630">
              <w:rPr>
                <w:rFonts w:eastAsia="Times New Roman"/>
                <w:sz w:val="20"/>
                <w:szCs w:val="20"/>
              </w:rPr>
              <w:t>чел./</w:t>
            </w:r>
            <w:bookmarkEnd w:id="363"/>
            <w:r>
              <w:rPr>
                <w:rFonts w:eastAsia="Times New Roman"/>
                <w:sz w:val="20"/>
                <w:szCs w:val="20"/>
              </w:rPr>
              <w:t>км</w:t>
            </w:r>
            <w:proofErr w:type="gramStart"/>
            <w:r>
              <w:rPr>
                <w:rFonts w:eastAsia="Times New Roman"/>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 на квадратны</w:t>
            </w:r>
            <w:r>
              <w:rPr>
                <w:rFonts w:eastAsia="Times New Roman"/>
                <w:sz w:val="20"/>
                <w:szCs w:val="20"/>
              </w:rPr>
              <w:t>й</w:t>
            </w:r>
            <w:r w:rsidRPr="004D4630">
              <w:rPr>
                <w:rFonts w:eastAsia="Times New Roman"/>
                <w:sz w:val="20"/>
                <w:szCs w:val="20"/>
              </w:rPr>
              <w:t xml:space="preserve"> километр</w:t>
            </w:r>
          </w:p>
        </w:tc>
      </w:tr>
      <w:bookmarkEnd w:id="361"/>
    </w:tbl>
    <w:p w:rsidR="001059E8" w:rsidRPr="001A1EDB" w:rsidRDefault="001059E8" w:rsidP="004D4630">
      <w:pPr>
        <w:rPr>
          <w:szCs w:val="24"/>
        </w:rPr>
      </w:pPr>
    </w:p>
    <w:sectPr w:rsidR="001059E8" w:rsidRPr="001A1EDB" w:rsidSect="006D60C6">
      <w:headerReference w:type="default" r:id="rId22"/>
      <w:footerReference w:type="default" r:id="rId23"/>
      <w:pgSz w:w="11906" w:h="16838"/>
      <w:pgMar w:top="1701" w:right="851" w:bottom="1134" w:left="1701" w:header="709" w:footer="709" w:gutter="0"/>
      <w:pgBorders>
        <w:top w:val="thinThickSmallGap" w:sz="24" w:space="8" w:color="auto"/>
        <w:left w:val="thinThickSmallGap" w:sz="24" w:space="8" w:color="auto"/>
        <w:bottom w:val="thickThinSmallGap" w:sz="24" w:space="8" w:color="auto"/>
        <w:right w:val="thickThinSmallGap" w:sz="24" w:space="8" w:color="auto"/>
      </w:pgBorders>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89" w:rsidRDefault="00005189" w:rsidP="004E778C">
      <w:r>
        <w:separator/>
      </w:r>
    </w:p>
  </w:endnote>
  <w:endnote w:type="continuationSeparator" w:id="0">
    <w:p w:rsidR="00005189" w:rsidRDefault="00005189"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64" w:rsidRDefault="00442C64" w:rsidP="00CF056D">
    <w:pPr>
      <w:pStyle w:val="af9"/>
      <w:ind w:firstLine="0"/>
      <w:jc w:val="right"/>
    </w:pPr>
    <w:r>
      <w:t>_____________________________________________________________________________________________</w:t>
    </w:r>
  </w:p>
  <w:p w:rsidR="00442C64" w:rsidRDefault="007D59EE" w:rsidP="009E45D5">
    <w:pPr>
      <w:pStyle w:val="af9"/>
      <w:ind w:firstLine="0"/>
    </w:pPr>
    <w:sdt>
      <w:sdtPr>
        <w:id w:val="1207995306"/>
        <w:docPartObj>
          <w:docPartGallery w:val="Page Numbers (Bottom of Page)"/>
          <w:docPartUnique/>
        </w:docPartObj>
      </w:sdtPr>
      <w:sdtContent>
        <w:r w:rsidR="00442C64">
          <w:t xml:space="preserve">ООО «САРСТРОЙНИИПРОЕКТ», 2017 г. </w:t>
        </w:r>
        <w:r w:rsidR="00442C64">
          <w:tab/>
        </w:r>
        <w:r w:rsidR="00442C64">
          <w:tab/>
        </w:r>
        <w:r>
          <w:fldChar w:fldCharType="begin"/>
        </w:r>
        <w:r w:rsidR="00442C64">
          <w:instrText xml:space="preserve"> PAGE   \* MERGEFORMAT </w:instrText>
        </w:r>
        <w:r>
          <w:fldChar w:fldCharType="separate"/>
        </w:r>
        <w:r w:rsidR="00167767">
          <w:rPr>
            <w:noProof/>
          </w:rPr>
          <w:t>30</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89" w:rsidRDefault="00005189" w:rsidP="004E778C">
      <w:r>
        <w:separator/>
      </w:r>
    </w:p>
  </w:footnote>
  <w:footnote w:type="continuationSeparator" w:id="0">
    <w:p w:rsidR="00005189" w:rsidRDefault="00005189"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64" w:rsidRDefault="00442C64" w:rsidP="00273CC3">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льного проектирования сельских поселений</w:t>
    </w:r>
  </w:p>
  <w:p w:rsidR="00442C64" w:rsidRDefault="00442C64" w:rsidP="003925E0">
    <w:pPr>
      <w:pStyle w:val="af7"/>
      <w:ind w:firstLine="0"/>
      <w:jc w:val="center"/>
      <w:rPr>
        <w:bCs/>
        <w:sz w:val="20"/>
        <w:szCs w:val="20"/>
      </w:rPr>
    </w:pPr>
    <w:r>
      <w:rPr>
        <w:rFonts w:cs="Times New Roman"/>
        <w:sz w:val="20"/>
        <w:szCs w:val="20"/>
      </w:rPr>
      <w:t>Вольск</w:t>
    </w:r>
    <w:r w:rsidRPr="003925E0">
      <w:rPr>
        <w:rFonts w:cs="Times New Roman"/>
        <w:sz w:val="20"/>
        <w:szCs w:val="20"/>
      </w:rPr>
      <w:t>ого</w:t>
    </w:r>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rsidR="00442C64" w:rsidRPr="006072F5" w:rsidRDefault="00442C64"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677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24D4AA9"/>
    <w:multiLevelType w:val="hybridMultilevel"/>
    <w:tmpl w:val="1646DC2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1">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DC5644"/>
    <w:multiLevelType w:val="hybridMultilevel"/>
    <w:tmpl w:val="61DA4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AF13F2"/>
    <w:multiLevelType w:val="hybridMultilevel"/>
    <w:tmpl w:val="ADA29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411BC5"/>
    <w:multiLevelType w:val="hybridMultilevel"/>
    <w:tmpl w:val="3314DD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16"/>
  </w:num>
  <w:num w:numId="4">
    <w:abstractNumId w:val="29"/>
  </w:num>
  <w:num w:numId="5">
    <w:abstractNumId w:val="43"/>
  </w:num>
  <w:num w:numId="6">
    <w:abstractNumId w:val="36"/>
  </w:num>
  <w:num w:numId="7">
    <w:abstractNumId w:val="7"/>
  </w:num>
  <w:num w:numId="8">
    <w:abstractNumId w:val="10"/>
  </w:num>
  <w:num w:numId="9">
    <w:abstractNumId w:val="27"/>
  </w:num>
  <w:num w:numId="10">
    <w:abstractNumId w:val="26"/>
  </w:num>
  <w:num w:numId="11">
    <w:abstractNumId w:val="21"/>
  </w:num>
  <w:num w:numId="12">
    <w:abstractNumId w:val="12"/>
  </w:num>
  <w:num w:numId="13">
    <w:abstractNumId w:val="34"/>
  </w:num>
  <w:num w:numId="14">
    <w:abstractNumId w:val="20"/>
  </w:num>
  <w:num w:numId="15">
    <w:abstractNumId w:val="18"/>
  </w:num>
  <w:num w:numId="16">
    <w:abstractNumId w:val="42"/>
  </w:num>
  <w:num w:numId="17">
    <w:abstractNumId w:val="17"/>
  </w:num>
  <w:num w:numId="18">
    <w:abstractNumId w:val="19"/>
  </w:num>
  <w:num w:numId="19">
    <w:abstractNumId w:val="33"/>
  </w:num>
  <w:num w:numId="20">
    <w:abstractNumId w:val="28"/>
  </w:num>
  <w:num w:numId="21">
    <w:abstractNumId w:val="31"/>
  </w:num>
  <w:num w:numId="22">
    <w:abstractNumId w:val="11"/>
  </w:num>
  <w:num w:numId="23">
    <w:abstractNumId w:val="22"/>
  </w:num>
  <w:num w:numId="24">
    <w:abstractNumId w:val="35"/>
  </w:num>
  <w:num w:numId="25">
    <w:abstractNumId w:val="9"/>
  </w:num>
  <w:num w:numId="26">
    <w:abstractNumId w:val="37"/>
  </w:num>
  <w:num w:numId="27">
    <w:abstractNumId w:val="40"/>
  </w:num>
  <w:num w:numId="28">
    <w:abstractNumId w:val="24"/>
  </w:num>
  <w:num w:numId="29">
    <w:abstractNumId w:val="23"/>
  </w:num>
  <w:num w:numId="30">
    <w:abstractNumId w:val="44"/>
  </w:num>
  <w:num w:numId="31">
    <w:abstractNumId w:val="15"/>
  </w:num>
  <w:num w:numId="32">
    <w:abstractNumId w:val="25"/>
  </w:num>
  <w:num w:numId="33">
    <w:abstractNumId w:val="41"/>
  </w:num>
  <w:num w:numId="34">
    <w:abstractNumId w:val="8"/>
  </w:num>
  <w:num w:numId="35">
    <w:abstractNumId w:val="38"/>
  </w:num>
  <w:num w:numId="36">
    <w:abstractNumId w:val="32"/>
  </w:num>
  <w:num w:numId="37">
    <w:abstractNumId w:val="39"/>
  </w:num>
  <w:num w:numId="38">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189"/>
    <w:rsid w:val="0000541C"/>
    <w:rsid w:val="000056D6"/>
    <w:rsid w:val="00006F9B"/>
    <w:rsid w:val="000074B1"/>
    <w:rsid w:val="000078FA"/>
    <w:rsid w:val="00007EBA"/>
    <w:rsid w:val="0001004B"/>
    <w:rsid w:val="000103B3"/>
    <w:rsid w:val="00010CF4"/>
    <w:rsid w:val="0001201C"/>
    <w:rsid w:val="00012A06"/>
    <w:rsid w:val="00012CE5"/>
    <w:rsid w:val="000135F6"/>
    <w:rsid w:val="00013A08"/>
    <w:rsid w:val="00014E73"/>
    <w:rsid w:val="000156F1"/>
    <w:rsid w:val="00015E1C"/>
    <w:rsid w:val="0001644C"/>
    <w:rsid w:val="00016D5B"/>
    <w:rsid w:val="0002002A"/>
    <w:rsid w:val="0002089F"/>
    <w:rsid w:val="00020D44"/>
    <w:rsid w:val="000210E4"/>
    <w:rsid w:val="000227BA"/>
    <w:rsid w:val="00022AD3"/>
    <w:rsid w:val="00022D68"/>
    <w:rsid w:val="00023878"/>
    <w:rsid w:val="00023DD1"/>
    <w:rsid w:val="00024244"/>
    <w:rsid w:val="00024DDC"/>
    <w:rsid w:val="00024F88"/>
    <w:rsid w:val="000268F8"/>
    <w:rsid w:val="0002690E"/>
    <w:rsid w:val="00031D7C"/>
    <w:rsid w:val="00032918"/>
    <w:rsid w:val="00033974"/>
    <w:rsid w:val="0003536C"/>
    <w:rsid w:val="00035C10"/>
    <w:rsid w:val="00036629"/>
    <w:rsid w:val="000369AB"/>
    <w:rsid w:val="00036D3A"/>
    <w:rsid w:val="00037660"/>
    <w:rsid w:val="00040088"/>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41"/>
    <w:rsid w:val="00052CD5"/>
    <w:rsid w:val="00053089"/>
    <w:rsid w:val="00055604"/>
    <w:rsid w:val="00056628"/>
    <w:rsid w:val="00056726"/>
    <w:rsid w:val="00056D3C"/>
    <w:rsid w:val="00056E70"/>
    <w:rsid w:val="0005798C"/>
    <w:rsid w:val="00060C83"/>
    <w:rsid w:val="00060E90"/>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E9A"/>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5EA"/>
    <w:rsid w:val="000A6ACA"/>
    <w:rsid w:val="000A7D32"/>
    <w:rsid w:val="000B0160"/>
    <w:rsid w:val="000B0430"/>
    <w:rsid w:val="000B06BB"/>
    <w:rsid w:val="000B0978"/>
    <w:rsid w:val="000B0B94"/>
    <w:rsid w:val="000B18F8"/>
    <w:rsid w:val="000B2FBB"/>
    <w:rsid w:val="000B425D"/>
    <w:rsid w:val="000B4A8C"/>
    <w:rsid w:val="000B4E38"/>
    <w:rsid w:val="000B4F92"/>
    <w:rsid w:val="000B58E2"/>
    <w:rsid w:val="000B5ABC"/>
    <w:rsid w:val="000B5D64"/>
    <w:rsid w:val="000B6B98"/>
    <w:rsid w:val="000C0EF7"/>
    <w:rsid w:val="000C16B9"/>
    <w:rsid w:val="000C3174"/>
    <w:rsid w:val="000C36F9"/>
    <w:rsid w:val="000C39F0"/>
    <w:rsid w:val="000C3F4B"/>
    <w:rsid w:val="000C4864"/>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0B11"/>
    <w:rsid w:val="000F1C4C"/>
    <w:rsid w:val="000F5B51"/>
    <w:rsid w:val="000F6225"/>
    <w:rsid w:val="000F64A6"/>
    <w:rsid w:val="000F65C3"/>
    <w:rsid w:val="000F6641"/>
    <w:rsid w:val="001015E1"/>
    <w:rsid w:val="001019CF"/>
    <w:rsid w:val="001023BD"/>
    <w:rsid w:val="00102867"/>
    <w:rsid w:val="00102DF4"/>
    <w:rsid w:val="0010339D"/>
    <w:rsid w:val="00103AB5"/>
    <w:rsid w:val="00103B54"/>
    <w:rsid w:val="0010475C"/>
    <w:rsid w:val="001059E8"/>
    <w:rsid w:val="00105CEF"/>
    <w:rsid w:val="001065B5"/>
    <w:rsid w:val="00107172"/>
    <w:rsid w:val="0010786A"/>
    <w:rsid w:val="00107E00"/>
    <w:rsid w:val="00107ED0"/>
    <w:rsid w:val="00110CF9"/>
    <w:rsid w:val="00111E21"/>
    <w:rsid w:val="001125AB"/>
    <w:rsid w:val="00115B7F"/>
    <w:rsid w:val="00115E4A"/>
    <w:rsid w:val="00116645"/>
    <w:rsid w:val="00116C9E"/>
    <w:rsid w:val="001170CF"/>
    <w:rsid w:val="00121587"/>
    <w:rsid w:val="00123AE4"/>
    <w:rsid w:val="00124E83"/>
    <w:rsid w:val="00126189"/>
    <w:rsid w:val="001265D5"/>
    <w:rsid w:val="00127610"/>
    <w:rsid w:val="00127B65"/>
    <w:rsid w:val="00130938"/>
    <w:rsid w:val="00131098"/>
    <w:rsid w:val="00131649"/>
    <w:rsid w:val="00131EF0"/>
    <w:rsid w:val="00132C06"/>
    <w:rsid w:val="00132ED6"/>
    <w:rsid w:val="00132FFD"/>
    <w:rsid w:val="00134439"/>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46C7F"/>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CEB"/>
    <w:rsid w:val="00162F42"/>
    <w:rsid w:val="00163AB8"/>
    <w:rsid w:val="00163B30"/>
    <w:rsid w:val="0016444E"/>
    <w:rsid w:val="0016488D"/>
    <w:rsid w:val="00167767"/>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31"/>
    <w:rsid w:val="0019053A"/>
    <w:rsid w:val="001907FB"/>
    <w:rsid w:val="00190C72"/>
    <w:rsid w:val="00192509"/>
    <w:rsid w:val="001945E1"/>
    <w:rsid w:val="001951F7"/>
    <w:rsid w:val="0019575A"/>
    <w:rsid w:val="00196540"/>
    <w:rsid w:val="00196B2C"/>
    <w:rsid w:val="00197797"/>
    <w:rsid w:val="00197814"/>
    <w:rsid w:val="00197B9B"/>
    <w:rsid w:val="00197FB6"/>
    <w:rsid w:val="001A0213"/>
    <w:rsid w:val="001A1D12"/>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43E"/>
    <w:rsid w:val="001C5810"/>
    <w:rsid w:val="001C6DE7"/>
    <w:rsid w:val="001C760B"/>
    <w:rsid w:val="001C7887"/>
    <w:rsid w:val="001C7BC3"/>
    <w:rsid w:val="001D1654"/>
    <w:rsid w:val="001D24DC"/>
    <w:rsid w:val="001D2519"/>
    <w:rsid w:val="001D2C61"/>
    <w:rsid w:val="001D3630"/>
    <w:rsid w:val="001D3A48"/>
    <w:rsid w:val="001D48D0"/>
    <w:rsid w:val="001D4C87"/>
    <w:rsid w:val="001D4E3C"/>
    <w:rsid w:val="001D785F"/>
    <w:rsid w:val="001E08C8"/>
    <w:rsid w:val="001E11DE"/>
    <w:rsid w:val="001E1969"/>
    <w:rsid w:val="001E19FA"/>
    <w:rsid w:val="001E1E2A"/>
    <w:rsid w:val="001E2867"/>
    <w:rsid w:val="001E3565"/>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DA1"/>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785"/>
    <w:rsid w:val="00214C9A"/>
    <w:rsid w:val="0021516E"/>
    <w:rsid w:val="00217D55"/>
    <w:rsid w:val="00220331"/>
    <w:rsid w:val="00220745"/>
    <w:rsid w:val="00221FD2"/>
    <w:rsid w:val="00222BB0"/>
    <w:rsid w:val="00223054"/>
    <w:rsid w:val="00223770"/>
    <w:rsid w:val="00223B15"/>
    <w:rsid w:val="00223D33"/>
    <w:rsid w:val="00224717"/>
    <w:rsid w:val="00224A4E"/>
    <w:rsid w:val="00225086"/>
    <w:rsid w:val="002252A4"/>
    <w:rsid w:val="00225908"/>
    <w:rsid w:val="00225F77"/>
    <w:rsid w:val="002267DF"/>
    <w:rsid w:val="002277FA"/>
    <w:rsid w:val="00227B53"/>
    <w:rsid w:val="00227F68"/>
    <w:rsid w:val="00230315"/>
    <w:rsid w:val="00231695"/>
    <w:rsid w:val="00231F90"/>
    <w:rsid w:val="002329AF"/>
    <w:rsid w:val="002339E4"/>
    <w:rsid w:val="00233EDB"/>
    <w:rsid w:val="00234174"/>
    <w:rsid w:val="002343D1"/>
    <w:rsid w:val="00235854"/>
    <w:rsid w:val="00236455"/>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720"/>
    <w:rsid w:val="00255DAF"/>
    <w:rsid w:val="00256219"/>
    <w:rsid w:val="002566DE"/>
    <w:rsid w:val="00256E66"/>
    <w:rsid w:val="002572EA"/>
    <w:rsid w:val="00257FCF"/>
    <w:rsid w:val="0026010F"/>
    <w:rsid w:val="00260563"/>
    <w:rsid w:val="00261DF5"/>
    <w:rsid w:val="00262329"/>
    <w:rsid w:val="00262609"/>
    <w:rsid w:val="002628E9"/>
    <w:rsid w:val="00263BF8"/>
    <w:rsid w:val="00263D2E"/>
    <w:rsid w:val="00265193"/>
    <w:rsid w:val="0026546D"/>
    <w:rsid w:val="00265CA1"/>
    <w:rsid w:val="0026671F"/>
    <w:rsid w:val="002668DA"/>
    <w:rsid w:val="00266D45"/>
    <w:rsid w:val="002679CF"/>
    <w:rsid w:val="00270008"/>
    <w:rsid w:val="0027025D"/>
    <w:rsid w:val="002708ED"/>
    <w:rsid w:val="002720CD"/>
    <w:rsid w:val="00273155"/>
    <w:rsid w:val="002732D0"/>
    <w:rsid w:val="002735A8"/>
    <w:rsid w:val="00273CC3"/>
    <w:rsid w:val="00274009"/>
    <w:rsid w:val="002747D6"/>
    <w:rsid w:val="00274A00"/>
    <w:rsid w:val="00274B0A"/>
    <w:rsid w:val="00274C05"/>
    <w:rsid w:val="002758E2"/>
    <w:rsid w:val="00275D44"/>
    <w:rsid w:val="0027616C"/>
    <w:rsid w:val="002764A9"/>
    <w:rsid w:val="00276A95"/>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4C2"/>
    <w:rsid w:val="00287CDC"/>
    <w:rsid w:val="00287CE3"/>
    <w:rsid w:val="00290807"/>
    <w:rsid w:val="00290B67"/>
    <w:rsid w:val="00292B81"/>
    <w:rsid w:val="00292D3C"/>
    <w:rsid w:val="00292DC9"/>
    <w:rsid w:val="002931E4"/>
    <w:rsid w:val="00293D87"/>
    <w:rsid w:val="00293F7D"/>
    <w:rsid w:val="00294937"/>
    <w:rsid w:val="00294EDA"/>
    <w:rsid w:val="00295975"/>
    <w:rsid w:val="00297845"/>
    <w:rsid w:val="002A0417"/>
    <w:rsid w:val="002A0F7B"/>
    <w:rsid w:val="002A1430"/>
    <w:rsid w:val="002A154C"/>
    <w:rsid w:val="002A1D28"/>
    <w:rsid w:val="002A2A2B"/>
    <w:rsid w:val="002A37A8"/>
    <w:rsid w:val="002A57F7"/>
    <w:rsid w:val="002A65D3"/>
    <w:rsid w:val="002A6B86"/>
    <w:rsid w:val="002A6C74"/>
    <w:rsid w:val="002A72EE"/>
    <w:rsid w:val="002A7874"/>
    <w:rsid w:val="002B0A39"/>
    <w:rsid w:val="002B159E"/>
    <w:rsid w:val="002B212A"/>
    <w:rsid w:val="002B3370"/>
    <w:rsid w:val="002B400F"/>
    <w:rsid w:val="002B4B83"/>
    <w:rsid w:val="002B690D"/>
    <w:rsid w:val="002B695E"/>
    <w:rsid w:val="002B6F45"/>
    <w:rsid w:val="002C1084"/>
    <w:rsid w:val="002C2093"/>
    <w:rsid w:val="002C2298"/>
    <w:rsid w:val="002C2BCE"/>
    <w:rsid w:val="002C401E"/>
    <w:rsid w:val="002C4341"/>
    <w:rsid w:val="002C4507"/>
    <w:rsid w:val="002C4B72"/>
    <w:rsid w:val="002C4E87"/>
    <w:rsid w:val="002C57C2"/>
    <w:rsid w:val="002C5C3A"/>
    <w:rsid w:val="002C6B8D"/>
    <w:rsid w:val="002D02C2"/>
    <w:rsid w:val="002D02C5"/>
    <w:rsid w:val="002D07A1"/>
    <w:rsid w:val="002D0B73"/>
    <w:rsid w:val="002D1AB3"/>
    <w:rsid w:val="002D2AA1"/>
    <w:rsid w:val="002D2F8E"/>
    <w:rsid w:val="002D3279"/>
    <w:rsid w:val="002D3931"/>
    <w:rsid w:val="002D3E97"/>
    <w:rsid w:val="002D4450"/>
    <w:rsid w:val="002D470D"/>
    <w:rsid w:val="002D5FC5"/>
    <w:rsid w:val="002D64C6"/>
    <w:rsid w:val="002D6D57"/>
    <w:rsid w:val="002D7553"/>
    <w:rsid w:val="002D7D08"/>
    <w:rsid w:val="002E0235"/>
    <w:rsid w:val="002E154E"/>
    <w:rsid w:val="002E23CD"/>
    <w:rsid w:val="002E3221"/>
    <w:rsid w:val="002E342B"/>
    <w:rsid w:val="002E42C7"/>
    <w:rsid w:val="002E4492"/>
    <w:rsid w:val="002E460A"/>
    <w:rsid w:val="002E473D"/>
    <w:rsid w:val="002E4CC1"/>
    <w:rsid w:val="002E596A"/>
    <w:rsid w:val="002E64BE"/>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C0"/>
    <w:rsid w:val="00307335"/>
    <w:rsid w:val="00307D63"/>
    <w:rsid w:val="00307F56"/>
    <w:rsid w:val="00310097"/>
    <w:rsid w:val="00311206"/>
    <w:rsid w:val="00311316"/>
    <w:rsid w:val="0031225C"/>
    <w:rsid w:val="00312450"/>
    <w:rsid w:val="00312E8E"/>
    <w:rsid w:val="00313414"/>
    <w:rsid w:val="00313F0A"/>
    <w:rsid w:val="00315912"/>
    <w:rsid w:val="0031656C"/>
    <w:rsid w:val="00316AF8"/>
    <w:rsid w:val="003176B5"/>
    <w:rsid w:val="00317A8E"/>
    <w:rsid w:val="003205F1"/>
    <w:rsid w:val="00320A23"/>
    <w:rsid w:val="00320A3C"/>
    <w:rsid w:val="00321164"/>
    <w:rsid w:val="00321197"/>
    <w:rsid w:val="00321418"/>
    <w:rsid w:val="0032301C"/>
    <w:rsid w:val="00325856"/>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4F54"/>
    <w:rsid w:val="003367A0"/>
    <w:rsid w:val="00336DDD"/>
    <w:rsid w:val="003377FD"/>
    <w:rsid w:val="003413FA"/>
    <w:rsid w:val="003416A4"/>
    <w:rsid w:val="003420D2"/>
    <w:rsid w:val="00342E9E"/>
    <w:rsid w:val="00343649"/>
    <w:rsid w:val="00343B35"/>
    <w:rsid w:val="00343CA3"/>
    <w:rsid w:val="00345BAC"/>
    <w:rsid w:val="00346D04"/>
    <w:rsid w:val="00346E3C"/>
    <w:rsid w:val="0034753C"/>
    <w:rsid w:val="003479C3"/>
    <w:rsid w:val="00350FD4"/>
    <w:rsid w:val="00350FE0"/>
    <w:rsid w:val="003510AC"/>
    <w:rsid w:val="00351A99"/>
    <w:rsid w:val="00352030"/>
    <w:rsid w:val="0035363C"/>
    <w:rsid w:val="00353BD6"/>
    <w:rsid w:val="00353C91"/>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3994"/>
    <w:rsid w:val="00363B06"/>
    <w:rsid w:val="00364550"/>
    <w:rsid w:val="003645E2"/>
    <w:rsid w:val="003656C6"/>
    <w:rsid w:val="0036588B"/>
    <w:rsid w:val="00365A95"/>
    <w:rsid w:val="00366EC8"/>
    <w:rsid w:val="00367DA2"/>
    <w:rsid w:val="003706AE"/>
    <w:rsid w:val="00370B3E"/>
    <w:rsid w:val="003711A3"/>
    <w:rsid w:val="003725D9"/>
    <w:rsid w:val="003731D5"/>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796"/>
    <w:rsid w:val="003A7D4D"/>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6689"/>
    <w:rsid w:val="003C6D4B"/>
    <w:rsid w:val="003C6D74"/>
    <w:rsid w:val="003C7592"/>
    <w:rsid w:val="003D1A2C"/>
    <w:rsid w:val="003D1DB7"/>
    <w:rsid w:val="003D20D3"/>
    <w:rsid w:val="003D32FD"/>
    <w:rsid w:val="003D3940"/>
    <w:rsid w:val="003D59D7"/>
    <w:rsid w:val="003D5B71"/>
    <w:rsid w:val="003D6381"/>
    <w:rsid w:val="003E0187"/>
    <w:rsid w:val="003E0C1F"/>
    <w:rsid w:val="003E1546"/>
    <w:rsid w:val="003E17A3"/>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5165"/>
    <w:rsid w:val="003F68FE"/>
    <w:rsid w:val="003F7D75"/>
    <w:rsid w:val="00402785"/>
    <w:rsid w:val="00402B50"/>
    <w:rsid w:val="00403551"/>
    <w:rsid w:val="00403669"/>
    <w:rsid w:val="004036A2"/>
    <w:rsid w:val="00403972"/>
    <w:rsid w:val="00405FFD"/>
    <w:rsid w:val="0040669A"/>
    <w:rsid w:val="00406A9B"/>
    <w:rsid w:val="00406BF4"/>
    <w:rsid w:val="00406FC2"/>
    <w:rsid w:val="0040733E"/>
    <w:rsid w:val="0041046C"/>
    <w:rsid w:val="00411691"/>
    <w:rsid w:val="00413228"/>
    <w:rsid w:val="00413E75"/>
    <w:rsid w:val="00415225"/>
    <w:rsid w:val="004167BA"/>
    <w:rsid w:val="00416CBE"/>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886"/>
    <w:rsid w:val="0044092F"/>
    <w:rsid w:val="004409AE"/>
    <w:rsid w:val="00441431"/>
    <w:rsid w:val="00442A1A"/>
    <w:rsid w:val="00442C64"/>
    <w:rsid w:val="0044368A"/>
    <w:rsid w:val="004439B0"/>
    <w:rsid w:val="0044457A"/>
    <w:rsid w:val="0044468B"/>
    <w:rsid w:val="00444CC2"/>
    <w:rsid w:val="00444F23"/>
    <w:rsid w:val="00446F3C"/>
    <w:rsid w:val="0044743B"/>
    <w:rsid w:val="0044779C"/>
    <w:rsid w:val="00451FF4"/>
    <w:rsid w:val="004532CA"/>
    <w:rsid w:val="004561C0"/>
    <w:rsid w:val="004579AF"/>
    <w:rsid w:val="00457FE4"/>
    <w:rsid w:val="004655E2"/>
    <w:rsid w:val="004657C1"/>
    <w:rsid w:val="0046609F"/>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4E79"/>
    <w:rsid w:val="004C5776"/>
    <w:rsid w:val="004C58ED"/>
    <w:rsid w:val="004C641E"/>
    <w:rsid w:val="004C6CBA"/>
    <w:rsid w:val="004C7D17"/>
    <w:rsid w:val="004D0194"/>
    <w:rsid w:val="004D0F47"/>
    <w:rsid w:val="004D0FAA"/>
    <w:rsid w:val="004D0FDF"/>
    <w:rsid w:val="004D103E"/>
    <w:rsid w:val="004D18E0"/>
    <w:rsid w:val="004D238A"/>
    <w:rsid w:val="004D25BC"/>
    <w:rsid w:val="004D28F5"/>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4221"/>
    <w:rsid w:val="004E741E"/>
    <w:rsid w:val="004E7623"/>
    <w:rsid w:val="004E778C"/>
    <w:rsid w:val="004E77BC"/>
    <w:rsid w:val="004F1118"/>
    <w:rsid w:val="004F4706"/>
    <w:rsid w:val="004F4781"/>
    <w:rsid w:val="004F563A"/>
    <w:rsid w:val="004F59AA"/>
    <w:rsid w:val="004F59DD"/>
    <w:rsid w:val="004F6EF6"/>
    <w:rsid w:val="00500169"/>
    <w:rsid w:val="0050037D"/>
    <w:rsid w:val="005009B1"/>
    <w:rsid w:val="005010DF"/>
    <w:rsid w:val="005019A7"/>
    <w:rsid w:val="005020D8"/>
    <w:rsid w:val="00502592"/>
    <w:rsid w:val="00502845"/>
    <w:rsid w:val="0050545D"/>
    <w:rsid w:val="005062D2"/>
    <w:rsid w:val="005071C5"/>
    <w:rsid w:val="0050788C"/>
    <w:rsid w:val="00507EE4"/>
    <w:rsid w:val="00510182"/>
    <w:rsid w:val="00510247"/>
    <w:rsid w:val="00512700"/>
    <w:rsid w:val="00512D67"/>
    <w:rsid w:val="00513639"/>
    <w:rsid w:val="00515CD4"/>
    <w:rsid w:val="00515E3D"/>
    <w:rsid w:val="00516A53"/>
    <w:rsid w:val="00517988"/>
    <w:rsid w:val="00517B39"/>
    <w:rsid w:val="00523579"/>
    <w:rsid w:val="00523915"/>
    <w:rsid w:val="00523F41"/>
    <w:rsid w:val="0052643A"/>
    <w:rsid w:val="00526531"/>
    <w:rsid w:val="00526BE0"/>
    <w:rsid w:val="00526E87"/>
    <w:rsid w:val="00527B26"/>
    <w:rsid w:val="00527BF2"/>
    <w:rsid w:val="00527E47"/>
    <w:rsid w:val="00527FCB"/>
    <w:rsid w:val="00530C27"/>
    <w:rsid w:val="00530F97"/>
    <w:rsid w:val="00531158"/>
    <w:rsid w:val="0053143E"/>
    <w:rsid w:val="00531BE7"/>
    <w:rsid w:val="00531F6D"/>
    <w:rsid w:val="00532150"/>
    <w:rsid w:val="00532543"/>
    <w:rsid w:val="00532A7E"/>
    <w:rsid w:val="00533195"/>
    <w:rsid w:val="00533FDA"/>
    <w:rsid w:val="00535074"/>
    <w:rsid w:val="00536279"/>
    <w:rsid w:val="00537E49"/>
    <w:rsid w:val="00541C31"/>
    <w:rsid w:val="005423BE"/>
    <w:rsid w:val="00542902"/>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B7D"/>
    <w:rsid w:val="00575976"/>
    <w:rsid w:val="00575E67"/>
    <w:rsid w:val="00576178"/>
    <w:rsid w:val="00577028"/>
    <w:rsid w:val="00581320"/>
    <w:rsid w:val="005818FD"/>
    <w:rsid w:val="00581B43"/>
    <w:rsid w:val="00582103"/>
    <w:rsid w:val="00582FDE"/>
    <w:rsid w:val="005832A2"/>
    <w:rsid w:val="005837C1"/>
    <w:rsid w:val="005840F3"/>
    <w:rsid w:val="00584389"/>
    <w:rsid w:val="00584B15"/>
    <w:rsid w:val="00585172"/>
    <w:rsid w:val="0058535B"/>
    <w:rsid w:val="005858B3"/>
    <w:rsid w:val="005871FE"/>
    <w:rsid w:val="00587F81"/>
    <w:rsid w:val="005900D6"/>
    <w:rsid w:val="00590401"/>
    <w:rsid w:val="00590A5D"/>
    <w:rsid w:val="0059111A"/>
    <w:rsid w:val="0059144D"/>
    <w:rsid w:val="0059166F"/>
    <w:rsid w:val="00591F09"/>
    <w:rsid w:val="0059369B"/>
    <w:rsid w:val="00594215"/>
    <w:rsid w:val="00594754"/>
    <w:rsid w:val="005965F2"/>
    <w:rsid w:val="00596B29"/>
    <w:rsid w:val="00596D23"/>
    <w:rsid w:val="0059727F"/>
    <w:rsid w:val="00597ABD"/>
    <w:rsid w:val="005A0FE5"/>
    <w:rsid w:val="005A1FBE"/>
    <w:rsid w:val="005A37FA"/>
    <w:rsid w:val="005A4B2D"/>
    <w:rsid w:val="005A4C89"/>
    <w:rsid w:val="005A4C94"/>
    <w:rsid w:val="005A58E0"/>
    <w:rsid w:val="005A5C9C"/>
    <w:rsid w:val="005A6AE3"/>
    <w:rsid w:val="005B0F27"/>
    <w:rsid w:val="005B11BD"/>
    <w:rsid w:val="005B1EAA"/>
    <w:rsid w:val="005B2692"/>
    <w:rsid w:val="005B2DCE"/>
    <w:rsid w:val="005B349D"/>
    <w:rsid w:val="005B3C7C"/>
    <w:rsid w:val="005B6AA6"/>
    <w:rsid w:val="005B7032"/>
    <w:rsid w:val="005C0649"/>
    <w:rsid w:val="005C0FB9"/>
    <w:rsid w:val="005C358E"/>
    <w:rsid w:val="005C4553"/>
    <w:rsid w:val="005C463E"/>
    <w:rsid w:val="005C4810"/>
    <w:rsid w:val="005C4F8F"/>
    <w:rsid w:val="005C54E7"/>
    <w:rsid w:val="005C5B76"/>
    <w:rsid w:val="005C6703"/>
    <w:rsid w:val="005C6923"/>
    <w:rsid w:val="005C7CF9"/>
    <w:rsid w:val="005D03B4"/>
    <w:rsid w:val="005D0498"/>
    <w:rsid w:val="005D068E"/>
    <w:rsid w:val="005D2990"/>
    <w:rsid w:val="005D2F79"/>
    <w:rsid w:val="005D400D"/>
    <w:rsid w:val="005D405F"/>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2B3"/>
    <w:rsid w:val="005F6349"/>
    <w:rsid w:val="005F63B0"/>
    <w:rsid w:val="005F6841"/>
    <w:rsid w:val="005F78A9"/>
    <w:rsid w:val="00600FB6"/>
    <w:rsid w:val="006010E4"/>
    <w:rsid w:val="00601E99"/>
    <w:rsid w:val="00602909"/>
    <w:rsid w:val="00602A7B"/>
    <w:rsid w:val="006036B4"/>
    <w:rsid w:val="00604CD2"/>
    <w:rsid w:val="00604EB8"/>
    <w:rsid w:val="006072F5"/>
    <w:rsid w:val="0061013F"/>
    <w:rsid w:val="00610D68"/>
    <w:rsid w:val="00611284"/>
    <w:rsid w:val="00613191"/>
    <w:rsid w:val="00614B78"/>
    <w:rsid w:val="00614C56"/>
    <w:rsid w:val="00617114"/>
    <w:rsid w:val="00621050"/>
    <w:rsid w:val="00622C9E"/>
    <w:rsid w:val="00622D1C"/>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B1D"/>
    <w:rsid w:val="0063713F"/>
    <w:rsid w:val="00637AD5"/>
    <w:rsid w:val="006407DB"/>
    <w:rsid w:val="00641E54"/>
    <w:rsid w:val="006428F9"/>
    <w:rsid w:val="00643081"/>
    <w:rsid w:val="00644001"/>
    <w:rsid w:val="00645F63"/>
    <w:rsid w:val="00646468"/>
    <w:rsid w:val="006473BA"/>
    <w:rsid w:val="0065053B"/>
    <w:rsid w:val="00650CD3"/>
    <w:rsid w:val="006515B2"/>
    <w:rsid w:val="006516E7"/>
    <w:rsid w:val="0065217C"/>
    <w:rsid w:val="00652875"/>
    <w:rsid w:val="00653725"/>
    <w:rsid w:val="00653A31"/>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607C"/>
    <w:rsid w:val="00686B01"/>
    <w:rsid w:val="0069017D"/>
    <w:rsid w:val="006901E9"/>
    <w:rsid w:val="00690C9A"/>
    <w:rsid w:val="00690F41"/>
    <w:rsid w:val="00691AB7"/>
    <w:rsid w:val="00691D14"/>
    <w:rsid w:val="00692636"/>
    <w:rsid w:val="00693334"/>
    <w:rsid w:val="006934AE"/>
    <w:rsid w:val="006935C9"/>
    <w:rsid w:val="00693674"/>
    <w:rsid w:val="00693F3E"/>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2862"/>
    <w:rsid w:val="006B3F5C"/>
    <w:rsid w:val="006B4422"/>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567"/>
    <w:rsid w:val="006D1733"/>
    <w:rsid w:val="006D1E67"/>
    <w:rsid w:val="006D21AD"/>
    <w:rsid w:val="006D2518"/>
    <w:rsid w:val="006D2FF5"/>
    <w:rsid w:val="006D3793"/>
    <w:rsid w:val="006D37D7"/>
    <w:rsid w:val="006D432B"/>
    <w:rsid w:val="006D48A4"/>
    <w:rsid w:val="006D524C"/>
    <w:rsid w:val="006D5661"/>
    <w:rsid w:val="006D5A0A"/>
    <w:rsid w:val="006D5F69"/>
    <w:rsid w:val="006D60C6"/>
    <w:rsid w:val="006D60F3"/>
    <w:rsid w:val="006D6C98"/>
    <w:rsid w:val="006D77D1"/>
    <w:rsid w:val="006E0ACE"/>
    <w:rsid w:val="006E1327"/>
    <w:rsid w:val="006E1A9E"/>
    <w:rsid w:val="006E1BCC"/>
    <w:rsid w:val="006E2240"/>
    <w:rsid w:val="006E28F0"/>
    <w:rsid w:val="006E5120"/>
    <w:rsid w:val="006E710F"/>
    <w:rsid w:val="006F04F6"/>
    <w:rsid w:val="006F177B"/>
    <w:rsid w:val="006F2111"/>
    <w:rsid w:val="006F2E12"/>
    <w:rsid w:val="006F2EBE"/>
    <w:rsid w:val="006F34E6"/>
    <w:rsid w:val="006F35C2"/>
    <w:rsid w:val="006F3F89"/>
    <w:rsid w:val="006F442E"/>
    <w:rsid w:val="006F5BBD"/>
    <w:rsid w:val="006F7B92"/>
    <w:rsid w:val="0070028B"/>
    <w:rsid w:val="00701197"/>
    <w:rsid w:val="007013E5"/>
    <w:rsid w:val="00701F9B"/>
    <w:rsid w:val="00702B42"/>
    <w:rsid w:val="00703451"/>
    <w:rsid w:val="0070439C"/>
    <w:rsid w:val="007057F2"/>
    <w:rsid w:val="00705E89"/>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405"/>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2BE"/>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38E"/>
    <w:rsid w:val="00765185"/>
    <w:rsid w:val="007656C1"/>
    <w:rsid w:val="0076584C"/>
    <w:rsid w:val="0076606B"/>
    <w:rsid w:val="00767591"/>
    <w:rsid w:val="00767825"/>
    <w:rsid w:val="0076788A"/>
    <w:rsid w:val="007678BC"/>
    <w:rsid w:val="00770074"/>
    <w:rsid w:val="00774429"/>
    <w:rsid w:val="0077453F"/>
    <w:rsid w:val="00774713"/>
    <w:rsid w:val="00774891"/>
    <w:rsid w:val="007769E0"/>
    <w:rsid w:val="00776B49"/>
    <w:rsid w:val="00780C32"/>
    <w:rsid w:val="00781BDD"/>
    <w:rsid w:val="00782DD6"/>
    <w:rsid w:val="00783262"/>
    <w:rsid w:val="0078462F"/>
    <w:rsid w:val="007847DE"/>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2962"/>
    <w:rsid w:val="0079312A"/>
    <w:rsid w:val="00793FE1"/>
    <w:rsid w:val="0079591D"/>
    <w:rsid w:val="0079660E"/>
    <w:rsid w:val="00796BA9"/>
    <w:rsid w:val="00797607"/>
    <w:rsid w:val="00797B19"/>
    <w:rsid w:val="007A1CC8"/>
    <w:rsid w:val="007A215A"/>
    <w:rsid w:val="007A29A3"/>
    <w:rsid w:val="007A362A"/>
    <w:rsid w:val="007A3716"/>
    <w:rsid w:val="007A38AF"/>
    <w:rsid w:val="007A3E53"/>
    <w:rsid w:val="007A41EF"/>
    <w:rsid w:val="007A678A"/>
    <w:rsid w:val="007A7391"/>
    <w:rsid w:val="007A7512"/>
    <w:rsid w:val="007A78D3"/>
    <w:rsid w:val="007A7C15"/>
    <w:rsid w:val="007A7D20"/>
    <w:rsid w:val="007B0D7C"/>
    <w:rsid w:val="007B0EB2"/>
    <w:rsid w:val="007B1B84"/>
    <w:rsid w:val="007B3DD8"/>
    <w:rsid w:val="007B4160"/>
    <w:rsid w:val="007B4EB4"/>
    <w:rsid w:val="007B5EB2"/>
    <w:rsid w:val="007B647C"/>
    <w:rsid w:val="007B6FE0"/>
    <w:rsid w:val="007B750F"/>
    <w:rsid w:val="007B7D72"/>
    <w:rsid w:val="007C0398"/>
    <w:rsid w:val="007C0968"/>
    <w:rsid w:val="007C0B0E"/>
    <w:rsid w:val="007C13A6"/>
    <w:rsid w:val="007C353B"/>
    <w:rsid w:val="007C516B"/>
    <w:rsid w:val="007C68A9"/>
    <w:rsid w:val="007C68B2"/>
    <w:rsid w:val="007C711C"/>
    <w:rsid w:val="007C74B7"/>
    <w:rsid w:val="007C7A89"/>
    <w:rsid w:val="007C7FA6"/>
    <w:rsid w:val="007D0033"/>
    <w:rsid w:val="007D04CF"/>
    <w:rsid w:val="007D09C5"/>
    <w:rsid w:val="007D0E60"/>
    <w:rsid w:val="007D1747"/>
    <w:rsid w:val="007D1FA8"/>
    <w:rsid w:val="007D3397"/>
    <w:rsid w:val="007D3564"/>
    <w:rsid w:val="007D4561"/>
    <w:rsid w:val="007D5003"/>
    <w:rsid w:val="007D59EE"/>
    <w:rsid w:val="007D7A06"/>
    <w:rsid w:val="007D7C01"/>
    <w:rsid w:val="007D7CDD"/>
    <w:rsid w:val="007E138B"/>
    <w:rsid w:val="007E1B5D"/>
    <w:rsid w:val="007E21AB"/>
    <w:rsid w:val="007E2F0D"/>
    <w:rsid w:val="007E3454"/>
    <w:rsid w:val="007E5CB5"/>
    <w:rsid w:val="007E6406"/>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1396"/>
    <w:rsid w:val="0080198A"/>
    <w:rsid w:val="00801FB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1429"/>
    <w:rsid w:val="00812468"/>
    <w:rsid w:val="00812EA2"/>
    <w:rsid w:val="00813E04"/>
    <w:rsid w:val="00814DD0"/>
    <w:rsid w:val="0081522A"/>
    <w:rsid w:val="00815629"/>
    <w:rsid w:val="0081612C"/>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41B2"/>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E76"/>
    <w:rsid w:val="008746A8"/>
    <w:rsid w:val="008754D8"/>
    <w:rsid w:val="00875B51"/>
    <w:rsid w:val="00875E77"/>
    <w:rsid w:val="008760C8"/>
    <w:rsid w:val="00877EB3"/>
    <w:rsid w:val="00880522"/>
    <w:rsid w:val="00881100"/>
    <w:rsid w:val="008816B8"/>
    <w:rsid w:val="0088174B"/>
    <w:rsid w:val="008847EF"/>
    <w:rsid w:val="00884E79"/>
    <w:rsid w:val="00885E3B"/>
    <w:rsid w:val="008861A0"/>
    <w:rsid w:val="00886CAF"/>
    <w:rsid w:val="00887029"/>
    <w:rsid w:val="00887593"/>
    <w:rsid w:val="00890852"/>
    <w:rsid w:val="00892D55"/>
    <w:rsid w:val="0089372B"/>
    <w:rsid w:val="0089386C"/>
    <w:rsid w:val="0089510F"/>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D5A"/>
    <w:rsid w:val="008B5E4A"/>
    <w:rsid w:val="008B6517"/>
    <w:rsid w:val="008B6B7B"/>
    <w:rsid w:val="008C0180"/>
    <w:rsid w:val="008C1DCF"/>
    <w:rsid w:val="008C242F"/>
    <w:rsid w:val="008C4A94"/>
    <w:rsid w:val="008C4C71"/>
    <w:rsid w:val="008C5603"/>
    <w:rsid w:val="008C67C8"/>
    <w:rsid w:val="008C7229"/>
    <w:rsid w:val="008C73E0"/>
    <w:rsid w:val="008C7952"/>
    <w:rsid w:val="008D0011"/>
    <w:rsid w:val="008D0659"/>
    <w:rsid w:val="008D17CB"/>
    <w:rsid w:val="008D2443"/>
    <w:rsid w:val="008D2DD6"/>
    <w:rsid w:val="008D739F"/>
    <w:rsid w:val="008D7654"/>
    <w:rsid w:val="008D78B9"/>
    <w:rsid w:val="008E071E"/>
    <w:rsid w:val="008E12EE"/>
    <w:rsid w:val="008E1582"/>
    <w:rsid w:val="008E1763"/>
    <w:rsid w:val="008E1A10"/>
    <w:rsid w:val="008E1B2A"/>
    <w:rsid w:val="008E2889"/>
    <w:rsid w:val="008E28E6"/>
    <w:rsid w:val="008E43D3"/>
    <w:rsid w:val="008E4FDA"/>
    <w:rsid w:val="008E6B21"/>
    <w:rsid w:val="008E6BB0"/>
    <w:rsid w:val="008E6CAF"/>
    <w:rsid w:val="008F00C3"/>
    <w:rsid w:val="008F0F50"/>
    <w:rsid w:val="008F2C4C"/>
    <w:rsid w:val="008F2D9B"/>
    <w:rsid w:val="008F2F8A"/>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BEB"/>
    <w:rsid w:val="00933C62"/>
    <w:rsid w:val="00933DF7"/>
    <w:rsid w:val="00933F83"/>
    <w:rsid w:val="009340DD"/>
    <w:rsid w:val="00934C7A"/>
    <w:rsid w:val="00934C89"/>
    <w:rsid w:val="009352FE"/>
    <w:rsid w:val="00935881"/>
    <w:rsid w:val="009368E9"/>
    <w:rsid w:val="009370B8"/>
    <w:rsid w:val="009374BB"/>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9B6"/>
    <w:rsid w:val="0096134A"/>
    <w:rsid w:val="009618FF"/>
    <w:rsid w:val="00961BCF"/>
    <w:rsid w:val="00961E5B"/>
    <w:rsid w:val="00961F70"/>
    <w:rsid w:val="00963395"/>
    <w:rsid w:val="00963AE0"/>
    <w:rsid w:val="00963C1C"/>
    <w:rsid w:val="00964210"/>
    <w:rsid w:val="0096572F"/>
    <w:rsid w:val="00966ADD"/>
    <w:rsid w:val="009679F0"/>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34BD"/>
    <w:rsid w:val="0098565D"/>
    <w:rsid w:val="00986160"/>
    <w:rsid w:val="00986332"/>
    <w:rsid w:val="009901C4"/>
    <w:rsid w:val="00991BC2"/>
    <w:rsid w:val="00991C61"/>
    <w:rsid w:val="009927E5"/>
    <w:rsid w:val="00993854"/>
    <w:rsid w:val="00994025"/>
    <w:rsid w:val="009958B8"/>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FD5"/>
    <w:rsid w:val="009B5616"/>
    <w:rsid w:val="009B7955"/>
    <w:rsid w:val="009C0800"/>
    <w:rsid w:val="009C090B"/>
    <w:rsid w:val="009C1ABD"/>
    <w:rsid w:val="009C1CAD"/>
    <w:rsid w:val="009C1F3E"/>
    <w:rsid w:val="009C333B"/>
    <w:rsid w:val="009C33B8"/>
    <w:rsid w:val="009C444B"/>
    <w:rsid w:val="009C4C4D"/>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D12"/>
    <w:rsid w:val="009D4F67"/>
    <w:rsid w:val="009D6174"/>
    <w:rsid w:val="009D67D2"/>
    <w:rsid w:val="009D7E68"/>
    <w:rsid w:val="009E01D7"/>
    <w:rsid w:val="009E042E"/>
    <w:rsid w:val="009E0C74"/>
    <w:rsid w:val="009E0E16"/>
    <w:rsid w:val="009E1CE2"/>
    <w:rsid w:val="009E2472"/>
    <w:rsid w:val="009E2515"/>
    <w:rsid w:val="009E3047"/>
    <w:rsid w:val="009E35BA"/>
    <w:rsid w:val="009E373D"/>
    <w:rsid w:val="009E45D5"/>
    <w:rsid w:val="009E4A5E"/>
    <w:rsid w:val="009E66F8"/>
    <w:rsid w:val="009E6E5F"/>
    <w:rsid w:val="009F049B"/>
    <w:rsid w:val="009F0700"/>
    <w:rsid w:val="009F14AA"/>
    <w:rsid w:val="009F17F4"/>
    <w:rsid w:val="009F2707"/>
    <w:rsid w:val="009F2A36"/>
    <w:rsid w:val="009F34F0"/>
    <w:rsid w:val="009F37B2"/>
    <w:rsid w:val="009F4B4C"/>
    <w:rsid w:val="009F52CD"/>
    <w:rsid w:val="009F68F1"/>
    <w:rsid w:val="009F6BC1"/>
    <w:rsid w:val="009F6C97"/>
    <w:rsid w:val="00A003C9"/>
    <w:rsid w:val="00A004EA"/>
    <w:rsid w:val="00A00516"/>
    <w:rsid w:val="00A00E64"/>
    <w:rsid w:val="00A00F2E"/>
    <w:rsid w:val="00A0225F"/>
    <w:rsid w:val="00A02683"/>
    <w:rsid w:val="00A03209"/>
    <w:rsid w:val="00A033EE"/>
    <w:rsid w:val="00A052FE"/>
    <w:rsid w:val="00A078D2"/>
    <w:rsid w:val="00A100E2"/>
    <w:rsid w:val="00A1025D"/>
    <w:rsid w:val="00A113F2"/>
    <w:rsid w:val="00A11539"/>
    <w:rsid w:val="00A11867"/>
    <w:rsid w:val="00A14072"/>
    <w:rsid w:val="00A14256"/>
    <w:rsid w:val="00A1544E"/>
    <w:rsid w:val="00A156FA"/>
    <w:rsid w:val="00A15BDE"/>
    <w:rsid w:val="00A16302"/>
    <w:rsid w:val="00A164C5"/>
    <w:rsid w:val="00A16835"/>
    <w:rsid w:val="00A16CB7"/>
    <w:rsid w:val="00A16F4B"/>
    <w:rsid w:val="00A1701B"/>
    <w:rsid w:val="00A177A3"/>
    <w:rsid w:val="00A17E70"/>
    <w:rsid w:val="00A20BC9"/>
    <w:rsid w:val="00A21D3E"/>
    <w:rsid w:val="00A2205B"/>
    <w:rsid w:val="00A225AD"/>
    <w:rsid w:val="00A2287E"/>
    <w:rsid w:val="00A2329F"/>
    <w:rsid w:val="00A236D5"/>
    <w:rsid w:val="00A24034"/>
    <w:rsid w:val="00A2509B"/>
    <w:rsid w:val="00A252B1"/>
    <w:rsid w:val="00A25368"/>
    <w:rsid w:val="00A264A9"/>
    <w:rsid w:val="00A26A00"/>
    <w:rsid w:val="00A26C64"/>
    <w:rsid w:val="00A27D6A"/>
    <w:rsid w:val="00A27E1A"/>
    <w:rsid w:val="00A301BA"/>
    <w:rsid w:val="00A3045F"/>
    <w:rsid w:val="00A31277"/>
    <w:rsid w:val="00A32DA4"/>
    <w:rsid w:val="00A33963"/>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515"/>
    <w:rsid w:val="00A519F2"/>
    <w:rsid w:val="00A51BDA"/>
    <w:rsid w:val="00A55412"/>
    <w:rsid w:val="00A55A8E"/>
    <w:rsid w:val="00A56A23"/>
    <w:rsid w:val="00A5771D"/>
    <w:rsid w:val="00A57C2A"/>
    <w:rsid w:val="00A60191"/>
    <w:rsid w:val="00A604CC"/>
    <w:rsid w:val="00A60EA1"/>
    <w:rsid w:val="00A61130"/>
    <w:rsid w:val="00A61727"/>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6F5"/>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907"/>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4A4C"/>
    <w:rsid w:val="00AA6525"/>
    <w:rsid w:val="00AA659E"/>
    <w:rsid w:val="00AA700B"/>
    <w:rsid w:val="00AA780E"/>
    <w:rsid w:val="00AA7896"/>
    <w:rsid w:val="00AA7E70"/>
    <w:rsid w:val="00AB010E"/>
    <w:rsid w:val="00AB03E1"/>
    <w:rsid w:val="00AB1C6E"/>
    <w:rsid w:val="00AB2B8E"/>
    <w:rsid w:val="00AB3873"/>
    <w:rsid w:val="00AB3990"/>
    <w:rsid w:val="00AB3C3C"/>
    <w:rsid w:val="00AB427E"/>
    <w:rsid w:val="00AB4293"/>
    <w:rsid w:val="00AB48CA"/>
    <w:rsid w:val="00AB502C"/>
    <w:rsid w:val="00AB53CE"/>
    <w:rsid w:val="00AB56B5"/>
    <w:rsid w:val="00AB59DD"/>
    <w:rsid w:val="00AB6C91"/>
    <w:rsid w:val="00AB6D23"/>
    <w:rsid w:val="00AC02D2"/>
    <w:rsid w:val="00AC1440"/>
    <w:rsid w:val="00AC19BA"/>
    <w:rsid w:val="00AC28FD"/>
    <w:rsid w:val="00AC52E5"/>
    <w:rsid w:val="00AC6038"/>
    <w:rsid w:val="00AC6394"/>
    <w:rsid w:val="00AC7C02"/>
    <w:rsid w:val="00AD1454"/>
    <w:rsid w:val="00AD1907"/>
    <w:rsid w:val="00AD1D20"/>
    <w:rsid w:val="00AD2B3F"/>
    <w:rsid w:val="00AD4844"/>
    <w:rsid w:val="00AD5164"/>
    <w:rsid w:val="00AD75BD"/>
    <w:rsid w:val="00AD7A0B"/>
    <w:rsid w:val="00AE0161"/>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3E81"/>
    <w:rsid w:val="00AF4F9F"/>
    <w:rsid w:val="00AF5362"/>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D17"/>
    <w:rsid w:val="00B25DC7"/>
    <w:rsid w:val="00B267D2"/>
    <w:rsid w:val="00B26A8A"/>
    <w:rsid w:val="00B26DB6"/>
    <w:rsid w:val="00B27DF8"/>
    <w:rsid w:val="00B30387"/>
    <w:rsid w:val="00B320D2"/>
    <w:rsid w:val="00B34740"/>
    <w:rsid w:val="00B3496F"/>
    <w:rsid w:val="00B34F16"/>
    <w:rsid w:val="00B352A1"/>
    <w:rsid w:val="00B35B2F"/>
    <w:rsid w:val="00B37583"/>
    <w:rsid w:val="00B37BCC"/>
    <w:rsid w:val="00B40780"/>
    <w:rsid w:val="00B418CB"/>
    <w:rsid w:val="00B44B9A"/>
    <w:rsid w:val="00B45118"/>
    <w:rsid w:val="00B4545A"/>
    <w:rsid w:val="00B46842"/>
    <w:rsid w:val="00B46CC6"/>
    <w:rsid w:val="00B47EFE"/>
    <w:rsid w:val="00B50753"/>
    <w:rsid w:val="00B51D72"/>
    <w:rsid w:val="00B5248A"/>
    <w:rsid w:val="00B525BF"/>
    <w:rsid w:val="00B52F85"/>
    <w:rsid w:val="00B53549"/>
    <w:rsid w:val="00B53816"/>
    <w:rsid w:val="00B53DB3"/>
    <w:rsid w:val="00B54115"/>
    <w:rsid w:val="00B55EA1"/>
    <w:rsid w:val="00B55F97"/>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76900"/>
    <w:rsid w:val="00B803EB"/>
    <w:rsid w:val="00B80A61"/>
    <w:rsid w:val="00B8349B"/>
    <w:rsid w:val="00B835CD"/>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C7BE4"/>
    <w:rsid w:val="00BD03F7"/>
    <w:rsid w:val="00BD05F3"/>
    <w:rsid w:val="00BD16EB"/>
    <w:rsid w:val="00BD2473"/>
    <w:rsid w:val="00BD37A3"/>
    <w:rsid w:val="00BD3893"/>
    <w:rsid w:val="00BD4784"/>
    <w:rsid w:val="00BD592B"/>
    <w:rsid w:val="00BD603F"/>
    <w:rsid w:val="00BD619D"/>
    <w:rsid w:val="00BD66C7"/>
    <w:rsid w:val="00BD6CB5"/>
    <w:rsid w:val="00BE0A97"/>
    <w:rsid w:val="00BE1075"/>
    <w:rsid w:val="00BE1E36"/>
    <w:rsid w:val="00BE21F7"/>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2813"/>
    <w:rsid w:val="00C0310D"/>
    <w:rsid w:val="00C034A4"/>
    <w:rsid w:val="00C036D6"/>
    <w:rsid w:val="00C03837"/>
    <w:rsid w:val="00C03E81"/>
    <w:rsid w:val="00C0421F"/>
    <w:rsid w:val="00C04819"/>
    <w:rsid w:val="00C05036"/>
    <w:rsid w:val="00C05853"/>
    <w:rsid w:val="00C05E98"/>
    <w:rsid w:val="00C066BB"/>
    <w:rsid w:val="00C06E28"/>
    <w:rsid w:val="00C07795"/>
    <w:rsid w:val="00C07A4B"/>
    <w:rsid w:val="00C10BFB"/>
    <w:rsid w:val="00C10DB2"/>
    <w:rsid w:val="00C1132E"/>
    <w:rsid w:val="00C11746"/>
    <w:rsid w:val="00C128BA"/>
    <w:rsid w:val="00C1377A"/>
    <w:rsid w:val="00C141EE"/>
    <w:rsid w:val="00C1728D"/>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039E"/>
    <w:rsid w:val="00C61CE3"/>
    <w:rsid w:val="00C635E9"/>
    <w:rsid w:val="00C639F7"/>
    <w:rsid w:val="00C63FB5"/>
    <w:rsid w:val="00C64104"/>
    <w:rsid w:val="00C6475E"/>
    <w:rsid w:val="00C668C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5A47"/>
    <w:rsid w:val="00C86392"/>
    <w:rsid w:val="00C86A63"/>
    <w:rsid w:val="00C87980"/>
    <w:rsid w:val="00C90002"/>
    <w:rsid w:val="00C9056D"/>
    <w:rsid w:val="00C9098C"/>
    <w:rsid w:val="00C918EB"/>
    <w:rsid w:val="00C93075"/>
    <w:rsid w:val="00C93543"/>
    <w:rsid w:val="00C93B59"/>
    <w:rsid w:val="00C949A2"/>
    <w:rsid w:val="00C9563F"/>
    <w:rsid w:val="00C95D6D"/>
    <w:rsid w:val="00C96674"/>
    <w:rsid w:val="00C96EFE"/>
    <w:rsid w:val="00C97151"/>
    <w:rsid w:val="00C97256"/>
    <w:rsid w:val="00C9738C"/>
    <w:rsid w:val="00CA08AB"/>
    <w:rsid w:val="00CA0F21"/>
    <w:rsid w:val="00CA120D"/>
    <w:rsid w:val="00CA1595"/>
    <w:rsid w:val="00CA15F8"/>
    <w:rsid w:val="00CA19A9"/>
    <w:rsid w:val="00CA1B8B"/>
    <w:rsid w:val="00CA1C34"/>
    <w:rsid w:val="00CA1D48"/>
    <w:rsid w:val="00CA2A89"/>
    <w:rsid w:val="00CA302B"/>
    <w:rsid w:val="00CA3890"/>
    <w:rsid w:val="00CA3C7A"/>
    <w:rsid w:val="00CA43BD"/>
    <w:rsid w:val="00CA45FE"/>
    <w:rsid w:val="00CA5099"/>
    <w:rsid w:val="00CA6B7F"/>
    <w:rsid w:val="00CA6F82"/>
    <w:rsid w:val="00CA730D"/>
    <w:rsid w:val="00CA7806"/>
    <w:rsid w:val="00CB0F54"/>
    <w:rsid w:val="00CB1818"/>
    <w:rsid w:val="00CB18C5"/>
    <w:rsid w:val="00CB293B"/>
    <w:rsid w:val="00CB2CC0"/>
    <w:rsid w:val="00CB3E08"/>
    <w:rsid w:val="00CB4C5C"/>
    <w:rsid w:val="00CB7DE9"/>
    <w:rsid w:val="00CC00D1"/>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23C7"/>
    <w:rsid w:val="00CE28F0"/>
    <w:rsid w:val="00CE3C9A"/>
    <w:rsid w:val="00CE4754"/>
    <w:rsid w:val="00CE4B31"/>
    <w:rsid w:val="00CE5127"/>
    <w:rsid w:val="00CE5FA4"/>
    <w:rsid w:val="00CE74C4"/>
    <w:rsid w:val="00CE7D76"/>
    <w:rsid w:val="00CF02F4"/>
    <w:rsid w:val="00CF056D"/>
    <w:rsid w:val="00CF0721"/>
    <w:rsid w:val="00CF108E"/>
    <w:rsid w:val="00CF1ADF"/>
    <w:rsid w:val="00CF1C29"/>
    <w:rsid w:val="00CF1FDA"/>
    <w:rsid w:val="00CF2D7C"/>
    <w:rsid w:val="00CF373E"/>
    <w:rsid w:val="00CF3855"/>
    <w:rsid w:val="00CF3C91"/>
    <w:rsid w:val="00CF5220"/>
    <w:rsid w:val="00CF7681"/>
    <w:rsid w:val="00D00194"/>
    <w:rsid w:val="00D00447"/>
    <w:rsid w:val="00D00D75"/>
    <w:rsid w:val="00D00E6C"/>
    <w:rsid w:val="00D018D4"/>
    <w:rsid w:val="00D0238E"/>
    <w:rsid w:val="00D027DC"/>
    <w:rsid w:val="00D02BB2"/>
    <w:rsid w:val="00D03E20"/>
    <w:rsid w:val="00D04490"/>
    <w:rsid w:val="00D0503B"/>
    <w:rsid w:val="00D052E9"/>
    <w:rsid w:val="00D057F8"/>
    <w:rsid w:val="00D05CD6"/>
    <w:rsid w:val="00D06871"/>
    <w:rsid w:val="00D07019"/>
    <w:rsid w:val="00D07737"/>
    <w:rsid w:val="00D10239"/>
    <w:rsid w:val="00D10920"/>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A96"/>
    <w:rsid w:val="00D46B24"/>
    <w:rsid w:val="00D50372"/>
    <w:rsid w:val="00D5048E"/>
    <w:rsid w:val="00D50811"/>
    <w:rsid w:val="00D51844"/>
    <w:rsid w:val="00D518E3"/>
    <w:rsid w:val="00D5349B"/>
    <w:rsid w:val="00D538FF"/>
    <w:rsid w:val="00D53EB8"/>
    <w:rsid w:val="00D54422"/>
    <w:rsid w:val="00D54A7F"/>
    <w:rsid w:val="00D55599"/>
    <w:rsid w:val="00D55637"/>
    <w:rsid w:val="00D55D18"/>
    <w:rsid w:val="00D57473"/>
    <w:rsid w:val="00D57D0C"/>
    <w:rsid w:val="00D60A09"/>
    <w:rsid w:val="00D617A4"/>
    <w:rsid w:val="00D6392E"/>
    <w:rsid w:val="00D64B01"/>
    <w:rsid w:val="00D6564A"/>
    <w:rsid w:val="00D667C7"/>
    <w:rsid w:val="00D66B77"/>
    <w:rsid w:val="00D67D44"/>
    <w:rsid w:val="00D67E81"/>
    <w:rsid w:val="00D70056"/>
    <w:rsid w:val="00D70E61"/>
    <w:rsid w:val="00D71073"/>
    <w:rsid w:val="00D7163B"/>
    <w:rsid w:val="00D72217"/>
    <w:rsid w:val="00D727EE"/>
    <w:rsid w:val="00D73F06"/>
    <w:rsid w:val="00D75E7D"/>
    <w:rsid w:val="00D76049"/>
    <w:rsid w:val="00D777D1"/>
    <w:rsid w:val="00D802DA"/>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51FF"/>
    <w:rsid w:val="00D960A8"/>
    <w:rsid w:val="00D9635D"/>
    <w:rsid w:val="00D963CA"/>
    <w:rsid w:val="00D969A4"/>
    <w:rsid w:val="00D96B97"/>
    <w:rsid w:val="00D97F69"/>
    <w:rsid w:val="00DA05A1"/>
    <w:rsid w:val="00DA0C0D"/>
    <w:rsid w:val="00DA10FA"/>
    <w:rsid w:val="00DA36C6"/>
    <w:rsid w:val="00DA47EC"/>
    <w:rsid w:val="00DA4E6C"/>
    <w:rsid w:val="00DA50CD"/>
    <w:rsid w:val="00DA590F"/>
    <w:rsid w:val="00DA62AE"/>
    <w:rsid w:val="00DA6486"/>
    <w:rsid w:val="00DA70EA"/>
    <w:rsid w:val="00DA730E"/>
    <w:rsid w:val="00DA7C86"/>
    <w:rsid w:val="00DB00B7"/>
    <w:rsid w:val="00DB0879"/>
    <w:rsid w:val="00DB0A14"/>
    <w:rsid w:val="00DB10DA"/>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E7F9E"/>
    <w:rsid w:val="00DF0483"/>
    <w:rsid w:val="00DF09D4"/>
    <w:rsid w:val="00DF0E41"/>
    <w:rsid w:val="00DF1257"/>
    <w:rsid w:val="00DF132C"/>
    <w:rsid w:val="00DF200C"/>
    <w:rsid w:val="00DF25A2"/>
    <w:rsid w:val="00DF3E9D"/>
    <w:rsid w:val="00DF55E6"/>
    <w:rsid w:val="00DF5683"/>
    <w:rsid w:val="00DF57EC"/>
    <w:rsid w:val="00DF68A6"/>
    <w:rsid w:val="00DF6CD9"/>
    <w:rsid w:val="00DF701C"/>
    <w:rsid w:val="00DF7400"/>
    <w:rsid w:val="00DF766C"/>
    <w:rsid w:val="00E0066D"/>
    <w:rsid w:val="00E01B08"/>
    <w:rsid w:val="00E02F16"/>
    <w:rsid w:val="00E0326B"/>
    <w:rsid w:val="00E0402E"/>
    <w:rsid w:val="00E04111"/>
    <w:rsid w:val="00E0567D"/>
    <w:rsid w:val="00E0574B"/>
    <w:rsid w:val="00E05DA4"/>
    <w:rsid w:val="00E07ABE"/>
    <w:rsid w:val="00E10994"/>
    <w:rsid w:val="00E10C69"/>
    <w:rsid w:val="00E116E0"/>
    <w:rsid w:val="00E116EC"/>
    <w:rsid w:val="00E12AE9"/>
    <w:rsid w:val="00E1388E"/>
    <w:rsid w:val="00E13CB0"/>
    <w:rsid w:val="00E13E29"/>
    <w:rsid w:val="00E14400"/>
    <w:rsid w:val="00E1625F"/>
    <w:rsid w:val="00E1682D"/>
    <w:rsid w:val="00E177A7"/>
    <w:rsid w:val="00E178B6"/>
    <w:rsid w:val="00E17CE8"/>
    <w:rsid w:val="00E20A66"/>
    <w:rsid w:val="00E21172"/>
    <w:rsid w:val="00E220E4"/>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37E4"/>
    <w:rsid w:val="00E44E66"/>
    <w:rsid w:val="00E45179"/>
    <w:rsid w:val="00E4545E"/>
    <w:rsid w:val="00E4581C"/>
    <w:rsid w:val="00E471E0"/>
    <w:rsid w:val="00E47760"/>
    <w:rsid w:val="00E47EA2"/>
    <w:rsid w:val="00E50687"/>
    <w:rsid w:val="00E507AF"/>
    <w:rsid w:val="00E50FB1"/>
    <w:rsid w:val="00E51178"/>
    <w:rsid w:val="00E51846"/>
    <w:rsid w:val="00E52811"/>
    <w:rsid w:val="00E52F2D"/>
    <w:rsid w:val="00E539CD"/>
    <w:rsid w:val="00E53A43"/>
    <w:rsid w:val="00E540DC"/>
    <w:rsid w:val="00E541BA"/>
    <w:rsid w:val="00E5443C"/>
    <w:rsid w:val="00E54F9F"/>
    <w:rsid w:val="00E568DE"/>
    <w:rsid w:val="00E56B51"/>
    <w:rsid w:val="00E576D7"/>
    <w:rsid w:val="00E5793E"/>
    <w:rsid w:val="00E57C43"/>
    <w:rsid w:val="00E60363"/>
    <w:rsid w:val="00E60C59"/>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41A5"/>
    <w:rsid w:val="00E76C7D"/>
    <w:rsid w:val="00E779EE"/>
    <w:rsid w:val="00E81335"/>
    <w:rsid w:val="00E821A2"/>
    <w:rsid w:val="00E83493"/>
    <w:rsid w:val="00E83A32"/>
    <w:rsid w:val="00E84FAB"/>
    <w:rsid w:val="00E8549D"/>
    <w:rsid w:val="00E854A2"/>
    <w:rsid w:val="00E857C2"/>
    <w:rsid w:val="00E858D0"/>
    <w:rsid w:val="00E864DF"/>
    <w:rsid w:val="00E86BAC"/>
    <w:rsid w:val="00E90B5F"/>
    <w:rsid w:val="00E90DFE"/>
    <w:rsid w:val="00E91305"/>
    <w:rsid w:val="00E9191A"/>
    <w:rsid w:val="00E91BDB"/>
    <w:rsid w:val="00E921C7"/>
    <w:rsid w:val="00E9236A"/>
    <w:rsid w:val="00E92E84"/>
    <w:rsid w:val="00E932AF"/>
    <w:rsid w:val="00E932E6"/>
    <w:rsid w:val="00E948E9"/>
    <w:rsid w:val="00E95586"/>
    <w:rsid w:val="00EA021E"/>
    <w:rsid w:val="00EA112F"/>
    <w:rsid w:val="00EA16DB"/>
    <w:rsid w:val="00EA2AD3"/>
    <w:rsid w:val="00EA2E4D"/>
    <w:rsid w:val="00EA302E"/>
    <w:rsid w:val="00EA3B23"/>
    <w:rsid w:val="00EA413E"/>
    <w:rsid w:val="00EA6CD9"/>
    <w:rsid w:val="00EA7A1F"/>
    <w:rsid w:val="00EA7CD0"/>
    <w:rsid w:val="00EB0D1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1E1D"/>
    <w:rsid w:val="00EC2453"/>
    <w:rsid w:val="00EC307A"/>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6F67"/>
    <w:rsid w:val="00ED70D7"/>
    <w:rsid w:val="00ED7235"/>
    <w:rsid w:val="00ED73B1"/>
    <w:rsid w:val="00ED75C0"/>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45B7"/>
    <w:rsid w:val="00EF547F"/>
    <w:rsid w:val="00EF611A"/>
    <w:rsid w:val="00EF75D9"/>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4D3"/>
    <w:rsid w:val="00F04A01"/>
    <w:rsid w:val="00F04E97"/>
    <w:rsid w:val="00F04F3F"/>
    <w:rsid w:val="00F074C5"/>
    <w:rsid w:val="00F07E94"/>
    <w:rsid w:val="00F10319"/>
    <w:rsid w:val="00F1089F"/>
    <w:rsid w:val="00F10C5A"/>
    <w:rsid w:val="00F10E1C"/>
    <w:rsid w:val="00F118C9"/>
    <w:rsid w:val="00F119A1"/>
    <w:rsid w:val="00F12573"/>
    <w:rsid w:val="00F12BE1"/>
    <w:rsid w:val="00F13080"/>
    <w:rsid w:val="00F13398"/>
    <w:rsid w:val="00F137FC"/>
    <w:rsid w:val="00F13A8B"/>
    <w:rsid w:val="00F14F3B"/>
    <w:rsid w:val="00F159E1"/>
    <w:rsid w:val="00F15AAF"/>
    <w:rsid w:val="00F15EF2"/>
    <w:rsid w:val="00F15F4C"/>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0685"/>
    <w:rsid w:val="00F520CC"/>
    <w:rsid w:val="00F52893"/>
    <w:rsid w:val="00F53D97"/>
    <w:rsid w:val="00F5410B"/>
    <w:rsid w:val="00F54528"/>
    <w:rsid w:val="00F5461B"/>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4850"/>
    <w:rsid w:val="00F85265"/>
    <w:rsid w:val="00F85BAC"/>
    <w:rsid w:val="00F85CDF"/>
    <w:rsid w:val="00F85F23"/>
    <w:rsid w:val="00F865B6"/>
    <w:rsid w:val="00F8745C"/>
    <w:rsid w:val="00F913B8"/>
    <w:rsid w:val="00F91749"/>
    <w:rsid w:val="00F92909"/>
    <w:rsid w:val="00F92A71"/>
    <w:rsid w:val="00F931C1"/>
    <w:rsid w:val="00F9349B"/>
    <w:rsid w:val="00F93760"/>
    <w:rsid w:val="00F93A37"/>
    <w:rsid w:val="00F93AFF"/>
    <w:rsid w:val="00F93CAA"/>
    <w:rsid w:val="00F942D1"/>
    <w:rsid w:val="00F948AF"/>
    <w:rsid w:val="00F949A9"/>
    <w:rsid w:val="00F94DA4"/>
    <w:rsid w:val="00F96A9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66E"/>
    <w:rsid w:val="00FB2789"/>
    <w:rsid w:val="00FB50B2"/>
    <w:rsid w:val="00FB5101"/>
    <w:rsid w:val="00FB52EB"/>
    <w:rsid w:val="00FB54E4"/>
    <w:rsid w:val="00FB57AC"/>
    <w:rsid w:val="00FB5E3B"/>
    <w:rsid w:val="00FB6DC9"/>
    <w:rsid w:val="00FB7720"/>
    <w:rsid w:val="00FB79F0"/>
    <w:rsid w:val="00FB7B60"/>
    <w:rsid w:val="00FC09EB"/>
    <w:rsid w:val="00FC0CD2"/>
    <w:rsid w:val="00FC10AB"/>
    <w:rsid w:val="00FC2EEE"/>
    <w:rsid w:val="00FC3FED"/>
    <w:rsid w:val="00FC48EE"/>
    <w:rsid w:val="00FC48F2"/>
    <w:rsid w:val="00FC637E"/>
    <w:rsid w:val="00FC6C03"/>
    <w:rsid w:val="00FC72AF"/>
    <w:rsid w:val="00FC7629"/>
    <w:rsid w:val="00FD1781"/>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5"/>
    <w:rsid w:val="00C87980"/>
    <w:pPr>
      <w:widowControl w:val="0"/>
      <w:suppressLineNumbers/>
      <w:suppressAutoHyphens/>
      <w:ind w:firstLine="0"/>
      <w:jc w:val="left"/>
    </w:pPr>
    <w:rPr>
      <w:rFonts w:ascii="Arial" w:eastAsia="Lucida Sans Unicode" w:hAnsi="Arial" w:cs="Arial"/>
      <w:kern w:val="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00912861">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saratov.gov.ru/news/proekt_postanovleniya_pravitelstva_saratovskoy_"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1074;&#1086;&#1083;&#1100;&#1089;&#1082;.&#1088;&#1092;"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saratov.gov.ru/gov/auth/mineconom/PRLD/TOPBU/Norm_torg_201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hyperlink" Target="http://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ratov.gov.ru/gov/auth/mineconom/PRLD/TOPBU/Norm_torg_2017.pdf"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fgis.economy.gov.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2;&#1086;&#1083;&#1100;&#1089;&#1082;&#1080;&#1081;\&#1048;&#1089;&#1093;&#1086;&#1076;&#1085;&#1099;&#1077;%20&#1076;&#1072;&#1085;&#1085;&#1099;&#1077;\&#1088;&#1072;&#1089;&#1095;&#1077;&#1090;&#1099;%20&#1084;&#1085;&#1075;&#108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2;&#1086;&#1083;&#1100;&#1089;&#1082;&#1080;&#1081;\&#1048;&#1089;&#1093;&#1086;&#1076;&#1085;&#1099;&#1077;%20&#1076;&#1072;&#1085;&#1085;&#1099;&#1077;\&#1088;&#1072;&#1089;&#1095;&#1077;&#1090;&#1099;%20&#1084;&#1085;&#1075;&#10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plotArea>
      <c:layout/>
      <c:barChart>
        <c:barDir val="col"/>
        <c:grouping val="clustered"/>
        <c:ser>
          <c:idx val="0"/>
          <c:order val="0"/>
          <c:tx>
            <c:strRef>
              <c:f>Лист2!$A$58</c:f>
              <c:strCache>
                <c:ptCount val="1"/>
                <c:pt idx="0">
                  <c:v>Численность населения сельских поселений Вольского района</c:v>
                </c:pt>
              </c:strCache>
            </c:strRef>
          </c:tx>
          <c:dLbls>
            <c:dLblPos val="ctr"/>
            <c:showVal val="1"/>
          </c:dLbls>
          <c:cat>
            <c:strRef>
              <c:f>Лист2!$B$57:$E$57</c:f>
              <c:strCache>
                <c:ptCount val="4"/>
                <c:pt idx="0">
                  <c:v>2014 г.</c:v>
                </c:pt>
                <c:pt idx="1">
                  <c:v>2015 г.</c:v>
                </c:pt>
                <c:pt idx="2">
                  <c:v>2016 г.</c:v>
                </c:pt>
                <c:pt idx="3">
                  <c:v>2017 г.</c:v>
                </c:pt>
              </c:strCache>
            </c:strRef>
          </c:cat>
          <c:val>
            <c:numRef>
              <c:f>Лист2!$B$58:$E$58</c:f>
              <c:numCache>
                <c:formatCode>General</c:formatCode>
                <c:ptCount val="4"/>
                <c:pt idx="0">
                  <c:v>19244</c:v>
                </c:pt>
                <c:pt idx="1">
                  <c:v>18955</c:v>
                </c:pt>
                <c:pt idx="2">
                  <c:v>18829</c:v>
                </c:pt>
                <c:pt idx="3">
                  <c:v>18678</c:v>
                </c:pt>
              </c:numCache>
            </c:numRef>
          </c:val>
        </c:ser>
        <c:dLbls>
          <c:showVal val="1"/>
        </c:dLbls>
        <c:axId val="119835648"/>
        <c:axId val="119853824"/>
      </c:barChart>
      <c:catAx>
        <c:axId val="119835648"/>
        <c:scaling>
          <c:orientation val="minMax"/>
        </c:scaling>
        <c:axPos val="b"/>
        <c:tickLblPos val="nextTo"/>
        <c:crossAx val="119853824"/>
        <c:crosses val="autoZero"/>
        <c:auto val="1"/>
        <c:lblAlgn val="ctr"/>
        <c:lblOffset val="100"/>
      </c:catAx>
      <c:valAx>
        <c:axId val="119853824"/>
        <c:scaling>
          <c:orientation val="minMax"/>
          <c:min val="0"/>
        </c:scaling>
        <c:axPos val="l"/>
        <c:majorGridlines/>
        <c:title>
          <c:tx>
            <c:rich>
              <a:bodyPr rot="-5400000" vert="horz"/>
              <a:lstStyle/>
              <a:p>
                <a:pPr>
                  <a:defRPr/>
                </a:pPr>
                <a:r>
                  <a:rPr lang="ru-RU"/>
                  <a:t>чел.</a:t>
                </a:r>
              </a:p>
            </c:rich>
          </c:tx>
        </c:title>
        <c:numFmt formatCode="General" sourceLinked="1"/>
        <c:tickLblPos val="nextTo"/>
        <c:crossAx val="119835648"/>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numFmt formatCode="0.0%" sourceLinked="0"/>
            <c:txPr>
              <a:bodyPr/>
              <a:lstStyle/>
              <a:p>
                <a:pPr>
                  <a:defRPr sz="950"/>
                </a:pPr>
                <a:endParaRPr lang="ru-RU"/>
              </a:p>
            </c:txPr>
            <c:showVal val="1"/>
            <c:showCatName val="1"/>
            <c:showPercent val="1"/>
            <c:showLeaderLines val="1"/>
          </c:dLbls>
          <c:cat>
            <c:strRef>
              <c:f>Лист2!$H$2:$H$14</c:f>
              <c:strCache>
                <c:ptCount val="13"/>
                <c:pt idx="0">
                  <c:v>Барановское МО</c:v>
                </c:pt>
                <c:pt idx="1">
                  <c:v>Белогорновское МО</c:v>
                </c:pt>
                <c:pt idx="2">
                  <c:v>Верхнечернавское МО</c:v>
                </c:pt>
                <c:pt idx="3">
                  <c:v>Кряжимское МО</c:v>
                </c:pt>
                <c:pt idx="4">
                  <c:v>Колоярское МО</c:v>
                </c:pt>
                <c:pt idx="5">
                  <c:v>Куриловское МО</c:v>
                </c:pt>
                <c:pt idx="6">
                  <c:v>Междуреченское МО</c:v>
                </c:pt>
                <c:pt idx="7">
                  <c:v>Нижнечернавское МО</c:v>
                </c:pt>
                <c:pt idx="8">
                  <c:v>Покровское МО</c:v>
                </c:pt>
                <c:pt idx="9">
                  <c:v>Талалихинское МО</c:v>
                </c:pt>
                <c:pt idx="10">
                  <c:v>Терсинское МО</c:v>
                </c:pt>
                <c:pt idx="11">
                  <c:v>Черкасское МО</c:v>
                </c:pt>
                <c:pt idx="12">
                  <c:v>Широкобуеракское МО</c:v>
                </c:pt>
              </c:strCache>
            </c:strRef>
          </c:cat>
          <c:val>
            <c:numRef>
              <c:f>Лист2!$I$2:$I$14</c:f>
              <c:numCache>
                <c:formatCode>General</c:formatCode>
                <c:ptCount val="13"/>
                <c:pt idx="0">
                  <c:v>1127</c:v>
                </c:pt>
                <c:pt idx="1">
                  <c:v>956</c:v>
                </c:pt>
                <c:pt idx="2">
                  <c:v>1060</c:v>
                </c:pt>
                <c:pt idx="3">
                  <c:v>1055</c:v>
                </c:pt>
                <c:pt idx="4">
                  <c:v>793</c:v>
                </c:pt>
                <c:pt idx="5">
                  <c:v>1518</c:v>
                </c:pt>
                <c:pt idx="6">
                  <c:v>1008</c:v>
                </c:pt>
                <c:pt idx="7">
                  <c:v>979</c:v>
                </c:pt>
                <c:pt idx="8">
                  <c:v>606</c:v>
                </c:pt>
                <c:pt idx="9">
                  <c:v>565</c:v>
                </c:pt>
                <c:pt idx="10">
                  <c:v>3330</c:v>
                </c:pt>
                <c:pt idx="11">
                  <c:v>3807</c:v>
                </c:pt>
                <c:pt idx="12">
                  <c:v>1874</c:v>
                </c:pt>
              </c:numCache>
            </c:numRef>
          </c:val>
        </c:ser>
        <c:dLbls>
          <c:showVal val="1"/>
        </c:dLbls>
      </c:pie3DChart>
    </c:plotArea>
    <c:plotVisOnly val="1"/>
    <c:dispBlanksAs val="zero"/>
  </c:chart>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B1D0-767E-4D01-8D2C-EE2E9C06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10356</Words>
  <Characters>59030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польователь</cp:lastModifiedBy>
  <cp:revision>5</cp:revision>
  <cp:lastPrinted>2018-02-13T11:26:00Z</cp:lastPrinted>
  <dcterms:created xsi:type="dcterms:W3CDTF">2018-02-13T05:09:00Z</dcterms:created>
  <dcterms:modified xsi:type="dcterms:W3CDTF">2018-02-13T11:27:00Z</dcterms:modified>
</cp:coreProperties>
</file>