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4" w:rsidRDefault="003C54E4" w:rsidP="003C54E4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E4" w:rsidRDefault="003C54E4" w:rsidP="003C54E4">
      <w:pPr>
        <w:jc w:val="center"/>
        <w:rPr>
          <w:spacing w:val="22"/>
        </w:rPr>
      </w:pPr>
    </w:p>
    <w:p w:rsidR="003C54E4" w:rsidRPr="003C54E4" w:rsidRDefault="003C54E4" w:rsidP="003C54E4">
      <w:pPr>
        <w:pStyle w:val="a3"/>
        <w:tabs>
          <w:tab w:val="left" w:pos="708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3C54E4">
        <w:rPr>
          <w:b/>
          <w:spacing w:val="22"/>
          <w:sz w:val="28"/>
          <w:szCs w:val="28"/>
        </w:rPr>
        <w:t>ГЛАВА</w:t>
      </w:r>
    </w:p>
    <w:p w:rsidR="003C54E4" w:rsidRPr="003C54E4" w:rsidRDefault="003C54E4" w:rsidP="003C54E4">
      <w:pPr>
        <w:pStyle w:val="a3"/>
        <w:tabs>
          <w:tab w:val="center" w:pos="0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3C54E4">
        <w:rPr>
          <w:b/>
          <w:spacing w:val="22"/>
          <w:sz w:val="28"/>
          <w:szCs w:val="28"/>
        </w:rPr>
        <w:t>ВОЛЬСКОГО  МУНИЦИПАЛЬНОГО  РАЙОНА</w:t>
      </w:r>
    </w:p>
    <w:p w:rsidR="003C54E4" w:rsidRPr="003C54E4" w:rsidRDefault="003C54E4" w:rsidP="003C54E4">
      <w:pPr>
        <w:pStyle w:val="a3"/>
        <w:tabs>
          <w:tab w:val="left" w:pos="708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3C54E4">
        <w:rPr>
          <w:b/>
          <w:spacing w:val="22"/>
          <w:sz w:val="28"/>
          <w:szCs w:val="28"/>
        </w:rPr>
        <w:t>САРАТОВСКОЙ ОБЛАСТИ</w:t>
      </w:r>
    </w:p>
    <w:p w:rsidR="003C54E4" w:rsidRPr="003C54E4" w:rsidRDefault="003C54E4" w:rsidP="003C54E4">
      <w:pPr>
        <w:pStyle w:val="a3"/>
        <w:tabs>
          <w:tab w:val="left" w:pos="708"/>
        </w:tabs>
        <w:spacing w:line="252" w:lineRule="auto"/>
        <w:jc w:val="center"/>
        <w:rPr>
          <w:b/>
          <w:spacing w:val="22"/>
          <w:sz w:val="28"/>
          <w:szCs w:val="28"/>
        </w:rPr>
      </w:pPr>
    </w:p>
    <w:p w:rsidR="003C54E4" w:rsidRPr="003C54E4" w:rsidRDefault="003C54E4" w:rsidP="003C54E4">
      <w:pPr>
        <w:pStyle w:val="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3C54E4">
        <w:rPr>
          <w:b/>
          <w:szCs w:val="28"/>
        </w:rPr>
        <w:t>ПОСТАНОВЛЕНИЕ</w:t>
      </w:r>
    </w:p>
    <w:p w:rsidR="003C54E4" w:rsidRPr="003C54E4" w:rsidRDefault="003C54E4" w:rsidP="003C54E4">
      <w:pPr>
        <w:ind w:right="-766"/>
        <w:jc w:val="center"/>
        <w:rPr>
          <w:bCs/>
          <w:sz w:val="28"/>
          <w:szCs w:val="28"/>
        </w:rPr>
      </w:pPr>
    </w:p>
    <w:p w:rsidR="003C54E4" w:rsidRPr="003C54E4" w:rsidRDefault="00A7543C" w:rsidP="003C54E4">
      <w:pPr>
        <w:pStyle w:val="1"/>
        <w:rPr>
          <w:b/>
          <w:szCs w:val="28"/>
        </w:rPr>
      </w:pPr>
      <w:r>
        <w:rPr>
          <w:szCs w:val="28"/>
        </w:rPr>
        <w:t xml:space="preserve">  </w:t>
      </w:r>
      <w:r w:rsidR="003C54E4" w:rsidRPr="003C54E4">
        <w:rPr>
          <w:b/>
          <w:szCs w:val="28"/>
        </w:rPr>
        <w:t xml:space="preserve">05.08. 2016 года.                           </w:t>
      </w:r>
      <w:r>
        <w:rPr>
          <w:b/>
          <w:szCs w:val="28"/>
        </w:rPr>
        <w:t xml:space="preserve">   </w:t>
      </w:r>
      <w:r w:rsidR="003C54E4" w:rsidRPr="003C54E4">
        <w:rPr>
          <w:b/>
          <w:szCs w:val="28"/>
        </w:rPr>
        <w:t xml:space="preserve">№ 12                                     </w:t>
      </w:r>
      <w:r w:rsidR="003C54E4">
        <w:rPr>
          <w:b/>
          <w:szCs w:val="28"/>
        </w:rPr>
        <w:t xml:space="preserve">   </w:t>
      </w:r>
      <w:r w:rsidR="003C54E4" w:rsidRPr="003C54E4">
        <w:rPr>
          <w:b/>
          <w:szCs w:val="28"/>
        </w:rPr>
        <w:t xml:space="preserve"> г.Вольск</w:t>
      </w:r>
    </w:p>
    <w:p w:rsidR="00071BBD" w:rsidRDefault="00071BBD" w:rsidP="00071BBD">
      <w:pPr>
        <w:pStyle w:val="a3"/>
        <w:tabs>
          <w:tab w:val="left" w:pos="708"/>
        </w:tabs>
        <w:spacing w:line="252" w:lineRule="auto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071BBD" w:rsidTr="00071BBD">
        <w:tc>
          <w:tcPr>
            <w:tcW w:w="6062" w:type="dxa"/>
          </w:tcPr>
          <w:p w:rsidR="00071BBD" w:rsidRDefault="00071BBD" w:rsidP="00071B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обсуждению внесения  изменений  в   Правила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Кряжимского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образования.  </w:t>
            </w:r>
          </w:p>
          <w:p w:rsidR="00071BBD" w:rsidRDefault="00071BB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071BBD" w:rsidRDefault="00071BB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071BBD" w:rsidRDefault="00071BB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71BBD" w:rsidRPr="003C54E4" w:rsidRDefault="00071BBD" w:rsidP="00071BB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31 Градостроительного кодекса РФ,  Федеральным законом от  06.10. 2003 г. № 131-ФЗ  «Об  общих  принципах  организации  местного  самоуправления  в  Российской  Федерации»,  Положением о публичных слушаниях, утвержденным Решением Вольского муниципального Собрания от 15.11.2005г. № 2/41-470,  Положением о порядке организации и проведения публичных слушаний по вопросам градостроительной деятельности, утвержденным Решением Вольского муниципального Собрания от 25.12.2007г. № 3/27-377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на  основании ст. 29 Устава Вольского муниципального района,  </w:t>
      </w:r>
      <w:r w:rsidRPr="003C54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1BBD" w:rsidRPr="003C54E4" w:rsidRDefault="00071BBD" w:rsidP="00071BBD">
      <w:pPr>
        <w:jc w:val="both"/>
        <w:rPr>
          <w:b/>
          <w:sz w:val="28"/>
          <w:szCs w:val="28"/>
        </w:rPr>
      </w:pPr>
      <w:r w:rsidRPr="003C54E4">
        <w:rPr>
          <w:b/>
          <w:sz w:val="28"/>
          <w:szCs w:val="28"/>
        </w:rPr>
        <w:t xml:space="preserve">  </w:t>
      </w:r>
    </w:p>
    <w:p w:rsidR="00071BBD" w:rsidRPr="003C54E4" w:rsidRDefault="00071BBD" w:rsidP="0007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вопросам градостроительной де</w:t>
      </w:r>
      <w:r w:rsidR="003C54E4">
        <w:rPr>
          <w:sz w:val="28"/>
          <w:szCs w:val="28"/>
        </w:rPr>
        <w:t xml:space="preserve">ятельности, а именно по вопросу </w:t>
      </w:r>
      <w:r>
        <w:rPr>
          <w:sz w:val="28"/>
          <w:szCs w:val="28"/>
        </w:rPr>
        <w:t xml:space="preserve">внесения  изменений    в  Правила землепользования и застройки  </w:t>
      </w:r>
      <w:proofErr w:type="spellStart"/>
      <w:r>
        <w:rPr>
          <w:sz w:val="28"/>
          <w:szCs w:val="28"/>
        </w:rPr>
        <w:t>Кряжимского</w:t>
      </w:r>
      <w:proofErr w:type="spellEnd"/>
      <w:r>
        <w:rPr>
          <w:sz w:val="28"/>
          <w:szCs w:val="28"/>
        </w:rPr>
        <w:t xml:space="preserve"> муниципального  образования,  утвержденные  Решением  Совета  </w:t>
      </w:r>
      <w:proofErr w:type="spellStart"/>
      <w:r>
        <w:rPr>
          <w:sz w:val="28"/>
          <w:szCs w:val="28"/>
        </w:rPr>
        <w:t>Кряжимского</w:t>
      </w:r>
      <w:proofErr w:type="spellEnd"/>
      <w:r>
        <w:rPr>
          <w:sz w:val="28"/>
          <w:szCs w:val="28"/>
        </w:rPr>
        <w:t xml:space="preserve">   муниципального  образования   от  29.12.2012 г. № 3/21-76,  в части внесения  в градостроительный регламент общественно-деловой зоны ОД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перечень основных  видов разрешенного использования объектов капитального  строительства и земельных  участков  основной вид разрешенного использования  земельных  участков «связь». </w:t>
      </w:r>
    </w:p>
    <w:p w:rsidR="00071BBD" w:rsidRDefault="00071BBD" w:rsidP="0007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Слушания назначить  на  06.09.2016 года в   14.00  часов.</w:t>
      </w:r>
    </w:p>
    <w:p w:rsidR="00071BBD" w:rsidRDefault="00071BBD" w:rsidP="0007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Местом проведения  публичных  слушаний  определить  здание дома культуры села </w:t>
      </w:r>
      <w:proofErr w:type="spellStart"/>
      <w:r>
        <w:rPr>
          <w:sz w:val="28"/>
          <w:szCs w:val="28"/>
        </w:rPr>
        <w:t>Кряжим</w:t>
      </w:r>
      <w:proofErr w:type="spellEnd"/>
      <w:r>
        <w:rPr>
          <w:sz w:val="28"/>
          <w:szCs w:val="28"/>
        </w:rPr>
        <w:t xml:space="preserve"> по адресу:  Саратовская  область,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 район, с. </w:t>
      </w:r>
      <w:proofErr w:type="spellStart"/>
      <w:r>
        <w:rPr>
          <w:sz w:val="28"/>
          <w:szCs w:val="28"/>
        </w:rPr>
        <w:t>Кряжим</w:t>
      </w:r>
      <w:proofErr w:type="spellEnd"/>
      <w:r>
        <w:rPr>
          <w:sz w:val="28"/>
          <w:szCs w:val="28"/>
        </w:rPr>
        <w:t>, ул. Соколова, д.30.</w:t>
      </w:r>
    </w:p>
    <w:p w:rsidR="00071BBD" w:rsidRDefault="00071BBD" w:rsidP="00071BB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и проведение публичных слушаний, по согласованию с главой администрации Вольского муниципального района, возложить на комиссию по организации подготовки проведения публичных слушаний по  </w:t>
      </w:r>
      <w:r>
        <w:rPr>
          <w:sz w:val="28"/>
          <w:szCs w:val="28"/>
        </w:rPr>
        <w:lastRenderedPageBreak/>
        <w:t xml:space="preserve">вопросам градостроительной деятельности при администрации Вольского муниципального района,  утверждённую постановлением Главы администрации Вольского муниципального района от 30.04.2008г. № 1117. </w:t>
      </w:r>
    </w:p>
    <w:p w:rsidR="00071BBD" w:rsidRDefault="00071BBD" w:rsidP="00071B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5. Организовать прием предложений и  замечаний  по  проекту внесения  изменений  в  Правила землепользования и застройки  </w:t>
      </w:r>
      <w:proofErr w:type="spellStart"/>
      <w:r>
        <w:rPr>
          <w:color w:val="000000" w:themeColor="text1"/>
          <w:sz w:val="28"/>
          <w:szCs w:val="28"/>
        </w:rPr>
        <w:t>Кряжимского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 образования,  утвержденные  Решением  Совета  </w:t>
      </w:r>
      <w:proofErr w:type="spellStart"/>
      <w:r>
        <w:rPr>
          <w:color w:val="000000" w:themeColor="text1"/>
          <w:sz w:val="28"/>
          <w:szCs w:val="28"/>
        </w:rPr>
        <w:t>Кряжимского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 образования   от  </w:t>
      </w:r>
      <w:r>
        <w:rPr>
          <w:sz w:val="28"/>
          <w:szCs w:val="28"/>
        </w:rPr>
        <w:t>29.12.2012 г. № 3/21-76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  по ведению  публичных  слушаний  в кабинете № 40 в  здании  администрации  Вольского  муниципального  района  по  адресу: Саратовская область,  г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ольск, ул. Октябрьская, д. № 114.</w:t>
      </w:r>
    </w:p>
    <w:p w:rsidR="00071BBD" w:rsidRDefault="00071BBD" w:rsidP="00071BBD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Прием предложений  осуществляется до  10.00 часов  05 сентября 2016 г.</w:t>
      </w:r>
    </w:p>
    <w:p w:rsidR="00071BBD" w:rsidRDefault="00071BBD" w:rsidP="00071BBD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 Опубликовать  настоящее  постановление  в очередном  номере  газеты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деловой  вестник».</w:t>
      </w:r>
    </w:p>
    <w:p w:rsidR="00071BBD" w:rsidRDefault="00071BBD" w:rsidP="00071B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7. </w:t>
      </w:r>
      <w:proofErr w:type="gramStart"/>
      <w:r>
        <w:rPr>
          <w:color w:val="000000" w:themeColor="text1"/>
          <w:sz w:val="28"/>
          <w:szCs w:val="28"/>
        </w:rPr>
        <w:t>Контроль   за</w:t>
      </w:r>
      <w:proofErr w:type="gramEnd"/>
      <w:r>
        <w:rPr>
          <w:color w:val="000000" w:themeColor="text1"/>
          <w:sz w:val="28"/>
          <w:szCs w:val="28"/>
        </w:rPr>
        <w:t xml:space="preserve">   исполнением  настоящего   постановления оставляю за собой.</w:t>
      </w:r>
    </w:p>
    <w:p w:rsidR="00071BBD" w:rsidRDefault="00071BBD" w:rsidP="00071BB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Настоящее постановление вступает  в  силу  с  момента  его подписания</w:t>
      </w:r>
      <w:r>
        <w:rPr>
          <w:sz w:val="28"/>
          <w:szCs w:val="28"/>
        </w:rPr>
        <w:t>.</w:t>
      </w:r>
    </w:p>
    <w:p w:rsidR="00071BBD" w:rsidRDefault="00071BBD" w:rsidP="00071BBD">
      <w:pPr>
        <w:tabs>
          <w:tab w:val="left" w:pos="720"/>
        </w:tabs>
        <w:jc w:val="both"/>
        <w:rPr>
          <w:sz w:val="28"/>
          <w:szCs w:val="28"/>
        </w:rPr>
      </w:pPr>
    </w:p>
    <w:p w:rsidR="00071BBD" w:rsidRDefault="00071BBD" w:rsidP="00071BBD">
      <w:pPr>
        <w:tabs>
          <w:tab w:val="left" w:pos="720"/>
        </w:tabs>
        <w:jc w:val="both"/>
        <w:rPr>
          <w:sz w:val="28"/>
          <w:szCs w:val="28"/>
        </w:rPr>
      </w:pPr>
    </w:p>
    <w:p w:rsidR="00071BBD" w:rsidRDefault="00071BBD" w:rsidP="0007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71BBD" w:rsidRDefault="00071BBD" w:rsidP="0007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А.И. Краснов  </w:t>
      </w:r>
    </w:p>
    <w:p w:rsidR="00071BBD" w:rsidRDefault="00071BBD" w:rsidP="00071BB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071BBD" w:rsidRDefault="00071BBD" w:rsidP="00071BBD">
      <w:pPr>
        <w:jc w:val="both"/>
        <w:rPr>
          <w:sz w:val="22"/>
        </w:rPr>
      </w:pPr>
    </w:p>
    <w:p w:rsidR="00071BBD" w:rsidRDefault="00071BBD" w:rsidP="00071BBD">
      <w:pPr>
        <w:rPr>
          <w:b/>
          <w:sz w:val="28"/>
          <w:szCs w:val="28"/>
        </w:rPr>
      </w:pPr>
    </w:p>
    <w:p w:rsidR="00071BBD" w:rsidRDefault="00071BBD" w:rsidP="00071BBD">
      <w:pPr>
        <w:rPr>
          <w:b/>
          <w:sz w:val="28"/>
          <w:szCs w:val="28"/>
        </w:rPr>
      </w:pPr>
    </w:p>
    <w:p w:rsidR="00071BBD" w:rsidRDefault="00071BBD" w:rsidP="00071BBD">
      <w:pPr>
        <w:ind w:firstLine="540"/>
      </w:pPr>
      <w:r>
        <w:rPr>
          <w:rFonts w:ascii="Arial" w:hAnsi="Arial" w:cs="Arial"/>
          <w:color w:val="FFFFFF" w:themeColor="background1"/>
        </w:rPr>
        <w:t xml:space="preserve"> принятием решения о подготовке проекта правил </w:t>
      </w:r>
    </w:p>
    <w:p w:rsidR="00071BBD" w:rsidRDefault="00071BBD" w:rsidP="00071BBD">
      <w:pPr>
        <w:ind w:firstLine="540"/>
      </w:pPr>
    </w:p>
    <w:p w:rsidR="00071BBD" w:rsidRDefault="00071BBD" w:rsidP="00071BBD">
      <w:pPr>
        <w:jc w:val="both"/>
        <w:rPr>
          <w:sz w:val="28"/>
          <w:szCs w:val="28"/>
        </w:rPr>
      </w:pPr>
    </w:p>
    <w:p w:rsidR="00071BBD" w:rsidRDefault="00071BBD" w:rsidP="00071BBD">
      <w:pPr>
        <w:jc w:val="both"/>
        <w:rPr>
          <w:sz w:val="28"/>
          <w:szCs w:val="28"/>
        </w:rPr>
      </w:pPr>
    </w:p>
    <w:p w:rsidR="00071BBD" w:rsidRDefault="00071BBD" w:rsidP="00071BBD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BBD" w:rsidRDefault="00071BBD" w:rsidP="00071BBD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BBD" w:rsidRDefault="00071BBD" w:rsidP="00071BBD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BBD" w:rsidRDefault="00071BBD" w:rsidP="00071BBD">
      <w:pPr>
        <w:jc w:val="both"/>
        <w:rPr>
          <w:sz w:val="28"/>
          <w:szCs w:val="28"/>
        </w:rPr>
      </w:pPr>
    </w:p>
    <w:p w:rsidR="0042241C" w:rsidRDefault="0042241C"/>
    <w:sectPr w:rsidR="0042241C" w:rsidSect="003C54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BD"/>
    <w:rsid w:val="00071BBD"/>
    <w:rsid w:val="001C1881"/>
    <w:rsid w:val="003C54E4"/>
    <w:rsid w:val="0042241C"/>
    <w:rsid w:val="006A6874"/>
    <w:rsid w:val="00A7543C"/>
    <w:rsid w:val="00E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4E4"/>
    <w:pPr>
      <w:keepNext/>
      <w:ind w:right="-5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54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1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71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1BB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1BBD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54E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7</cp:revision>
  <cp:lastPrinted>2016-08-05T09:39:00Z</cp:lastPrinted>
  <dcterms:created xsi:type="dcterms:W3CDTF">2016-08-05T09:28:00Z</dcterms:created>
  <dcterms:modified xsi:type="dcterms:W3CDTF">2016-11-25T10:51:00Z</dcterms:modified>
</cp:coreProperties>
</file>