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6EB" w:rsidRDefault="005016EB" w:rsidP="003C59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16EB" w:rsidRDefault="005016EB" w:rsidP="003C59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16EB" w:rsidRDefault="005016EB" w:rsidP="005016EB">
      <w:pPr>
        <w:jc w:val="center"/>
      </w:pPr>
      <w:r>
        <w:rPr>
          <w:noProof/>
        </w:rPr>
        <w:t xml:space="preserve">      </w:t>
      </w:r>
      <w:r>
        <w:rPr>
          <w:noProof/>
        </w:rPr>
        <w:drawing>
          <wp:inline distT="0" distB="0" distL="0" distR="0">
            <wp:extent cx="7905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6EB" w:rsidRDefault="005016EB" w:rsidP="00501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ВОЛЬСКОЕ МУНИЦИПАЛЬНОЕ СОБРАНИЕ</w:t>
      </w:r>
    </w:p>
    <w:p w:rsidR="005016EB" w:rsidRDefault="005016EB" w:rsidP="00501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5016EB" w:rsidRDefault="005016EB" w:rsidP="00501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</w:t>
      </w:r>
    </w:p>
    <w:p w:rsidR="005016EB" w:rsidRDefault="005016EB" w:rsidP="00501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016EB" w:rsidRDefault="005016EB" w:rsidP="00501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5016EB" w:rsidRDefault="005016EB" w:rsidP="005016EB">
      <w:pPr>
        <w:pStyle w:val="1"/>
        <w:rPr>
          <w:sz w:val="28"/>
          <w:szCs w:val="28"/>
        </w:rPr>
      </w:pPr>
    </w:p>
    <w:p w:rsidR="005016EB" w:rsidRPr="005016EB" w:rsidRDefault="005016EB" w:rsidP="005016EB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>от 29.12.2016 г.                               № 5/5-63                    г. Вольск</w:t>
      </w:r>
    </w:p>
    <w:p w:rsidR="003C59E1" w:rsidRPr="005016EB" w:rsidRDefault="003C59E1" w:rsidP="003C59E1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EB">
        <w:rPr>
          <w:rFonts w:ascii="Times New Roman" w:hAnsi="Times New Roman" w:cs="Times New Roman"/>
          <w:sz w:val="28"/>
          <w:szCs w:val="28"/>
        </w:rPr>
        <w:t xml:space="preserve">О внесении изменений  в </w:t>
      </w:r>
      <w:r w:rsidR="002E0FF7" w:rsidRPr="005016EB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1A1B24" w:rsidRPr="005016EB">
        <w:rPr>
          <w:rFonts w:ascii="Times New Roman" w:hAnsi="Times New Roman" w:cs="Times New Roman"/>
          <w:sz w:val="28"/>
          <w:szCs w:val="28"/>
        </w:rPr>
        <w:t xml:space="preserve"> </w:t>
      </w:r>
      <w:r w:rsidR="00951EA7" w:rsidRPr="005016EB">
        <w:rPr>
          <w:rFonts w:ascii="Times New Roman" w:hAnsi="Times New Roman" w:cs="Times New Roman"/>
          <w:sz w:val="28"/>
          <w:szCs w:val="28"/>
        </w:rPr>
        <w:t>Черкасского</w:t>
      </w:r>
      <w:r w:rsidR="001A2632" w:rsidRPr="005016EB">
        <w:rPr>
          <w:rFonts w:ascii="Times New Roman" w:hAnsi="Times New Roman" w:cs="Times New Roman"/>
          <w:sz w:val="28"/>
          <w:szCs w:val="28"/>
        </w:rPr>
        <w:t xml:space="preserve"> </w:t>
      </w:r>
      <w:r w:rsidR="00E16E43" w:rsidRPr="005016EB">
        <w:rPr>
          <w:rFonts w:ascii="Times New Roman" w:hAnsi="Times New Roman" w:cs="Times New Roman"/>
          <w:sz w:val="28"/>
          <w:szCs w:val="28"/>
        </w:rPr>
        <w:t xml:space="preserve"> </w:t>
      </w:r>
      <w:r w:rsidR="001A1B24" w:rsidRPr="005016E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Вольского муниципального</w:t>
      </w:r>
      <w:r w:rsidR="00DC76BB" w:rsidRPr="005016EB">
        <w:rPr>
          <w:rFonts w:ascii="Times New Roman" w:hAnsi="Times New Roman" w:cs="Times New Roman"/>
          <w:sz w:val="28"/>
          <w:szCs w:val="28"/>
        </w:rPr>
        <w:t xml:space="preserve"> </w:t>
      </w:r>
      <w:r w:rsidR="001A1B24" w:rsidRPr="005016EB">
        <w:rPr>
          <w:rFonts w:ascii="Times New Roman" w:hAnsi="Times New Roman" w:cs="Times New Roman"/>
          <w:sz w:val="28"/>
          <w:szCs w:val="28"/>
        </w:rPr>
        <w:t xml:space="preserve">района Саратовской </w:t>
      </w:r>
      <w:r w:rsidR="006F2E09">
        <w:rPr>
          <w:rFonts w:ascii="Times New Roman" w:hAnsi="Times New Roman" w:cs="Times New Roman"/>
          <w:sz w:val="28"/>
          <w:szCs w:val="28"/>
        </w:rPr>
        <w:t xml:space="preserve"> </w:t>
      </w:r>
      <w:r w:rsidR="001A1B24" w:rsidRPr="005016EB">
        <w:rPr>
          <w:rFonts w:ascii="Times New Roman" w:hAnsi="Times New Roman" w:cs="Times New Roman"/>
          <w:sz w:val="28"/>
          <w:szCs w:val="28"/>
        </w:rPr>
        <w:t>области, утвержденны</w:t>
      </w:r>
      <w:r w:rsidR="002E0FF7" w:rsidRPr="005016EB">
        <w:rPr>
          <w:rFonts w:ascii="Times New Roman" w:hAnsi="Times New Roman" w:cs="Times New Roman"/>
          <w:sz w:val="28"/>
          <w:szCs w:val="28"/>
        </w:rPr>
        <w:t>е</w:t>
      </w:r>
      <w:r w:rsidR="001A1B24" w:rsidRPr="005016EB">
        <w:rPr>
          <w:rFonts w:ascii="Times New Roman" w:hAnsi="Times New Roman" w:cs="Times New Roman"/>
          <w:sz w:val="28"/>
          <w:szCs w:val="28"/>
        </w:rPr>
        <w:t xml:space="preserve"> </w:t>
      </w:r>
      <w:r w:rsidRPr="005016EB">
        <w:rPr>
          <w:rFonts w:ascii="Times New Roman" w:hAnsi="Times New Roman" w:cs="Times New Roman"/>
          <w:sz w:val="28"/>
          <w:szCs w:val="28"/>
        </w:rPr>
        <w:t>Решение</w:t>
      </w:r>
      <w:r w:rsidR="001A1B24" w:rsidRPr="005016EB">
        <w:rPr>
          <w:rFonts w:ascii="Times New Roman" w:hAnsi="Times New Roman" w:cs="Times New Roman"/>
          <w:sz w:val="28"/>
          <w:szCs w:val="28"/>
        </w:rPr>
        <w:t>м</w:t>
      </w:r>
      <w:r w:rsidRPr="005016EB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512D3E" w:rsidRPr="005016EB">
        <w:rPr>
          <w:rFonts w:ascii="Times New Roman" w:hAnsi="Times New Roman" w:cs="Times New Roman"/>
          <w:sz w:val="28"/>
          <w:szCs w:val="28"/>
        </w:rPr>
        <w:t xml:space="preserve"> </w:t>
      </w:r>
      <w:r w:rsidR="00951EA7" w:rsidRPr="005016EB">
        <w:rPr>
          <w:rFonts w:ascii="Times New Roman" w:hAnsi="Times New Roman" w:cs="Times New Roman"/>
          <w:sz w:val="28"/>
          <w:szCs w:val="28"/>
        </w:rPr>
        <w:t>Черкасского</w:t>
      </w:r>
      <w:r w:rsidR="008D746C" w:rsidRPr="005016EB">
        <w:rPr>
          <w:rFonts w:ascii="Times New Roman" w:hAnsi="Times New Roman" w:cs="Times New Roman"/>
          <w:sz w:val="28"/>
          <w:szCs w:val="28"/>
        </w:rPr>
        <w:t xml:space="preserve"> </w:t>
      </w:r>
      <w:r w:rsidR="00512D3E" w:rsidRPr="005016EB">
        <w:rPr>
          <w:rFonts w:ascii="Times New Roman" w:hAnsi="Times New Roman" w:cs="Times New Roman"/>
          <w:sz w:val="28"/>
          <w:szCs w:val="28"/>
        </w:rPr>
        <w:t xml:space="preserve"> </w:t>
      </w:r>
      <w:r w:rsidRPr="005016E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A1B24" w:rsidRPr="005016EB">
        <w:rPr>
          <w:rFonts w:ascii="Times New Roman" w:hAnsi="Times New Roman" w:cs="Times New Roman"/>
          <w:sz w:val="28"/>
          <w:szCs w:val="28"/>
        </w:rPr>
        <w:t>образования</w:t>
      </w:r>
      <w:r w:rsidR="006F2E09">
        <w:rPr>
          <w:rFonts w:ascii="Times New Roman" w:hAnsi="Times New Roman" w:cs="Times New Roman"/>
          <w:sz w:val="28"/>
          <w:szCs w:val="28"/>
        </w:rPr>
        <w:t xml:space="preserve"> </w:t>
      </w:r>
      <w:r w:rsidRPr="005016EB">
        <w:rPr>
          <w:rFonts w:ascii="Times New Roman" w:hAnsi="Times New Roman" w:cs="Times New Roman"/>
          <w:sz w:val="28"/>
          <w:szCs w:val="28"/>
        </w:rPr>
        <w:t>от 29.12.2012 г. № 3/21-</w:t>
      </w:r>
      <w:r w:rsidR="001A2632" w:rsidRPr="005016EB">
        <w:rPr>
          <w:rFonts w:ascii="Times New Roman" w:hAnsi="Times New Roman" w:cs="Times New Roman"/>
          <w:sz w:val="28"/>
          <w:szCs w:val="28"/>
        </w:rPr>
        <w:t>81</w:t>
      </w:r>
      <w:r w:rsidR="001A1B24" w:rsidRPr="005016EB">
        <w:rPr>
          <w:rFonts w:ascii="Times New Roman" w:hAnsi="Times New Roman" w:cs="Times New Roman"/>
          <w:sz w:val="28"/>
          <w:szCs w:val="28"/>
        </w:rPr>
        <w:t>.</w:t>
      </w:r>
    </w:p>
    <w:p w:rsidR="003C59E1" w:rsidRPr="005016EB" w:rsidRDefault="003C59E1" w:rsidP="003C59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59E1" w:rsidRPr="005016EB" w:rsidRDefault="00512D3E" w:rsidP="00512D3E">
      <w:pPr>
        <w:pStyle w:val="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016EB">
        <w:rPr>
          <w:rFonts w:ascii="Times New Roman" w:hAnsi="Times New Roman" w:cs="Times New Roman"/>
          <w:sz w:val="28"/>
          <w:szCs w:val="28"/>
        </w:rPr>
        <w:t>В целях  исполнения  федерального  законодательства  в  сфере  градостроительства  и  соблюдения  прав  человека  на  благоприятные  условия  жизнедеятельности,  прав  и  законных  интересов  правообладателей  земельных  участков  и  объектов  капитального  строительства,  руководствуясь    статьями  30-33  Градостроительного  кодекса  Российской  Федерации,    руководствуясь  Федеральным  законом  от  06.10.2003 г.  №131-ФЗ  «Об  общих  принципах  организации  местного  самоуправления в «Российской  Федерации</w:t>
      </w:r>
      <w:r w:rsidR="003C59E1" w:rsidRPr="005016EB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1A1B24" w:rsidRPr="005016EB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</w:t>
      </w:r>
      <w:r w:rsidR="003C59E1" w:rsidRPr="005016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</w:t>
      </w:r>
      <w:r w:rsidR="001A1B24" w:rsidRPr="005016E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C59E1" w:rsidRPr="005016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Вольского муниципального района Саратовской области</w:t>
      </w:r>
      <w:r w:rsidR="00445FDF" w:rsidRPr="005016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C76BB" w:rsidRPr="005016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45FDF" w:rsidRPr="005016EB">
        <w:rPr>
          <w:rFonts w:ascii="Times New Roman" w:eastAsia="Times New Roman" w:hAnsi="Times New Roman" w:cs="Times New Roman"/>
          <w:color w:val="000000"/>
          <w:sz w:val="28"/>
          <w:szCs w:val="28"/>
        </w:rPr>
        <w:t>Вольское</w:t>
      </w:r>
      <w:proofErr w:type="spellEnd"/>
      <w:r w:rsidR="00445FDF" w:rsidRPr="005016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муниципальное</w:t>
      </w:r>
      <w:proofErr w:type="gramEnd"/>
      <w:r w:rsidR="00445FDF" w:rsidRPr="005016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Собрание </w:t>
      </w:r>
    </w:p>
    <w:p w:rsidR="00445FDF" w:rsidRPr="005016EB" w:rsidRDefault="00445FDF" w:rsidP="00DC76BB">
      <w:pPr>
        <w:pStyle w:val="a3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016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РЕШИЛО:</w:t>
      </w:r>
    </w:p>
    <w:p w:rsidR="00512D3E" w:rsidRPr="005016EB" w:rsidRDefault="00512D3E" w:rsidP="009C1581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2BC1" w:rsidRPr="005016EB" w:rsidRDefault="001A1B24" w:rsidP="005E6C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16EB">
        <w:rPr>
          <w:rFonts w:ascii="Times New Roman" w:hAnsi="Times New Roman" w:cs="Times New Roman"/>
          <w:sz w:val="28"/>
          <w:szCs w:val="28"/>
        </w:rPr>
        <w:t xml:space="preserve">      </w:t>
      </w:r>
      <w:r w:rsidR="00B66578" w:rsidRPr="005016EB">
        <w:rPr>
          <w:rFonts w:ascii="Times New Roman" w:hAnsi="Times New Roman" w:cs="Times New Roman"/>
          <w:sz w:val="28"/>
          <w:szCs w:val="28"/>
        </w:rPr>
        <w:t xml:space="preserve"> </w:t>
      </w:r>
      <w:r w:rsidRPr="005016EB">
        <w:rPr>
          <w:rFonts w:ascii="Times New Roman" w:hAnsi="Times New Roman" w:cs="Times New Roman"/>
          <w:sz w:val="28"/>
          <w:szCs w:val="28"/>
        </w:rPr>
        <w:t xml:space="preserve">  1.</w:t>
      </w:r>
      <w:r w:rsidR="00C2014D" w:rsidRPr="005016EB">
        <w:rPr>
          <w:rFonts w:ascii="Times New Roman" w:hAnsi="Times New Roman" w:cs="Times New Roman"/>
          <w:sz w:val="28"/>
          <w:szCs w:val="28"/>
        </w:rPr>
        <w:t xml:space="preserve"> В</w:t>
      </w:r>
      <w:r w:rsidR="00445FDF" w:rsidRPr="005016EB">
        <w:rPr>
          <w:rFonts w:ascii="Times New Roman" w:hAnsi="Times New Roman" w:cs="Times New Roman"/>
          <w:sz w:val="28"/>
          <w:szCs w:val="28"/>
        </w:rPr>
        <w:t>нести</w:t>
      </w:r>
      <w:r w:rsidR="0062414D" w:rsidRPr="005016EB">
        <w:rPr>
          <w:rFonts w:ascii="Times New Roman" w:hAnsi="Times New Roman" w:cs="Times New Roman"/>
          <w:sz w:val="28"/>
          <w:szCs w:val="28"/>
        </w:rPr>
        <w:t xml:space="preserve"> в</w:t>
      </w:r>
      <w:r w:rsidR="00445FDF" w:rsidRPr="005016EB">
        <w:rPr>
          <w:rFonts w:ascii="Times New Roman" w:hAnsi="Times New Roman" w:cs="Times New Roman"/>
          <w:sz w:val="28"/>
          <w:szCs w:val="28"/>
        </w:rPr>
        <w:t xml:space="preserve"> </w:t>
      </w:r>
      <w:r w:rsidR="00512D3E" w:rsidRPr="005016EB">
        <w:rPr>
          <w:rFonts w:ascii="Times New Roman" w:hAnsi="Times New Roman" w:cs="Times New Roman"/>
          <w:sz w:val="28"/>
          <w:szCs w:val="28"/>
        </w:rPr>
        <w:t>Правил</w:t>
      </w:r>
      <w:r w:rsidR="001B6CE1" w:rsidRPr="005016EB">
        <w:rPr>
          <w:rFonts w:ascii="Times New Roman" w:hAnsi="Times New Roman" w:cs="Times New Roman"/>
          <w:sz w:val="28"/>
          <w:szCs w:val="28"/>
        </w:rPr>
        <w:t>а</w:t>
      </w:r>
      <w:r w:rsidR="00E42976" w:rsidRPr="005016EB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</w:t>
      </w:r>
      <w:r w:rsidR="0062414D" w:rsidRPr="005016EB">
        <w:rPr>
          <w:rFonts w:ascii="Times New Roman" w:hAnsi="Times New Roman" w:cs="Times New Roman"/>
          <w:sz w:val="28"/>
          <w:szCs w:val="28"/>
        </w:rPr>
        <w:t xml:space="preserve"> </w:t>
      </w:r>
      <w:r w:rsidR="00572736" w:rsidRPr="005016EB">
        <w:rPr>
          <w:rFonts w:ascii="Times New Roman" w:hAnsi="Times New Roman" w:cs="Times New Roman"/>
          <w:sz w:val="28"/>
          <w:szCs w:val="28"/>
        </w:rPr>
        <w:t>Черкасского</w:t>
      </w:r>
      <w:r w:rsidR="0062414D" w:rsidRPr="005016E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Вольского муниципального района Саратовской области</w:t>
      </w:r>
      <w:r w:rsidR="0055610C" w:rsidRPr="005016EB">
        <w:rPr>
          <w:rFonts w:ascii="Times New Roman" w:hAnsi="Times New Roman" w:cs="Times New Roman"/>
          <w:sz w:val="28"/>
          <w:szCs w:val="28"/>
        </w:rPr>
        <w:t>,</w:t>
      </w:r>
      <w:r w:rsidR="0062414D" w:rsidRPr="005016EB">
        <w:rPr>
          <w:rFonts w:ascii="Times New Roman" w:hAnsi="Times New Roman" w:cs="Times New Roman"/>
          <w:sz w:val="28"/>
          <w:szCs w:val="28"/>
        </w:rPr>
        <w:t xml:space="preserve"> </w:t>
      </w:r>
      <w:r w:rsidR="0055610C" w:rsidRPr="005016EB">
        <w:rPr>
          <w:rFonts w:ascii="Times New Roman" w:hAnsi="Times New Roman" w:cs="Times New Roman"/>
          <w:sz w:val="28"/>
          <w:szCs w:val="28"/>
        </w:rPr>
        <w:t>утвержденны</w:t>
      </w:r>
      <w:r w:rsidR="00E42976" w:rsidRPr="005016EB">
        <w:rPr>
          <w:rFonts w:ascii="Times New Roman" w:hAnsi="Times New Roman" w:cs="Times New Roman"/>
          <w:sz w:val="28"/>
          <w:szCs w:val="28"/>
        </w:rPr>
        <w:t>е</w:t>
      </w:r>
      <w:r w:rsidR="0055610C" w:rsidRPr="005016EB">
        <w:rPr>
          <w:rFonts w:ascii="Times New Roman" w:hAnsi="Times New Roman" w:cs="Times New Roman"/>
          <w:sz w:val="28"/>
          <w:szCs w:val="28"/>
        </w:rPr>
        <w:t xml:space="preserve"> </w:t>
      </w:r>
      <w:r w:rsidR="00445FDF" w:rsidRPr="005016EB">
        <w:rPr>
          <w:rFonts w:ascii="Times New Roman" w:hAnsi="Times New Roman" w:cs="Times New Roman"/>
          <w:sz w:val="28"/>
          <w:szCs w:val="28"/>
        </w:rPr>
        <w:t>Решение</w:t>
      </w:r>
      <w:r w:rsidR="0055610C" w:rsidRPr="005016EB">
        <w:rPr>
          <w:rFonts w:ascii="Times New Roman" w:hAnsi="Times New Roman" w:cs="Times New Roman"/>
          <w:sz w:val="28"/>
          <w:szCs w:val="28"/>
        </w:rPr>
        <w:t>м</w:t>
      </w:r>
      <w:r w:rsidR="00445FDF" w:rsidRPr="005016EB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512D3E" w:rsidRPr="005016EB">
        <w:rPr>
          <w:rFonts w:ascii="Times New Roman" w:hAnsi="Times New Roman" w:cs="Times New Roman"/>
          <w:sz w:val="28"/>
          <w:szCs w:val="28"/>
        </w:rPr>
        <w:t xml:space="preserve"> </w:t>
      </w:r>
      <w:r w:rsidR="00572736" w:rsidRPr="005016EB">
        <w:rPr>
          <w:rFonts w:ascii="Times New Roman" w:hAnsi="Times New Roman" w:cs="Times New Roman"/>
          <w:sz w:val="28"/>
          <w:szCs w:val="28"/>
        </w:rPr>
        <w:t>Черкасского</w:t>
      </w:r>
      <w:r w:rsidR="00512D3E" w:rsidRPr="005016EB">
        <w:rPr>
          <w:rFonts w:ascii="Times New Roman" w:hAnsi="Times New Roman" w:cs="Times New Roman"/>
          <w:sz w:val="28"/>
          <w:szCs w:val="28"/>
        </w:rPr>
        <w:t xml:space="preserve"> </w:t>
      </w:r>
      <w:r w:rsidR="00445FDF" w:rsidRPr="005016E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29.12.2012 г. № 3/21-</w:t>
      </w:r>
      <w:r w:rsidR="001A2632" w:rsidRPr="005016EB">
        <w:rPr>
          <w:rFonts w:ascii="Times New Roman" w:hAnsi="Times New Roman" w:cs="Times New Roman"/>
          <w:sz w:val="28"/>
          <w:szCs w:val="28"/>
        </w:rPr>
        <w:t>81</w:t>
      </w:r>
      <w:r w:rsidR="001B6CE1" w:rsidRPr="005016EB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710B8C" w:rsidRPr="005016EB" w:rsidRDefault="00512D3E" w:rsidP="005E6C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16EB">
        <w:rPr>
          <w:rFonts w:ascii="Times New Roman" w:hAnsi="Times New Roman" w:cs="Times New Roman"/>
          <w:sz w:val="28"/>
          <w:szCs w:val="28"/>
        </w:rPr>
        <w:t xml:space="preserve"> </w:t>
      </w:r>
      <w:r w:rsidR="00155BDD" w:rsidRPr="005016EB">
        <w:rPr>
          <w:rFonts w:ascii="Times New Roman" w:hAnsi="Times New Roman" w:cs="Times New Roman"/>
          <w:sz w:val="28"/>
          <w:szCs w:val="28"/>
        </w:rPr>
        <w:t xml:space="preserve"> </w:t>
      </w:r>
      <w:r w:rsidR="00B66578" w:rsidRPr="005016EB">
        <w:rPr>
          <w:rFonts w:ascii="Times New Roman" w:hAnsi="Times New Roman" w:cs="Times New Roman"/>
          <w:sz w:val="28"/>
          <w:szCs w:val="28"/>
        </w:rPr>
        <w:t xml:space="preserve">     </w:t>
      </w:r>
      <w:r w:rsidRPr="005016EB">
        <w:rPr>
          <w:rFonts w:ascii="Times New Roman" w:hAnsi="Times New Roman" w:cs="Times New Roman"/>
          <w:sz w:val="28"/>
          <w:szCs w:val="28"/>
        </w:rPr>
        <w:t>1) в статье 38</w:t>
      </w:r>
      <w:r w:rsidR="00710B8C" w:rsidRPr="005016EB">
        <w:rPr>
          <w:rFonts w:ascii="Times New Roman" w:hAnsi="Times New Roman" w:cs="Times New Roman"/>
          <w:sz w:val="28"/>
          <w:szCs w:val="28"/>
        </w:rPr>
        <w:t>:</w:t>
      </w:r>
    </w:p>
    <w:p w:rsidR="00D41FAC" w:rsidRPr="005016EB" w:rsidRDefault="00710B8C" w:rsidP="00D41FA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016EB">
        <w:rPr>
          <w:rFonts w:ascii="Times New Roman" w:hAnsi="Times New Roman" w:cs="Times New Roman"/>
          <w:sz w:val="28"/>
          <w:szCs w:val="28"/>
        </w:rPr>
        <w:t xml:space="preserve"> </w:t>
      </w:r>
      <w:r w:rsidR="00B66578" w:rsidRPr="005016EB">
        <w:rPr>
          <w:rFonts w:ascii="Times New Roman" w:hAnsi="Times New Roman" w:cs="Times New Roman"/>
          <w:sz w:val="28"/>
          <w:szCs w:val="28"/>
        </w:rPr>
        <w:t xml:space="preserve">    </w:t>
      </w:r>
      <w:r w:rsidRPr="005016EB">
        <w:rPr>
          <w:rFonts w:ascii="Times New Roman" w:hAnsi="Times New Roman" w:cs="Times New Roman"/>
          <w:sz w:val="28"/>
          <w:szCs w:val="28"/>
        </w:rPr>
        <w:t xml:space="preserve"> </w:t>
      </w:r>
      <w:r w:rsidR="00155BDD" w:rsidRPr="005016EB">
        <w:rPr>
          <w:rFonts w:ascii="Times New Roman" w:hAnsi="Times New Roman" w:cs="Times New Roman"/>
          <w:sz w:val="28"/>
          <w:szCs w:val="28"/>
        </w:rPr>
        <w:t xml:space="preserve"> </w:t>
      </w:r>
      <w:r w:rsidRPr="005016EB">
        <w:rPr>
          <w:rFonts w:ascii="Times New Roman" w:hAnsi="Times New Roman" w:cs="Times New Roman"/>
          <w:sz w:val="28"/>
          <w:szCs w:val="28"/>
        </w:rPr>
        <w:t>а)</w:t>
      </w:r>
      <w:r w:rsidR="00512D3E" w:rsidRPr="005016EB">
        <w:rPr>
          <w:rFonts w:ascii="Times New Roman" w:hAnsi="Times New Roman" w:cs="Times New Roman"/>
          <w:sz w:val="28"/>
          <w:szCs w:val="28"/>
        </w:rPr>
        <w:t xml:space="preserve">  </w:t>
      </w:r>
      <w:r w:rsidRPr="005016EB">
        <w:rPr>
          <w:rFonts w:ascii="Times New Roman" w:hAnsi="Times New Roman" w:cs="Times New Roman"/>
          <w:sz w:val="28"/>
          <w:szCs w:val="28"/>
        </w:rPr>
        <w:t xml:space="preserve">в части 1 </w:t>
      </w:r>
      <w:r w:rsidR="00512D3E" w:rsidRPr="005016EB">
        <w:rPr>
          <w:rFonts w:ascii="Times New Roman" w:hAnsi="Times New Roman" w:cs="Times New Roman"/>
          <w:sz w:val="28"/>
          <w:szCs w:val="28"/>
        </w:rPr>
        <w:t>параметры  застройки  земельных  участков  и объектов  капитального  строительства</w:t>
      </w:r>
      <w:r w:rsidR="00D41FAC" w:rsidRPr="005016EB">
        <w:rPr>
          <w:rFonts w:ascii="Times New Roman" w:hAnsi="Times New Roman" w:cs="Times New Roman"/>
          <w:sz w:val="28"/>
          <w:szCs w:val="28"/>
        </w:rPr>
        <w:t xml:space="preserve">  зоны Ж</w:t>
      </w:r>
      <w:proofErr w:type="gramStart"/>
      <w:r w:rsidR="00D41FAC" w:rsidRPr="005016E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512D3E" w:rsidRPr="005016EB">
        <w:rPr>
          <w:rFonts w:ascii="Times New Roman" w:hAnsi="Times New Roman" w:cs="Times New Roman"/>
          <w:sz w:val="28"/>
          <w:szCs w:val="28"/>
        </w:rPr>
        <w:t xml:space="preserve">  изложить в </w:t>
      </w:r>
      <w:r w:rsidR="00D41FAC" w:rsidRPr="005016EB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512D3E" w:rsidRPr="005016EB">
        <w:rPr>
          <w:rFonts w:ascii="Times New Roman" w:hAnsi="Times New Roman" w:cs="Times New Roman"/>
          <w:sz w:val="28"/>
          <w:szCs w:val="28"/>
        </w:rPr>
        <w:t xml:space="preserve">  редакции:</w:t>
      </w:r>
      <w:r w:rsidR="00D41FAC" w:rsidRPr="005016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6"/>
        <w:gridCol w:w="4765"/>
      </w:tblGrid>
      <w:tr w:rsidR="00D41FAC" w:rsidRPr="005016EB" w:rsidTr="00D41FAC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D41FAC" w:rsidP="00133B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Площадь земельного участка  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FAC" w:rsidRPr="005016EB" w:rsidTr="00D41FAC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>Максимальная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D41FAC" w:rsidP="00D41F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 xml:space="preserve"> 3000  кв. м*</w:t>
            </w:r>
          </w:p>
        </w:tc>
      </w:tr>
      <w:tr w:rsidR="00D41FAC" w:rsidRPr="005016EB" w:rsidTr="00D41FAC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>Минимальная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D41FAC" w:rsidP="00D41F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 xml:space="preserve"> 400  кв. м *</w:t>
            </w:r>
          </w:p>
        </w:tc>
      </w:tr>
      <w:tr w:rsidR="00D41FAC" w:rsidRPr="005016EB" w:rsidTr="00D41FAC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D41FAC" w:rsidP="00C95D6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этажей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FAC" w:rsidRPr="005016EB" w:rsidTr="00D41FAC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>максимальное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41FAC" w:rsidRPr="005016EB" w:rsidTr="00D41FAC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>минимальное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1FAC" w:rsidRPr="005016EB" w:rsidTr="00D41FAC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D41FAC" w:rsidP="00C95D6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b/>
                <w:sz w:val="28"/>
                <w:szCs w:val="28"/>
              </w:rPr>
              <w:t>Высота зданий, сооружений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FAC" w:rsidRPr="005016EB" w:rsidTr="00D41FAC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>максимальная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>10 м</w:t>
            </w:r>
          </w:p>
        </w:tc>
      </w:tr>
      <w:tr w:rsidR="00D41FAC" w:rsidRPr="005016EB" w:rsidTr="00D41FAC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>минимальная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>4 м</w:t>
            </w:r>
          </w:p>
        </w:tc>
      </w:tr>
      <w:tr w:rsidR="00D41FAC" w:rsidRPr="005016EB" w:rsidTr="00D41FAC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D41FAC" w:rsidP="00C95D6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Процент застройки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FAC" w:rsidRPr="005016EB" w:rsidTr="00D41FAC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>максимальный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D41FAC" w:rsidP="00D41F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 xml:space="preserve">50%                 </w:t>
            </w:r>
          </w:p>
        </w:tc>
      </w:tr>
      <w:tr w:rsidR="00D41FAC" w:rsidRPr="005016EB" w:rsidTr="00D41FAC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>минимальный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D41FAC" w:rsidP="00D41F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 xml:space="preserve">20%                </w:t>
            </w:r>
          </w:p>
        </w:tc>
      </w:tr>
      <w:tr w:rsidR="00D41FAC" w:rsidRPr="005016EB" w:rsidTr="00D41FAC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D41FAC" w:rsidP="00C95D6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b/>
                <w:sz w:val="28"/>
                <w:szCs w:val="28"/>
              </w:rPr>
              <w:t>Иные показатели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FAC" w:rsidRPr="005016EB" w:rsidTr="00D41FAC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>максимальная высота оград вдоль улиц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>1,8 м</w:t>
            </w:r>
          </w:p>
        </w:tc>
      </w:tr>
      <w:tr w:rsidR="00D41FAC" w:rsidRPr="005016EB" w:rsidTr="00D41FAC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>максимальная высота оград между соседними участками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>1,8 м</w:t>
            </w:r>
          </w:p>
        </w:tc>
      </w:tr>
      <w:tr w:rsidR="00D41FAC" w:rsidRPr="005016EB" w:rsidTr="00D41FAC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>отступ застройки от красной линии улицы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D41FAC" w:rsidP="00C95D61">
            <w:pPr>
              <w:pStyle w:val="a3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>5м</w:t>
            </w:r>
          </w:p>
        </w:tc>
      </w:tr>
      <w:tr w:rsidR="00D41FAC" w:rsidRPr="005016EB" w:rsidTr="00D41FAC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>отступ застройки от границ смежных земельных участков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5B4A3F" w:rsidP="005B4A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>В соответствии с техническими регламентами (нормами и правилами), нормативами, иными  нормативными правовыми актами и проектной  документацией</w:t>
            </w:r>
          </w:p>
        </w:tc>
      </w:tr>
    </w:tbl>
    <w:p w:rsidR="0092189C" w:rsidRPr="005016EB" w:rsidRDefault="00D41FAC" w:rsidP="00654D54">
      <w:pPr>
        <w:jc w:val="both"/>
        <w:rPr>
          <w:rFonts w:ascii="Times New Roman" w:hAnsi="Times New Roman" w:cs="Times New Roman"/>
          <w:sz w:val="28"/>
          <w:szCs w:val="28"/>
        </w:rPr>
      </w:pPr>
      <w:r w:rsidRPr="005016EB">
        <w:rPr>
          <w:rFonts w:ascii="Times New Roman" w:hAnsi="Times New Roman" w:cs="Times New Roman"/>
          <w:sz w:val="28"/>
          <w:szCs w:val="28"/>
        </w:rPr>
        <w:t xml:space="preserve"> </w:t>
      </w:r>
      <w:r w:rsidR="0092189C" w:rsidRPr="005016EB">
        <w:rPr>
          <w:rFonts w:ascii="Times New Roman" w:hAnsi="Times New Roman" w:cs="Times New Roman"/>
          <w:sz w:val="28"/>
          <w:szCs w:val="28"/>
        </w:rPr>
        <w:t>*</w:t>
      </w:r>
      <w:r w:rsidRPr="005016EB">
        <w:rPr>
          <w:rFonts w:ascii="Times New Roman" w:hAnsi="Times New Roman" w:cs="Times New Roman"/>
          <w:sz w:val="28"/>
          <w:szCs w:val="28"/>
        </w:rPr>
        <w:t xml:space="preserve">для вновь образуемых  земельных  участков  свободных  от  объектов  капитального строительства и предназначенных для  размещения домов индивидуальной жилой застройки;      </w:t>
      </w:r>
      <w:r w:rsidR="0092189C" w:rsidRPr="005016EB">
        <w:rPr>
          <w:rFonts w:ascii="Times New Roman" w:hAnsi="Times New Roman" w:cs="Times New Roman"/>
          <w:sz w:val="28"/>
          <w:szCs w:val="28"/>
        </w:rPr>
        <w:t xml:space="preserve">  </w:t>
      </w:r>
      <w:r w:rsidRPr="005016EB">
        <w:rPr>
          <w:rFonts w:ascii="Times New Roman" w:hAnsi="Times New Roman" w:cs="Times New Roman"/>
          <w:sz w:val="28"/>
          <w:szCs w:val="28"/>
        </w:rPr>
        <w:t>для земельных   участков, образованных  путем перераспределения  с землями (или) земельными участками, находящимися в государственной  или  муниципальной собственности;      для земельных  участков, образованных путем  выдела или раздела исходных земельных  участков для  индивидуального  жилищного строительства.</w:t>
      </w:r>
    </w:p>
    <w:p w:rsidR="003C2400" w:rsidRPr="005016EB" w:rsidRDefault="00D41FAC" w:rsidP="00B66578">
      <w:pPr>
        <w:jc w:val="both"/>
        <w:rPr>
          <w:rFonts w:ascii="Times New Roman" w:hAnsi="Times New Roman" w:cs="Times New Roman"/>
          <w:sz w:val="28"/>
          <w:szCs w:val="28"/>
        </w:rPr>
      </w:pPr>
      <w:r w:rsidRPr="005016EB">
        <w:rPr>
          <w:rFonts w:ascii="Times New Roman" w:hAnsi="Times New Roman" w:cs="Times New Roman"/>
          <w:sz w:val="28"/>
          <w:szCs w:val="28"/>
        </w:rPr>
        <w:t>Предельные  размеры земельных  участков  не  установлены:</w:t>
      </w:r>
      <w:r w:rsidR="0092189C" w:rsidRPr="005016E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5016EB">
        <w:rPr>
          <w:rFonts w:ascii="Times New Roman" w:hAnsi="Times New Roman" w:cs="Times New Roman"/>
          <w:sz w:val="28"/>
          <w:szCs w:val="28"/>
        </w:rPr>
        <w:t xml:space="preserve">       для</w:t>
      </w:r>
      <w:r w:rsidR="00226787" w:rsidRPr="005016EB">
        <w:rPr>
          <w:rFonts w:ascii="Times New Roman" w:hAnsi="Times New Roman" w:cs="Times New Roman"/>
          <w:sz w:val="28"/>
          <w:szCs w:val="28"/>
        </w:rPr>
        <w:t xml:space="preserve">  </w:t>
      </w:r>
      <w:r w:rsidRPr="005016EB">
        <w:rPr>
          <w:rFonts w:ascii="Times New Roman" w:hAnsi="Times New Roman" w:cs="Times New Roman"/>
          <w:sz w:val="28"/>
          <w:szCs w:val="28"/>
        </w:rPr>
        <w:t>земельных участков, которые находятся в фактическом пользовании со сложившимися границами, если  на  таком земельном участке расположен индивидуальный жилой дом;   для земельных  участков, образованных путем объединения исходных земельных  участков для  индивидуального  жилищного строительства</w:t>
      </w:r>
      <w:proofErr w:type="gramStart"/>
      <w:r w:rsidRPr="005016EB">
        <w:rPr>
          <w:rFonts w:ascii="Times New Roman" w:hAnsi="Times New Roman" w:cs="Times New Roman"/>
          <w:sz w:val="28"/>
          <w:szCs w:val="28"/>
        </w:rPr>
        <w:t>.</w:t>
      </w:r>
      <w:r w:rsidR="005A6A35" w:rsidRPr="005016EB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5A6A35" w:rsidRPr="005016EB" w:rsidRDefault="00961787" w:rsidP="00B6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16EB">
        <w:rPr>
          <w:rFonts w:ascii="Times New Roman" w:hAnsi="Times New Roman" w:cs="Times New Roman"/>
          <w:sz w:val="28"/>
          <w:szCs w:val="28"/>
        </w:rPr>
        <w:t xml:space="preserve">        </w:t>
      </w:r>
      <w:r w:rsidR="00A63C23" w:rsidRPr="005016EB">
        <w:rPr>
          <w:rFonts w:ascii="Times New Roman" w:hAnsi="Times New Roman" w:cs="Times New Roman"/>
          <w:sz w:val="28"/>
          <w:szCs w:val="28"/>
        </w:rPr>
        <w:t>б)  часть 1   дополнить    новыми   абзацами следующего  содержания:</w:t>
      </w:r>
      <w:r w:rsidR="00A63C23" w:rsidRPr="005016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66578" w:rsidRPr="005016EB" w:rsidRDefault="0000460E" w:rsidP="00B6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6EB">
        <w:rPr>
          <w:rFonts w:ascii="Times New Roman" w:hAnsi="Times New Roman" w:cs="Times New Roman"/>
          <w:sz w:val="28"/>
          <w:szCs w:val="28"/>
        </w:rPr>
        <w:t xml:space="preserve">      </w:t>
      </w:r>
      <w:r w:rsidR="00A63C23" w:rsidRPr="005016EB">
        <w:rPr>
          <w:rFonts w:ascii="Times New Roman" w:hAnsi="Times New Roman" w:cs="Times New Roman"/>
          <w:sz w:val="28"/>
          <w:szCs w:val="28"/>
        </w:rPr>
        <w:t>«Ограничения использования земельных участков и объектов капитального строительства указаны в статьях 47 настоящих Правил.</w:t>
      </w:r>
    </w:p>
    <w:p w:rsidR="00A63C23" w:rsidRPr="005016EB" w:rsidRDefault="0000460E" w:rsidP="00B6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6EB">
        <w:rPr>
          <w:rFonts w:ascii="Times New Roman" w:hAnsi="Times New Roman" w:cs="Times New Roman"/>
          <w:sz w:val="28"/>
          <w:szCs w:val="28"/>
        </w:rPr>
        <w:t xml:space="preserve">      </w:t>
      </w:r>
      <w:r w:rsidR="00B66578" w:rsidRPr="005016EB">
        <w:rPr>
          <w:rFonts w:ascii="Times New Roman" w:hAnsi="Times New Roman" w:cs="Times New Roman"/>
          <w:sz w:val="28"/>
          <w:szCs w:val="28"/>
        </w:rPr>
        <w:t xml:space="preserve">   </w:t>
      </w:r>
      <w:r w:rsidR="00A63C23" w:rsidRPr="005016EB">
        <w:rPr>
          <w:rFonts w:ascii="Times New Roman" w:hAnsi="Times New Roman" w:cs="Times New Roman"/>
          <w:sz w:val="28"/>
          <w:szCs w:val="28"/>
        </w:rPr>
        <w:t>В случае если региональный орган охраны объектов культурного наследия, не имеет данных об отсутствии объектов, обладающих признаками объекта культурного наследия, правообладателем земельного участка при проведении землеустроительных, земляных, строительных, мелиоративных, хозяйственных и иных работ обеспечивается проведение историко-культурной экспертизы в целях определения их наличия или отсутствия».</w:t>
      </w:r>
    </w:p>
    <w:p w:rsidR="00D41FAC" w:rsidRPr="005016EB" w:rsidRDefault="00D41FAC" w:rsidP="00961787">
      <w:pPr>
        <w:pStyle w:val="a9"/>
        <w:suppressAutoHyphens/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6EB">
        <w:rPr>
          <w:rFonts w:ascii="Times New Roman" w:hAnsi="Times New Roman" w:cs="Times New Roman"/>
          <w:sz w:val="28"/>
          <w:szCs w:val="28"/>
        </w:rPr>
        <w:t xml:space="preserve">2) </w:t>
      </w:r>
      <w:r w:rsidR="00F102C7" w:rsidRPr="005016EB">
        <w:rPr>
          <w:rFonts w:ascii="Times New Roman" w:hAnsi="Times New Roman" w:cs="Times New Roman"/>
          <w:sz w:val="28"/>
          <w:szCs w:val="28"/>
        </w:rPr>
        <w:t xml:space="preserve"> </w:t>
      </w:r>
      <w:r w:rsidRPr="005016EB">
        <w:rPr>
          <w:rFonts w:ascii="Times New Roman" w:hAnsi="Times New Roman" w:cs="Times New Roman"/>
          <w:sz w:val="28"/>
          <w:szCs w:val="28"/>
        </w:rPr>
        <w:t>в статье 39:</w:t>
      </w:r>
    </w:p>
    <w:p w:rsidR="00D41FAC" w:rsidRPr="005016EB" w:rsidRDefault="00961787" w:rsidP="00D41FA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016EB">
        <w:rPr>
          <w:rFonts w:ascii="Times New Roman" w:hAnsi="Times New Roman" w:cs="Times New Roman"/>
          <w:sz w:val="28"/>
          <w:szCs w:val="28"/>
        </w:rPr>
        <w:t xml:space="preserve">        </w:t>
      </w:r>
      <w:r w:rsidR="00D41FAC" w:rsidRPr="005016EB">
        <w:rPr>
          <w:rFonts w:ascii="Times New Roman" w:hAnsi="Times New Roman" w:cs="Times New Roman"/>
          <w:sz w:val="28"/>
          <w:szCs w:val="28"/>
        </w:rPr>
        <w:t xml:space="preserve">а) </w:t>
      </w:r>
      <w:r w:rsidR="00F102C7" w:rsidRPr="005016EB">
        <w:rPr>
          <w:rFonts w:ascii="Times New Roman" w:hAnsi="Times New Roman" w:cs="Times New Roman"/>
          <w:sz w:val="28"/>
          <w:szCs w:val="28"/>
        </w:rPr>
        <w:t xml:space="preserve"> </w:t>
      </w:r>
      <w:r w:rsidR="00777906" w:rsidRPr="005016EB">
        <w:rPr>
          <w:rFonts w:ascii="Times New Roman" w:hAnsi="Times New Roman" w:cs="Times New Roman"/>
          <w:sz w:val="28"/>
          <w:szCs w:val="28"/>
        </w:rPr>
        <w:t xml:space="preserve">в части 1  </w:t>
      </w:r>
      <w:r w:rsidR="00D41FAC" w:rsidRPr="005016EB">
        <w:rPr>
          <w:rFonts w:ascii="Times New Roman" w:hAnsi="Times New Roman" w:cs="Times New Roman"/>
          <w:sz w:val="28"/>
          <w:szCs w:val="28"/>
        </w:rPr>
        <w:t xml:space="preserve"> параметры  застройки  земельных  участков  и объектов  капитального  строительства  зоны  ОД</w:t>
      </w:r>
      <w:proofErr w:type="gramStart"/>
      <w:r w:rsidR="00D41FAC" w:rsidRPr="005016E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D41FAC" w:rsidRPr="005016EB">
        <w:rPr>
          <w:rFonts w:ascii="Times New Roman" w:hAnsi="Times New Roman" w:cs="Times New Roman"/>
          <w:sz w:val="28"/>
          <w:szCs w:val="28"/>
        </w:rPr>
        <w:t xml:space="preserve">  изложить в следующей   редакции:</w:t>
      </w:r>
      <w:r w:rsidR="00D41FAC" w:rsidRPr="005016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1"/>
        <w:gridCol w:w="4690"/>
      </w:tblGrid>
      <w:tr w:rsidR="00D41FAC" w:rsidRPr="005016EB" w:rsidTr="00D41FAC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D41FAC" w:rsidP="00C95D6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FAC" w:rsidRPr="005016EB" w:rsidTr="00D41FAC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>Максимальная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>не регламентируется</w:t>
            </w:r>
          </w:p>
        </w:tc>
      </w:tr>
      <w:tr w:rsidR="00D41FAC" w:rsidRPr="005016EB" w:rsidTr="00D41FAC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Минимальная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>не регламентируется</w:t>
            </w:r>
          </w:p>
        </w:tc>
      </w:tr>
      <w:tr w:rsidR="00D41FAC" w:rsidRPr="005016EB" w:rsidTr="00D41FAC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D41FAC" w:rsidP="00C95D6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этажей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FAC" w:rsidRPr="005016EB" w:rsidTr="00D41FAC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>максимальное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6102AF" w:rsidP="00610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41FAC" w:rsidRPr="005016E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D41FAC" w:rsidRPr="005016EB" w:rsidTr="00D41FAC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>минимальное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D41FAC" w:rsidP="00D41F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 xml:space="preserve">1          </w:t>
            </w:r>
          </w:p>
        </w:tc>
      </w:tr>
      <w:tr w:rsidR="00D41FAC" w:rsidRPr="005016EB" w:rsidTr="00D41FAC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D41FAC" w:rsidP="00C95D6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b/>
                <w:sz w:val="28"/>
                <w:szCs w:val="28"/>
              </w:rPr>
              <w:t>Высота зданий, сооружений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FAC" w:rsidRPr="005016EB" w:rsidTr="00D41FAC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>максимальная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6102AF" w:rsidP="00D41F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41FAC" w:rsidRPr="005016EB">
              <w:rPr>
                <w:rFonts w:ascii="Times New Roman" w:hAnsi="Times New Roman" w:cs="Times New Roman"/>
                <w:sz w:val="28"/>
                <w:szCs w:val="28"/>
              </w:rPr>
              <w:t xml:space="preserve"> м    </w:t>
            </w:r>
          </w:p>
        </w:tc>
      </w:tr>
      <w:tr w:rsidR="00D41FAC" w:rsidRPr="005016EB" w:rsidTr="00D41FAC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>минимальная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D41FAC" w:rsidP="00D41F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 xml:space="preserve">4 м            </w:t>
            </w:r>
          </w:p>
        </w:tc>
      </w:tr>
      <w:tr w:rsidR="00D41FAC" w:rsidRPr="005016EB" w:rsidTr="00D41FAC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D41FAC" w:rsidP="00C95D6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b/>
                <w:sz w:val="28"/>
                <w:szCs w:val="28"/>
              </w:rPr>
              <w:t>Процент застройки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FAC" w:rsidRPr="005016EB" w:rsidTr="00D41FAC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>максимальный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D41FAC" w:rsidRPr="005016EB" w:rsidTr="00D41FAC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>минимальный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  <w:tr w:rsidR="00D41FAC" w:rsidRPr="005016EB" w:rsidTr="00D41FAC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D41FAC" w:rsidP="00C95D6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b/>
                <w:sz w:val="28"/>
                <w:szCs w:val="28"/>
              </w:rPr>
              <w:t>Иные показатели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FAC" w:rsidRPr="005016EB" w:rsidTr="00D41FAC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>отступ застройки от красной линии улицы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>5 м</w:t>
            </w:r>
          </w:p>
        </w:tc>
      </w:tr>
      <w:tr w:rsidR="00D41FAC" w:rsidRPr="005016EB" w:rsidTr="00D41FAC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>отступ застройки от границ смежных земельных участков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D41FAC" w:rsidP="00820F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техническими регламентами (нормами и правилами), нормативами, иными  нормативными правовыми актами и проектной  документацией </w:t>
            </w:r>
          </w:p>
        </w:tc>
      </w:tr>
    </w:tbl>
    <w:p w:rsidR="00A63C23" w:rsidRPr="005016EB" w:rsidRDefault="00961787" w:rsidP="00A63C2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016EB">
        <w:rPr>
          <w:rFonts w:ascii="Times New Roman" w:hAnsi="Times New Roman" w:cs="Times New Roman"/>
          <w:sz w:val="28"/>
          <w:szCs w:val="28"/>
        </w:rPr>
        <w:t xml:space="preserve">       </w:t>
      </w:r>
      <w:r w:rsidR="00A63C23" w:rsidRPr="005016EB">
        <w:rPr>
          <w:rFonts w:ascii="Times New Roman" w:hAnsi="Times New Roman" w:cs="Times New Roman"/>
          <w:sz w:val="28"/>
          <w:szCs w:val="28"/>
        </w:rPr>
        <w:t xml:space="preserve">б)  часть 1  </w:t>
      </w:r>
      <w:r w:rsidRPr="005016EB">
        <w:rPr>
          <w:rFonts w:ascii="Times New Roman" w:hAnsi="Times New Roman" w:cs="Times New Roman"/>
          <w:sz w:val="28"/>
          <w:szCs w:val="28"/>
        </w:rPr>
        <w:t>дополнить</w:t>
      </w:r>
      <w:r w:rsidR="00A63C23" w:rsidRPr="005016EB">
        <w:rPr>
          <w:rFonts w:ascii="Times New Roman" w:hAnsi="Times New Roman" w:cs="Times New Roman"/>
          <w:sz w:val="28"/>
          <w:szCs w:val="28"/>
        </w:rPr>
        <w:t xml:space="preserve">  новыми   абзацами следующего  содержания:</w:t>
      </w:r>
      <w:r w:rsidR="00A63C23" w:rsidRPr="005016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63C23" w:rsidRPr="005016EB" w:rsidRDefault="00A63C23" w:rsidP="00A63C23">
      <w:pPr>
        <w:pStyle w:val="a9"/>
        <w:suppressAutoHyphens/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6EB">
        <w:rPr>
          <w:rFonts w:ascii="Times New Roman" w:hAnsi="Times New Roman" w:cs="Times New Roman"/>
          <w:sz w:val="28"/>
          <w:szCs w:val="28"/>
        </w:rPr>
        <w:t>«Ограничения использования земельных участков и объектов капитального строительства указаны в статьях 47 настоящих Правил.</w:t>
      </w:r>
    </w:p>
    <w:p w:rsidR="00F70B2A" w:rsidRPr="005016EB" w:rsidRDefault="00F70B2A" w:rsidP="00F70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6EB">
        <w:rPr>
          <w:rFonts w:ascii="Times New Roman" w:hAnsi="Times New Roman" w:cs="Times New Roman"/>
          <w:sz w:val="28"/>
          <w:szCs w:val="28"/>
        </w:rPr>
        <w:t xml:space="preserve">         В случае если региональный орган охраны объектов культурного наследия, не имеет данных об отсутствии объектов, обладающих признаками объекта культурного наследия, правообладателем земельного участка при проведении землеустроительных, земляных, строительных, мелиоративных, хозяйственных и иных работ обеспечивается проведение историко-культурной экспертизы в целях определения их наличия или отсутствия».</w:t>
      </w:r>
    </w:p>
    <w:p w:rsidR="00D41FAC" w:rsidRPr="005016EB" w:rsidRDefault="00961787" w:rsidP="00D41FA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016EB">
        <w:rPr>
          <w:rFonts w:ascii="Times New Roman" w:hAnsi="Times New Roman" w:cs="Times New Roman"/>
          <w:sz w:val="28"/>
          <w:szCs w:val="28"/>
        </w:rPr>
        <w:t xml:space="preserve">       в</w:t>
      </w:r>
      <w:r w:rsidR="00D41FAC" w:rsidRPr="005016EB">
        <w:rPr>
          <w:rFonts w:ascii="Times New Roman" w:hAnsi="Times New Roman" w:cs="Times New Roman"/>
          <w:sz w:val="28"/>
          <w:szCs w:val="28"/>
        </w:rPr>
        <w:t xml:space="preserve">)  </w:t>
      </w:r>
      <w:r w:rsidR="006102AF" w:rsidRPr="005016EB">
        <w:rPr>
          <w:rFonts w:ascii="Times New Roman" w:hAnsi="Times New Roman" w:cs="Times New Roman"/>
          <w:sz w:val="28"/>
          <w:szCs w:val="28"/>
        </w:rPr>
        <w:t xml:space="preserve">в части 2  </w:t>
      </w:r>
      <w:r w:rsidR="00D41FAC" w:rsidRPr="005016EB">
        <w:rPr>
          <w:rFonts w:ascii="Times New Roman" w:hAnsi="Times New Roman" w:cs="Times New Roman"/>
          <w:sz w:val="28"/>
          <w:szCs w:val="28"/>
        </w:rPr>
        <w:t>параметры  застройки  земельных  участков  и объектов  капитального  строительства  зоны  ОД</w:t>
      </w:r>
      <w:proofErr w:type="gramStart"/>
      <w:r w:rsidR="00D41FAC" w:rsidRPr="005016E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D41FAC" w:rsidRPr="005016EB">
        <w:rPr>
          <w:rFonts w:ascii="Times New Roman" w:hAnsi="Times New Roman" w:cs="Times New Roman"/>
          <w:sz w:val="28"/>
          <w:szCs w:val="28"/>
        </w:rPr>
        <w:t xml:space="preserve">  изложить в следующей   редакции:</w:t>
      </w:r>
      <w:r w:rsidR="00D41FAC" w:rsidRPr="005016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1"/>
        <w:gridCol w:w="4690"/>
      </w:tblGrid>
      <w:tr w:rsidR="006102AF" w:rsidRPr="005016EB" w:rsidTr="00ED1E7A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5016EB" w:rsidRDefault="006102AF" w:rsidP="00ED1E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5016EB" w:rsidRDefault="006102AF" w:rsidP="00ED1E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2AF" w:rsidRPr="005016EB" w:rsidTr="00ED1E7A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5016EB" w:rsidRDefault="006102AF" w:rsidP="00ED1E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>Максимальная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5016EB" w:rsidRDefault="006102AF" w:rsidP="00ED1E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>не регламентируется</w:t>
            </w:r>
          </w:p>
        </w:tc>
      </w:tr>
      <w:tr w:rsidR="006102AF" w:rsidRPr="005016EB" w:rsidTr="00ED1E7A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5016EB" w:rsidRDefault="006102AF" w:rsidP="00ED1E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>Минимальная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5016EB" w:rsidRDefault="006102AF" w:rsidP="00ED1E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>не регламентируется</w:t>
            </w:r>
          </w:p>
        </w:tc>
      </w:tr>
      <w:tr w:rsidR="006102AF" w:rsidRPr="005016EB" w:rsidTr="00ED1E7A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5016EB" w:rsidRDefault="006102AF" w:rsidP="00ED1E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этажей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5016EB" w:rsidRDefault="006102AF" w:rsidP="00ED1E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2AF" w:rsidRPr="005016EB" w:rsidTr="00ED1E7A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5016EB" w:rsidRDefault="006102AF" w:rsidP="00ED1E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>максимальное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5016EB" w:rsidRDefault="00BD53DD" w:rsidP="00ED1E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102AF" w:rsidRPr="005016E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6102AF" w:rsidRPr="005016EB" w:rsidTr="00ED1E7A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5016EB" w:rsidRDefault="006102AF" w:rsidP="00ED1E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>минимальное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5016EB" w:rsidRDefault="006102AF" w:rsidP="00ED1E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 xml:space="preserve">1          </w:t>
            </w:r>
          </w:p>
        </w:tc>
      </w:tr>
      <w:tr w:rsidR="006102AF" w:rsidRPr="005016EB" w:rsidTr="00ED1E7A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5016EB" w:rsidRDefault="006102AF" w:rsidP="00ED1E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b/>
                <w:sz w:val="28"/>
                <w:szCs w:val="28"/>
              </w:rPr>
              <w:t>Высота зданий, сооружений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5016EB" w:rsidRDefault="006102AF" w:rsidP="00ED1E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2AF" w:rsidRPr="005016EB" w:rsidTr="00ED1E7A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5016EB" w:rsidRDefault="006102AF" w:rsidP="00ED1E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>максимальная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5016EB" w:rsidRDefault="00BD53DD" w:rsidP="00BD53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102AF" w:rsidRPr="005016EB">
              <w:rPr>
                <w:rFonts w:ascii="Times New Roman" w:hAnsi="Times New Roman" w:cs="Times New Roman"/>
                <w:sz w:val="28"/>
                <w:szCs w:val="28"/>
              </w:rPr>
              <w:t xml:space="preserve"> м    </w:t>
            </w:r>
          </w:p>
        </w:tc>
      </w:tr>
      <w:tr w:rsidR="006102AF" w:rsidRPr="005016EB" w:rsidTr="00ED1E7A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5016EB" w:rsidRDefault="006102AF" w:rsidP="00ED1E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>минимальная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5016EB" w:rsidRDefault="006102AF" w:rsidP="00ED1E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 xml:space="preserve">4 м            </w:t>
            </w:r>
          </w:p>
        </w:tc>
      </w:tr>
      <w:tr w:rsidR="006102AF" w:rsidRPr="005016EB" w:rsidTr="00ED1E7A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5016EB" w:rsidRDefault="006102AF" w:rsidP="00ED1E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b/>
                <w:sz w:val="28"/>
                <w:szCs w:val="28"/>
              </w:rPr>
              <w:t>Процент застройки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5016EB" w:rsidRDefault="006102AF" w:rsidP="00ED1E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2AF" w:rsidRPr="005016EB" w:rsidTr="00ED1E7A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5016EB" w:rsidRDefault="006102AF" w:rsidP="00ED1E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>максимальный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5016EB" w:rsidRDefault="006102AF" w:rsidP="00ED1E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6102AF" w:rsidRPr="005016EB" w:rsidTr="00ED1E7A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5016EB" w:rsidRDefault="006102AF" w:rsidP="00ED1E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>минимальный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5016EB" w:rsidRDefault="00A668D9" w:rsidP="00ED1E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02AF" w:rsidRPr="005016EB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6102AF" w:rsidRPr="005016EB" w:rsidTr="00ED1E7A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5016EB" w:rsidRDefault="006102AF" w:rsidP="00ED1E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b/>
                <w:sz w:val="28"/>
                <w:szCs w:val="28"/>
              </w:rPr>
              <w:t>Иные показатели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5016EB" w:rsidRDefault="006102AF" w:rsidP="00ED1E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2AF" w:rsidRPr="005016EB" w:rsidTr="00ED1E7A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5016EB" w:rsidRDefault="006102AF" w:rsidP="00ED1E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>отступ застройки от красной линии улицы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5016EB" w:rsidRDefault="006102AF" w:rsidP="00ED1E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>5 м</w:t>
            </w:r>
          </w:p>
        </w:tc>
      </w:tr>
      <w:tr w:rsidR="006102AF" w:rsidRPr="005016EB" w:rsidTr="00ED1E7A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5016EB" w:rsidRDefault="006102AF" w:rsidP="00ED1E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>отступ застройки от границ смежных земельных участков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5016EB" w:rsidRDefault="006102AF" w:rsidP="00820F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техническими регламентами (нормами и правилами), нормативами, иными  </w:t>
            </w:r>
            <w:r w:rsidRPr="005016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нормативными правовыми актами и проектной  документацией </w:t>
            </w:r>
          </w:p>
        </w:tc>
      </w:tr>
    </w:tbl>
    <w:p w:rsidR="00A63C23" w:rsidRPr="005016EB" w:rsidRDefault="007B1135" w:rsidP="007B113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16EB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F70B2A" w:rsidRPr="005016EB">
        <w:rPr>
          <w:rFonts w:ascii="Times New Roman" w:hAnsi="Times New Roman" w:cs="Times New Roman"/>
          <w:sz w:val="28"/>
          <w:szCs w:val="28"/>
        </w:rPr>
        <w:t xml:space="preserve">  </w:t>
      </w:r>
      <w:r w:rsidRPr="005016EB">
        <w:rPr>
          <w:rFonts w:ascii="Times New Roman" w:hAnsi="Times New Roman" w:cs="Times New Roman"/>
          <w:sz w:val="28"/>
          <w:szCs w:val="28"/>
        </w:rPr>
        <w:t>г)  часть 2  после  таблицы «Ограничения использования земельных  участков и объектов капитального строительства в зоне  ОД</w:t>
      </w:r>
      <w:proofErr w:type="gramStart"/>
      <w:r w:rsidRPr="005016E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5016EB">
        <w:rPr>
          <w:rFonts w:ascii="Times New Roman" w:hAnsi="Times New Roman" w:cs="Times New Roman"/>
          <w:sz w:val="28"/>
          <w:szCs w:val="28"/>
        </w:rPr>
        <w:t>»</w:t>
      </w:r>
      <w:r w:rsidR="00A63C23" w:rsidRPr="005016EB">
        <w:rPr>
          <w:rFonts w:ascii="Times New Roman" w:hAnsi="Times New Roman" w:cs="Times New Roman"/>
          <w:sz w:val="28"/>
          <w:szCs w:val="28"/>
        </w:rPr>
        <w:t xml:space="preserve">   дополнить  новыми   абзацами следующего  содержания:</w:t>
      </w:r>
      <w:r w:rsidR="00A63C23" w:rsidRPr="005016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63C23" w:rsidRPr="005016EB" w:rsidRDefault="00A63C23" w:rsidP="00A63C23">
      <w:pPr>
        <w:pStyle w:val="a9"/>
        <w:suppressAutoHyphens/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6EB">
        <w:rPr>
          <w:rFonts w:ascii="Times New Roman" w:hAnsi="Times New Roman" w:cs="Times New Roman"/>
          <w:sz w:val="28"/>
          <w:szCs w:val="28"/>
        </w:rPr>
        <w:t>«Ограничения использования земельных участков и объектов капитального строительства указаны в статьях 47 настоящих Правил.</w:t>
      </w:r>
    </w:p>
    <w:p w:rsidR="00F70B2A" w:rsidRPr="005016EB" w:rsidRDefault="00F70B2A" w:rsidP="00F70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6EB">
        <w:rPr>
          <w:rFonts w:ascii="Times New Roman" w:hAnsi="Times New Roman" w:cs="Times New Roman"/>
          <w:sz w:val="28"/>
          <w:szCs w:val="28"/>
        </w:rPr>
        <w:t xml:space="preserve">         В случае если региональный орган охраны объектов культурного наследия, не имеет данных об отсутствии объектов, обладающих признаками объекта культурного наследия, правообладателем земельного участка при проведении землеустроительных, земляных, строительных, мелиоративных, хозяйственных и иных работ обеспечивается проведение историко-культурной экспертизы в целях определения их наличия или отсутствия».</w:t>
      </w:r>
    </w:p>
    <w:p w:rsidR="00820FA3" w:rsidRPr="005016EB" w:rsidRDefault="00820FA3" w:rsidP="00820FA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16EB">
        <w:rPr>
          <w:rFonts w:ascii="Times New Roman" w:hAnsi="Times New Roman" w:cs="Times New Roman"/>
          <w:sz w:val="28"/>
          <w:szCs w:val="28"/>
        </w:rPr>
        <w:t xml:space="preserve">      3) статью 41 после  таблицы «Ограничения использования земельных  участков и объектов капитального строительства в зоне  </w:t>
      </w:r>
      <w:proofErr w:type="gramStart"/>
      <w:r w:rsidRPr="005016EB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5016EB">
        <w:rPr>
          <w:rFonts w:ascii="Times New Roman" w:hAnsi="Times New Roman" w:cs="Times New Roman"/>
          <w:sz w:val="28"/>
          <w:szCs w:val="28"/>
        </w:rPr>
        <w:t>»    дополнить новыми   абзацами следующего  содержания:</w:t>
      </w:r>
      <w:r w:rsidRPr="005016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20FA3" w:rsidRPr="005016EB" w:rsidRDefault="00820FA3" w:rsidP="00820FA3">
      <w:pPr>
        <w:pStyle w:val="a9"/>
        <w:suppressAutoHyphens/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6EB">
        <w:rPr>
          <w:rFonts w:ascii="Times New Roman" w:hAnsi="Times New Roman" w:cs="Times New Roman"/>
          <w:sz w:val="28"/>
          <w:szCs w:val="28"/>
        </w:rPr>
        <w:t>«Ограничения использования земельных участков и объектов капитального строительства указаны в статьях 47 настоящих Правил.</w:t>
      </w:r>
    </w:p>
    <w:p w:rsidR="00820FA3" w:rsidRPr="005016EB" w:rsidRDefault="00820FA3" w:rsidP="00820FA3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6EB">
        <w:rPr>
          <w:rFonts w:ascii="Times New Roman" w:hAnsi="Times New Roman" w:cs="Times New Roman"/>
          <w:sz w:val="28"/>
          <w:szCs w:val="28"/>
        </w:rPr>
        <w:t>В случае если региональный орган охраны объектов культурного наследия, не имеет данных об отсутствии объектов, обладающих признаками объекта культурного наследия, правообладателем земельного участка при проведении землеустроительных, земляных, строительных, мелиоративных, хозяйственных и иных работ обеспечивается проведение историко-культурной экспертизы в целях определения их наличия или отсутствия».</w:t>
      </w:r>
    </w:p>
    <w:p w:rsidR="00D41FAC" w:rsidRPr="005016EB" w:rsidRDefault="00B66578" w:rsidP="00D41FA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016EB">
        <w:rPr>
          <w:rFonts w:ascii="Times New Roman" w:hAnsi="Times New Roman" w:cs="Times New Roman"/>
          <w:sz w:val="28"/>
          <w:szCs w:val="28"/>
        </w:rPr>
        <w:t xml:space="preserve">         </w:t>
      </w:r>
      <w:r w:rsidR="00820FA3" w:rsidRPr="005016EB">
        <w:rPr>
          <w:rFonts w:ascii="Times New Roman" w:hAnsi="Times New Roman" w:cs="Times New Roman"/>
          <w:sz w:val="28"/>
          <w:szCs w:val="28"/>
        </w:rPr>
        <w:t>4</w:t>
      </w:r>
      <w:r w:rsidR="004A15DE" w:rsidRPr="005016EB">
        <w:rPr>
          <w:rFonts w:ascii="Times New Roman" w:hAnsi="Times New Roman" w:cs="Times New Roman"/>
          <w:sz w:val="28"/>
          <w:szCs w:val="28"/>
        </w:rPr>
        <w:t>)  стать</w:t>
      </w:r>
      <w:r w:rsidR="0000460E" w:rsidRPr="005016EB">
        <w:rPr>
          <w:rFonts w:ascii="Times New Roman" w:hAnsi="Times New Roman" w:cs="Times New Roman"/>
          <w:sz w:val="28"/>
          <w:szCs w:val="28"/>
        </w:rPr>
        <w:t>ю</w:t>
      </w:r>
      <w:r w:rsidR="004A15DE" w:rsidRPr="005016EB">
        <w:rPr>
          <w:rFonts w:ascii="Times New Roman" w:hAnsi="Times New Roman" w:cs="Times New Roman"/>
          <w:sz w:val="28"/>
          <w:szCs w:val="28"/>
        </w:rPr>
        <w:t xml:space="preserve"> 43</w:t>
      </w:r>
      <w:r w:rsidR="00D41FAC" w:rsidRPr="005016EB">
        <w:rPr>
          <w:rFonts w:ascii="Times New Roman" w:hAnsi="Times New Roman" w:cs="Times New Roman"/>
          <w:sz w:val="28"/>
          <w:szCs w:val="28"/>
        </w:rPr>
        <w:t xml:space="preserve"> </w:t>
      </w:r>
      <w:r w:rsidR="00760111" w:rsidRPr="005016EB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00460E" w:rsidRPr="005016EB">
        <w:rPr>
          <w:rFonts w:ascii="Times New Roman" w:hAnsi="Times New Roman" w:cs="Times New Roman"/>
          <w:sz w:val="28"/>
          <w:szCs w:val="28"/>
        </w:rPr>
        <w:t>таблицей и</w:t>
      </w:r>
      <w:r w:rsidR="005E7DC8" w:rsidRPr="005016EB">
        <w:rPr>
          <w:rFonts w:ascii="Times New Roman" w:hAnsi="Times New Roman" w:cs="Times New Roman"/>
          <w:sz w:val="28"/>
          <w:szCs w:val="28"/>
        </w:rPr>
        <w:t xml:space="preserve"> абзацами сл</w:t>
      </w:r>
      <w:r w:rsidR="00D41FAC" w:rsidRPr="005016EB">
        <w:rPr>
          <w:rFonts w:ascii="Times New Roman" w:hAnsi="Times New Roman" w:cs="Times New Roman"/>
          <w:sz w:val="28"/>
          <w:szCs w:val="28"/>
        </w:rPr>
        <w:t>едующе</w:t>
      </w:r>
      <w:r w:rsidR="005E7DC8" w:rsidRPr="005016EB">
        <w:rPr>
          <w:rFonts w:ascii="Times New Roman" w:hAnsi="Times New Roman" w:cs="Times New Roman"/>
          <w:sz w:val="28"/>
          <w:szCs w:val="28"/>
        </w:rPr>
        <w:t>го</w:t>
      </w:r>
      <w:r w:rsidR="00D41FAC" w:rsidRPr="005016EB">
        <w:rPr>
          <w:rFonts w:ascii="Times New Roman" w:hAnsi="Times New Roman" w:cs="Times New Roman"/>
          <w:sz w:val="28"/>
          <w:szCs w:val="28"/>
        </w:rPr>
        <w:t xml:space="preserve">   </w:t>
      </w:r>
      <w:r w:rsidR="005E7DC8" w:rsidRPr="005016EB">
        <w:rPr>
          <w:rFonts w:ascii="Times New Roman" w:hAnsi="Times New Roman" w:cs="Times New Roman"/>
          <w:sz w:val="28"/>
          <w:szCs w:val="28"/>
        </w:rPr>
        <w:t>содержания</w:t>
      </w:r>
      <w:r w:rsidR="00D41FAC" w:rsidRPr="005016EB">
        <w:rPr>
          <w:rFonts w:ascii="Times New Roman" w:hAnsi="Times New Roman" w:cs="Times New Roman"/>
          <w:sz w:val="28"/>
          <w:szCs w:val="28"/>
        </w:rPr>
        <w:t>:</w:t>
      </w:r>
      <w:r w:rsidR="00D41FAC" w:rsidRPr="005016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41FAC" w:rsidRPr="005016EB" w:rsidRDefault="0000460E" w:rsidP="00D41FAC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016EB">
        <w:rPr>
          <w:rFonts w:ascii="Times New Roman" w:hAnsi="Times New Roman" w:cs="Times New Roman"/>
          <w:sz w:val="28"/>
          <w:szCs w:val="28"/>
        </w:rPr>
        <w:t>«Параметры  застройки  земельных  участков  и объектов  капитального  строительства  зоны СН</w:t>
      </w:r>
      <w:proofErr w:type="gramStart"/>
      <w:r w:rsidRPr="005016E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016EB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0"/>
        <w:gridCol w:w="5721"/>
      </w:tblGrid>
      <w:tr w:rsidR="00D41FAC" w:rsidRPr="005016EB" w:rsidTr="00BF4654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D41FAC" w:rsidP="00C95D6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>Не регламентируется</w:t>
            </w:r>
          </w:p>
        </w:tc>
      </w:tr>
      <w:tr w:rsidR="00D41FAC" w:rsidRPr="005016EB" w:rsidTr="00BF4654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D41FAC" w:rsidP="00C95D6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этажей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>Не регламентируется</w:t>
            </w:r>
          </w:p>
        </w:tc>
      </w:tr>
      <w:tr w:rsidR="00D41FAC" w:rsidRPr="005016EB" w:rsidTr="00BF4654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D41FAC" w:rsidP="00C95D6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b/>
                <w:sz w:val="28"/>
                <w:szCs w:val="28"/>
              </w:rPr>
              <w:t>Высота зданий, сооружений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>Не регламентируется</w:t>
            </w:r>
          </w:p>
        </w:tc>
      </w:tr>
      <w:tr w:rsidR="00D41FAC" w:rsidRPr="005016EB" w:rsidTr="00BF4654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D41FAC" w:rsidP="00C95D6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b/>
                <w:sz w:val="28"/>
                <w:szCs w:val="28"/>
              </w:rPr>
              <w:t>Процент застройки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FAC" w:rsidRPr="005016EB" w:rsidTr="00BF4654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>максимальный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D41FAC" w:rsidRPr="005016EB" w:rsidTr="00BF4654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>минимальный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>Не регламентируется</w:t>
            </w:r>
          </w:p>
          <w:p w:rsidR="00D41FAC" w:rsidRPr="005016E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FAC" w:rsidRPr="005016EB" w:rsidTr="00BF4654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D41FAC" w:rsidP="00C95D6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b/>
                <w:sz w:val="28"/>
                <w:szCs w:val="28"/>
              </w:rPr>
              <w:t>Иные показатели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FAC" w:rsidRPr="005016EB" w:rsidTr="00BF4654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>отступ застройки от красной линии улицы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>Не регламентируется</w:t>
            </w:r>
          </w:p>
        </w:tc>
      </w:tr>
      <w:tr w:rsidR="00D41FAC" w:rsidRPr="005016EB" w:rsidTr="00BF4654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>отступ застройки от границ смежных земельных участков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016E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>Не регламентируется</w:t>
            </w:r>
          </w:p>
        </w:tc>
      </w:tr>
    </w:tbl>
    <w:p w:rsidR="009B16EB" w:rsidRPr="005016EB" w:rsidRDefault="009B16EB" w:rsidP="009B16EB">
      <w:pPr>
        <w:pStyle w:val="a9"/>
        <w:suppressAutoHyphens/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6EB">
        <w:rPr>
          <w:rFonts w:ascii="Times New Roman" w:hAnsi="Times New Roman" w:cs="Times New Roman"/>
          <w:sz w:val="28"/>
          <w:szCs w:val="28"/>
        </w:rPr>
        <w:t>Ограничения использования земельных участков и объектов капитального строительства указаны в статьях 47 настоящих Правил.</w:t>
      </w:r>
    </w:p>
    <w:p w:rsidR="009B16EB" w:rsidRPr="005016EB" w:rsidRDefault="009B16EB" w:rsidP="009B16EB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6EB">
        <w:rPr>
          <w:rFonts w:ascii="Times New Roman" w:hAnsi="Times New Roman" w:cs="Times New Roman"/>
          <w:sz w:val="28"/>
          <w:szCs w:val="28"/>
        </w:rPr>
        <w:t>В случае если региональный орган охраны объектов культурного наследия, не имеет данных об отсутствии объектов, обладающих признаками объекта культурного наследия, правообладателем земельного участка при проведении землеустроительных, земляных, строительных, мелиоративных, хозяйственных и иных работ обеспечивается проведение историко-культурной экспертизы в целях определения их наличия или отсутствия».</w:t>
      </w:r>
    </w:p>
    <w:p w:rsidR="00820FA3" w:rsidRPr="005016EB" w:rsidRDefault="00B66578" w:rsidP="00820F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16EB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820FA3" w:rsidRPr="005016EB">
        <w:rPr>
          <w:rFonts w:ascii="Times New Roman" w:hAnsi="Times New Roman" w:cs="Times New Roman"/>
          <w:sz w:val="28"/>
          <w:szCs w:val="28"/>
        </w:rPr>
        <w:t>5</w:t>
      </w:r>
      <w:r w:rsidR="004A15DE" w:rsidRPr="005016EB">
        <w:rPr>
          <w:rFonts w:ascii="Times New Roman" w:hAnsi="Times New Roman" w:cs="Times New Roman"/>
          <w:sz w:val="28"/>
          <w:szCs w:val="28"/>
        </w:rPr>
        <w:t xml:space="preserve">)  </w:t>
      </w:r>
      <w:r w:rsidR="00820FA3" w:rsidRPr="005016EB">
        <w:rPr>
          <w:rFonts w:ascii="Times New Roman" w:hAnsi="Times New Roman" w:cs="Times New Roman"/>
          <w:sz w:val="28"/>
          <w:szCs w:val="28"/>
        </w:rPr>
        <w:t xml:space="preserve">в  </w:t>
      </w:r>
      <w:r w:rsidR="005E7DC8" w:rsidRPr="005016EB">
        <w:rPr>
          <w:rFonts w:ascii="Times New Roman" w:hAnsi="Times New Roman" w:cs="Times New Roman"/>
          <w:sz w:val="28"/>
          <w:szCs w:val="28"/>
        </w:rPr>
        <w:t>стать</w:t>
      </w:r>
      <w:r w:rsidR="00820FA3" w:rsidRPr="005016EB">
        <w:rPr>
          <w:rFonts w:ascii="Times New Roman" w:hAnsi="Times New Roman" w:cs="Times New Roman"/>
          <w:sz w:val="28"/>
          <w:szCs w:val="28"/>
        </w:rPr>
        <w:t>е</w:t>
      </w:r>
      <w:r w:rsidR="005E7DC8" w:rsidRPr="005016EB">
        <w:rPr>
          <w:rFonts w:ascii="Times New Roman" w:hAnsi="Times New Roman" w:cs="Times New Roman"/>
          <w:sz w:val="28"/>
          <w:szCs w:val="28"/>
        </w:rPr>
        <w:t xml:space="preserve"> 44</w:t>
      </w:r>
      <w:r w:rsidR="00820FA3" w:rsidRPr="005016EB">
        <w:rPr>
          <w:rFonts w:ascii="Times New Roman" w:hAnsi="Times New Roman" w:cs="Times New Roman"/>
          <w:sz w:val="28"/>
          <w:szCs w:val="28"/>
        </w:rPr>
        <w:t>:</w:t>
      </w:r>
    </w:p>
    <w:p w:rsidR="00820FA3" w:rsidRPr="005016EB" w:rsidRDefault="00820FA3" w:rsidP="00820FA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16EB">
        <w:rPr>
          <w:rFonts w:ascii="Times New Roman" w:hAnsi="Times New Roman" w:cs="Times New Roman"/>
          <w:sz w:val="28"/>
          <w:szCs w:val="28"/>
        </w:rPr>
        <w:t xml:space="preserve">         а)  часть  1   дополнить новыми   абзацами следующего  содержания:</w:t>
      </w:r>
      <w:r w:rsidRPr="005016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20FA3" w:rsidRPr="005016EB" w:rsidRDefault="00820FA3" w:rsidP="00820FA3">
      <w:pPr>
        <w:pStyle w:val="a9"/>
        <w:suppressAutoHyphens/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6EB">
        <w:rPr>
          <w:rFonts w:ascii="Times New Roman" w:hAnsi="Times New Roman" w:cs="Times New Roman"/>
          <w:sz w:val="28"/>
          <w:szCs w:val="28"/>
        </w:rPr>
        <w:t>«Ограничения использования земельных участков и объектов капитального строительства указаны в статьях 47 настоящих Правил.</w:t>
      </w:r>
    </w:p>
    <w:p w:rsidR="00820FA3" w:rsidRPr="005016EB" w:rsidRDefault="00820FA3" w:rsidP="00820FA3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6EB">
        <w:rPr>
          <w:rFonts w:ascii="Times New Roman" w:hAnsi="Times New Roman" w:cs="Times New Roman"/>
          <w:sz w:val="28"/>
          <w:szCs w:val="28"/>
        </w:rPr>
        <w:t>В случае если региональный орган охраны объектов культурного наследия, не имеет данных об отсутствии объектов, обладающих признаками объекта культурного наследия, правообладателем земельного участка при проведении землеустроительных, земляных, строительных, мелиоративных, хозяйственных и иных работ обеспечивается проведение историко-культурной экспертизы в целях определения их наличия или отсутствия».</w:t>
      </w:r>
    </w:p>
    <w:p w:rsidR="00820FA3" w:rsidRPr="005016EB" w:rsidRDefault="005E7DC8" w:rsidP="00820F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16EB">
        <w:rPr>
          <w:rFonts w:ascii="Times New Roman" w:hAnsi="Times New Roman" w:cs="Times New Roman"/>
          <w:sz w:val="28"/>
          <w:szCs w:val="28"/>
        </w:rPr>
        <w:t xml:space="preserve"> </w:t>
      </w:r>
      <w:r w:rsidR="00820FA3" w:rsidRPr="005016EB">
        <w:rPr>
          <w:rFonts w:ascii="Times New Roman" w:hAnsi="Times New Roman" w:cs="Times New Roman"/>
          <w:sz w:val="28"/>
          <w:szCs w:val="28"/>
        </w:rPr>
        <w:t xml:space="preserve">        б)  часть  2</w:t>
      </w:r>
      <w:r w:rsidRPr="005016EB">
        <w:rPr>
          <w:rFonts w:ascii="Times New Roman" w:hAnsi="Times New Roman" w:cs="Times New Roman"/>
          <w:sz w:val="28"/>
          <w:szCs w:val="28"/>
        </w:rPr>
        <w:t>дополнить таблицей  и  абзацами следующего   содержания:</w:t>
      </w:r>
    </w:p>
    <w:p w:rsidR="004A15DE" w:rsidRPr="005016EB" w:rsidRDefault="004A15DE" w:rsidP="00820FA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16EB">
        <w:rPr>
          <w:rFonts w:ascii="Times New Roman" w:hAnsi="Times New Roman" w:cs="Times New Roman"/>
          <w:sz w:val="28"/>
          <w:szCs w:val="28"/>
        </w:rPr>
        <w:t xml:space="preserve"> </w:t>
      </w:r>
      <w:r w:rsidR="005E7DC8" w:rsidRPr="005016EB">
        <w:rPr>
          <w:rFonts w:ascii="Times New Roman" w:hAnsi="Times New Roman" w:cs="Times New Roman"/>
          <w:sz w:val="28"/>
          <w:szCs w:val="28"/>
        </w:rPr>
        <w:t>«П</w:t>
      </w:r>
      <w:r w:rsidRPr="005016EB">
        <w:rPr>
          <w:rFonts w:ascii="Times New Roman" w:hAnsi="Times New Roman" w:cs="Times New Roman"/>
          <w:sz w:val="28"/>
          <w:szCs w:val="28"/>
        </w:rPr>
        <w:t>араметры  застройки  земельных  участков  и объектов  капитального  строительства  зоны СХ</w:t>
      </w:r>
      <w:proofErr w:type="gramStart"/>
      <w:r w:rsidRPr="005016E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5016EB">
        <w:rPr>
          <w:rFonts w:ascii="Times New Roman" w:hAnsi="Times New Roman" w:cs="Times New Roman"/>
          <w:sz w:val="28"/>
          <w:szCs w:val="28"/>
        </w:rPr>
        <w:t xml:space="preserve"> </w:t>
      </w:r>
      <w:r w:rsidRPr="005016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48"/>
        <w:gridCol w:w="5723"/>
      </w:tblGrid>
      <w:tr w:rsidR="0067412E" w:rsidRPr="005016EB" w:rsidTr="0073555B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2E" w:rsidRPr="005016EB" w:rsidRDefault="0067412E" w:rsidP="0073555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2E" w:rsidRPr="005016EB" w:rsidRDefault="0067412E" w:rsidP="007355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>Не регламентируется  (для полей и участков для выращивания сельхозпродукции, лугов, оврагов, пастбищ</w:t>
            </w:r>
            <w:proofErr w:type="gramStart"/>
            <w:r w:rsidRPr="005016EB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5016E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7412E" w:rsidRPr="005016EB" w:rsidRDefault="0067412E" w:rsidP="0073555B">
            <w:pPr>
              <w:pStyle w:val="a3"/>
              <w:ind w:hanging="162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 xml:space="preserve">  Максимальная  - 2000  кв</w:t>
            </w:r>
            <w:proofErr w:type="gramStart"/>
            <w:r w:rsidRPr="005016E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5016EB">
              <w:rPr>
                <w:rFonts w:ascii="Times New Roman" w:hAnsi="Times New Roman" w:cs="Times New Roman"/>
                <w:sz w:val="28"/>
                <w:szCs w:val="28"/>
              </w:rPr>
              <w:t xml:space="preserve"> ,  минимальная -100  кв.м (для ведения  огородничества). </w:t>
            </w:r>
          </w:p>
          <w:p w:rsidR="0067412E" w:rsidRPr="005016EB" w:rsidRDefault="0067412E" w:rsidP="007355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 xml:space="preserve"> Максимальная – 3000 кв</w:t>
            </w:r>
            <w:proofErr w:type="gramStart"/>
            <w:r w:rsidRPr="005016E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5016EB">
              <w:rPr>
                <w:rFonts w:ascii="Times New Roman" w:hAnsi="Times New Roman" w:cs="Times New Roman"/>
                <w:sz w:val="28"/>
                <w:szCs w:val="28"/>
              </w:rPr>
              <w:t>, минимальная -400  кв.м (для личного подсобного хозяйства и теплиц)</w:t>
            </w:r>
          </w:p>
          <w:p w:rsidR="0067412E" w:rsidRPr="005016EB" w:rsidRDefault="0067412E" w:rsidP="007355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16EB">
              <w:rPr>
                <w:rFonts w:ascii="Times New Roman" w:hAnsi="Times New Roman" w:cs="Times New Roman"/>
                <w:sz w:val="28"/>
                <w:szCs w:val="28"/>
              </w:rPr>
              <w:t>Максимальная</w:t>
            </w:r>
            <w:proofErr w:type="gramEnd"/>
            <w:r w:rsidRPr="005016EB">
              <w:rPr>
                <w:rFonts w:ascii="Times New Roman" w:hAnsi="Times New Roman" w:cs="Times New Roman"/>
                <w:sz w:val="28"/>
                <w:szCs w:val="28"/>
              </w:rPr>
              <w:t xml:space="preserve"> – 0,5 га (для коллективных сараев для содержания скота и птицы)</w:t>
            </w:r>
          </w:p>
        </w:tc>
      </w:tr>
      <w:tr w:rsidR="0067412E" w:rsidRPr="005016EB" w:rsidTr="0073555B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2E" w:rsidRPr="005016EB" w:rsidRDefault="0067412E" w:rsidP="0073555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этажей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2E" w:rsidRPr="005016EB" w:rsidRDefault="0067412E" w:rsidP="00AE2D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>Не регламентируется</w:t>
            </w:r>
          </w:p>
        </w:tc>
      </w:tr>
      <w:tr w:rsidR="0067412E" w:rsidRPr="005016EB" w:rsidTr="0073555B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2E" w:rsidRPr="005016EB" w:rsidRDefault="0067412E" w:rsidP="0073555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b/>
                <w:sz w:val="28"/>
                <w:szCs w:val="28"/>
              </w:rPr>
              <w:t>Высота зданий, сооружений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2E" w:rsidRPr="005016EB" w:rsidRDefault="0067412E" w:rsidP="00AE2D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>Не регламентируется</w:t>
            </w:r>
          </w:p>
        </w:tc>
      </w:tr>
      <w:tr w:rsidR="0067412E" w:rsidRPr="005016EB" w:rsidTr="0073555B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2E" w:rsidRPr="005016EB" w:rsidRDefault="0067412E" w:rsidP="0073555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b/>
                <w:sz w:val="28"/>
                <w:szCs w:val="28"/>
              </w:rPr>
              <w:t>Процент застройки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2E" w:rsidRPr="005016EB" w:rsidRDefault="0067412E" w:rsidP="007355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12E" w:rsidRPr="005016EB" w:rsidTr="0073555B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2E" w:rsidRPr="005016EB" w:rsidRDefault="0067412E" w:rsidP="007355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>максимальный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2E" w:rsidRPr="005016EB" w:rsidRDefault="0067412E" w:rsidP="007355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  <w:tr w:rsidR="0067412E" w:rsidRPr="005016EB" w:rsidTr="0073555B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2E" w:rsidRPr="005016EB" w:rsidRDefault="0067412E" w:rsidP="007355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>минимальный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2E" w:rsidRPr="005016EB" w:rsidRDefault="0067412E" w:rsidP="007355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412E" w:rsidRPr="005016EB" w:rsidTr="0073555B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2E" w:rsidRPr="005016EB" w:rsidRDefault="0067412E" w:rsidP="0073555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b/>
                <w:sz w:val="28"/>
                <w:szCs w:val="28"/>
              </w:rPr>
              <w:t>Иные показатели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2E" w:rsidRPr="005016EB" w:rsidRDefault="0067412E" w:rsidP="007355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12E" w:rsidRPr="005016EB" w:rsidTr="0073555B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2E" w:rsidRPr="005016EB" w:rsidRDefault="0067412E" w:rsidP="007355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>отступ застройки от красной линии улицы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2E" w:rsidRPr="005016EB" w:rsidRDefault="0067412E" w:rsidP="007355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>В соответствии с техническими регламентами (нормами и правилами), нормативами, иными нормативными правовыми актами и проектной документацией</w:t>
            </w:r>
          </w:p>
        </w:tc>
      </w:tr>
      <w:tr w:rsidR="0067412E" w:rsidRPr="005016EB" w:rsidTr="0073555B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2E" w:rsidRPr="005016EB" w:rsidRDefault="0067412E" w:rsidP="007355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>отступ застройки от границ смежных земельных участков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2E" w:rsidRPr="005016EB" w:rsidRDefault="0067412E" w:rsidP="007355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EB">
              <w:rPr>
                <w:rFonts w:ascii="Times New Roman" w:hAnsi="Times New Roman" w:cs="Times New Roman"/>
                <w:sz w:val="28"/>
                <w:szCs w:val="28"/>
              </w:rPr>
              <w:t>В соответствии с техническими регламентами (нормами и правилами), нормативами, иными  нормативными правовыми актами и проектной  документацией</w:t>
            </w:r>
          </w:p>
        </w:tc>
      </w:tr>
    </w:tbl>
    <w:p w:rsidR="009B16EB" w:rsidRPr="005016EB" w:rsidRDefault="00B66578" w:rsidP="009B16EB">
      <w:pPr>
        <w:pStyle w:val="a9"/>
        <w:suppressAutoHyphens/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6EB">
        <w:rPr>
          <w:rFonts w:ascii="Times New Roman" w:hAnsi="Times New Roman" w:cs="Times New Roman"/>
          <w:sz w:val="28"/>
          <w:szCs w:val="28"/>
        </w:rPr>
        <w:t xml:space="preserve"> </w:t>
      </w:r>
      <w:r w:rsidR="009B16EB" w:rsidRPr="005016EB">
        <w:rPr>
          <w:rFonts w:ascii="Times New Roman" w:hAnsi="Times New Roman" w:cs="Times New Roman"/>
          <w:sz w:val="28"/>
          <w:szCs w:val="28"/>
        </w:rPr>
        <w:t>Ограничения использования земельных участков и объектов капитального строительства указаны в статьях 47 настоящих Правил.</w:t>
      </w:r>
    </w:p>
    <w:p w:rsidR="009B16EB" w:rsidRPr="005016EB" w:rsidRDefault="00B66578" w:rsidP="009B16EB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6EB">
        <w:rPr>
          <w:rFonts w:ascii="Times New Roman" w:hAnsi="Times New Roman" w:cs="Times New Roman"/>
          <w:sz w:val="28"/>
          <w:szCs w:val="28"/>
        </w:rPr>
        <w:t xml:space="preserve"> </w:t>
      </w:r>
      <w:r w:rsidR="009B16EB" w:rsidRPr="005016EB">
        <w:rPr>
          <w:rFonts w:ascii="Times New Roman" w:hAnsi="Times New Roman" w:cs="Times New Roman"/>
          <w:sz w:val="28"/>
          <w:szCs w:val="28"/>
        </w:rPr>
        <w:t>В случае если региональный орган охраны объектов культурного наследия, не имеет данных об отсутствии объектов, обладающих признаками объекта культурного наследия, правообладателем земельного участка при проведении землеустроительных, земляных, строительных, мелиоративных, хозяйственных и иных работ обеспечивается проведение историко-культурной экспертизы в целях определения их наличия или отсутствия».</w:t>
      </w:r>
    </w:p>
    <w:p w:rsidR="004A15DE" w:rsidRPr="005016EB" w:rsidRDefault="00B66578" w:rsidP="004A15D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016EB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4A15DE" w:rsidRPr="005016EB">
        <w:rPr>
          <w:rFonts w:ascii="Times New Roman" w:hAnsi="Times New Roman" w:cs="Times New Roman"/>
          <w:sz w:val="28"/>
          <w:szCs w:val="28"/>
        </w:rPr>
        <w:t xml:space="preserve">5)   дополнить  статьи   </w:t>
      </w:r>
      <w:r w:rsidR="005E7DC8" w:rsidRPr="005016EB">
        <w:rPr>
          <w:rFonts w:ascii="Times New Roman" w:hAnsi="Times New Roman" w:cs="Times New Roman"/>
          <w:sz w:val="28"/>
          <w:szCs w:val="28"/>
        </w:rPr>
        <w:t>40</w:t>
      </w:r>
      <w:r w:rsidR="00174400" w:rsidRPr="005016EB">
        <w:rPr>
          <w:rFonts w:ascii="Times New Roman" w:hAnsi="Times New Roman" w:cs="Times New Roman"/>
          <w:sz w:val="28"/>
          <w:szCs w:val="28"/>
        </w:rPr>
        <w:t>,</w:t>
      </w:r>
      <w:r w:rsidR="005E7DC8" w:rsidRPr="005016EB">
        <w:rPr>
          <w:rFonts w:ascii="Times New Roman" w:hAnsi="Times New Roman" w:cs="Times New Roman"/>
          <w:sz w:val="28"/>
          <w:szCs w:val="28"/>
        </w:rPr>
        <w:t>42,45,</w:t>
      </w:r>
      <w:r w:rsidR="004A15DE" w:rsidRPr="005016EB">
        <w:rPr>
          <w:rFonts w:ascii="Times New Roman" w:hAnsi="Times New Roman" w:cs="Times New Roman"/>
          <w:sz w:val="28"/>
          <w:szCs w:val="28"/>
        </w:rPr>
        <w:t xml:space="preserve"> 46</w:t>
      </w:r>
      <w:r w:rsidR="00C46F0F" w:rsidRPr="005016EB">
        <w:rPr>
          <w:rFonts w:ascii="Times New Roman" w:hAnsi="Times New Roman" w:cs="Times New Roman"/>
          <w:sz w:val="28"/>
          <w:szCs w:val="28"/>
        </w:rPr>
        <w:t xml:space="preserve">  </w:t>
      </w:r>
      <w:r w:rsidR="004A15DE" w:rsidRPr="005016EB">
        <w:rPr>
          <w:rFonts w:ascii="Times New Roman" w:hAnsi="Times New Roman" w:cs="Times New Roman"/>
          <w:sz w:val="28"/>
          <w:szCs w:val="28"/>
        </w:rPr>
        <w:t>новыми   абзацами следующего  содержания:</w:t>
      </w:r>
      <w:r w:rsidR="004A15DE" w:rsidRPr="005016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41FAC" w:rsidRPr="005016EB" w:rsidRDefault="004A15DE" w:rsidP="00D41FAC">
      <w:pPr>
        <w:pStyle w:val="a9"/>
        <w:suppressAutoHyphens/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6EB">
        <w:rPr>
          <w:rFonts w:ascii="Times New Roman" w:hAnsi="Times New Roman" w:cs="Times New Roman"/>
          <w:sz w:val="28"/>
          <w:szCs w:val="28"/>
        </w:rPr>
        <w:t>«</w:t>
      </w:r>
      <w:r w:rsidR="00D41FAC" w:rsidRPr="005016EB">
        <w:rPr>
          <w:rFonts w:ascii="Times New Roman" w:hAnsi="Times New Roman" w:cs="Times New Roman"/>
          <w:sz w:val="28"/>
          <w:szCs w:val="28"/>
        </w:rPr>
        <w:t>Ограничения использования земельных участков и объектов капитального строительства указаны в статьях 4</w:t>
      </w:r>
      <w:r w:rsidR="00C46F0F" w:rsidRPr="005016EB">
        <w:rPr>
          <w:rFonts w:ascii="Times New Roman" w:hAnsi="Times New Roman" w:cs="Times New Roman"/>
          <w:sz w:val="28"/>
          <w:szCs w:val="28"/>
        </w:rPr>
        <w:t>7</w:t>
      </w:r>
      <w:r w:rsidR="00D41FAC" w:rsidRPr="005016EB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D41FAC" w:rsidRPr="005016EB" w:rsidRDefault="00B66578" w:rsidP="00D41FAC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016EB">
        <w:rPr>
          <w:rFonts w:ascii="Times New Roman" w:hAnsi="Times New Roman" w:cs="Times New Roman"/>
          <w:sz w:val="28"/>
          <w:szCs w:val="28"/>
        </w:rPr>
        <w:t xml:space="preserve">  </w:t>
      </w:r>
      <w:r w:rsidR="00D41FAC" w:rsidRPr="005016EB">
        <w:rPr>
          <w:rFonts w:ascii="Times New Roman" w:hAnsi="Times New Roman" w:cs="Times New Roman"/>
          <w:sz w:val="28"/>
          <w:szCs w:val="28"/>
        </w:rPr>
        <w:t>В случае если региональный орган охраны объектов культурного наследия, не имеет данных об отсутствии объектов, обладающих признаками объекта культурного наследия, правообладателем земельного участка при проведении землеустроительных, земляных, строительных, мелиоративных, хозяйственных и иных работ обеспечивается проведение историко-культурной экспертизы в целях определения их наличия или отсутствия</w:t>
      </w:r>
      <w:r w:rsidR="004A15DE" w:rsidRPr="005016EB">
        <w:rPr>
          <w:rFonts w:ascii="Times New Roman" w:hAnsi="Times New Roman" w:cs="Times New Roman"/>
          <w:sz w:val="28"/>
          <w:szCs w:val="28"/>
        </w:rPr>
        <w:t>»</w:t>
      </w:r>
      <w:r w:rsidR="00D41FAC" w:rsidRPr="005016EB">
        <w:rPr>
          <w:rFonts w:ascii="Times New Roman" w:hAnsi="Times New Roman" w:cs="Times New Roman"/>
          <w:sz w:val="28"/>
          <w:szCs w:val="28"/>
        </w:rPr>
        <w:t>.</w:t>
      </w:r>
    </w:p>
    <w:p w:rsidR="0001259D" w:rsidRPr="005016EB" w:rsidRDefault="00C2014D" w:rsidP="00B14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16EB">
        <w:rPr>
          <w:rFonts w:ascii="Times New Roman" w:hAnsi="Times New Roman" w:cs="Times New Roman"/>
          <w:sz w:val="28"/>
          <w:szCs w:val="28"/>
        </w:rPr>
        <w:t xml:space="preserve">     </w:t>
      </w:r>
      <w:r w:rsidR="00B97FEF" w:rsidRPr="005016EB">
        <w:rPr>
          <w:rFonts w:ascii="Times New Roman" w:hAnsi="Times New Roman" w:cs="Times New Roman"/>
          <w:sz w:val="28"/>
          <w:szCs w:val="28"/>
        </w:rPr>
        <w:t xml:space="preserve"> </w:t>
      </w:r>
      <w:r w:rsidR="00B66578" w:rsidRPr="005016EB">
        <w:rPr>
          <w:rFonts w:ascii="Times New Roman" w:hAnsi="Times New Roman" w:cs="Times New Roman"/>
          <w:sz w:val="28"/>
          <w:szCs w:val="28"/>
        </w:rPr>
        <w:t xml:space="preserve">    </w:t>
      </w:r>
      <w:r w:rsidR="0001259D" w:rsidRPr="005016E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01259D" w:rsidRPr="005016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1259D" w:rsidRPr="005016E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Вольского  муниципального  района.</w:t>
      </w:r>
    </w:p>
    <w:p w:rsidR="0001259D" w:rsidRPr="005016EB" w:rsidRDefault="00B97FEF" w:rsidP="00B14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16EB">
        <w:rPr>
          <w:rFonts w:ascii="Times New Roman" w:hAnsi="Times New Roman" w:cs="Times New Roman"/>
          <w:sz w:val="28"/>
          <w:szCs w:val="28"/>
        </w:rPr>
        <w:t xml:space="preserve">        </w:t>
      </w:r>
      <w:r w:rsidR="00B66578" w:rsidRPr="005016EB">
        <w:rPr>
          <w:rFonts w:ascii="Times New Roman" w:hAnsi="Times New Roman" w:cs="Times New Roman"/>
          <w:sz w:val="28"/>
          <w:szCs w:val="28"/>
        </w:rPr>
        <w:t xml:space="preserve">  </w:t>
      </w:r>
      <w:r w:rsidR="0001259D" w:rsidRPr="005016EB">
        <w:rPr>
          <w:rFonts w:ascii="Times New Roman" w:hAnsi="Times New Roman" w:cs="Times New Roman"/>
          <w:sz w:val="28"/>
          <w:szCs w:val="28"/>
        </w:rPr>
        <w:t>3. Настоящее решение вступает</w:t>
      </w:r>
      <w:r w:rsidR="009C1581" w:rsidRPr="005016EB">
        <w:rPr>
          <w:rFonts w:ascii="Times New Roman" w:hAnsi="Times New Roman" w:cs="Times New Roman"/>
          <w:sz w:val="28"/>
          <w:szCs w:val="28"/>
        </w:rPr>
        <w:t xml:space="preserve"> в силу со дня его официального опубликования.</w:t>
      </w:r>
    </w:p>
    <w:p w:rsidR="00200E05" w:rsidRPr="005016EB" w:rsidRDefault="00200E05" w:rsidP="00200E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0E05" w:rsidRPr="005016EB" w:rsidRDefault="00200E05" w:rsidP="00200E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6EB">
        <w:rPr>
          <w:rFonts w:ascii="Times New Roman" w:hAnsi="Times New Roman" w:cs="Times New Roman"/>
          <w:b/>
          <w:sz w:val="28"/>
          <w:szCs w:val="28"/>
        </w:rPr>
        <w:t>Глава Вольского</w:t>
      </w:r>
    </w:p>
    <w:p w:rsidR="009C1581" w:rsidRPr="005016EB" w:rsidRDefault="00200E05" w:rsidP="00200E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6EB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5016EB">
        <w:rPr>
          <w:rFonts w:ascii="Times New Roman" w:hAnsi="Times New Roman" w:cs="Times New Roman"/>
          <w:b/>
          <w:sz w:val="28"/>
          <w:szCs w:val="28"/>
        </w:rPr>
        <w:tab/>
      </w:r>
      <w:r w:rsidRPr="005016EB">
        <w:rPr>
          <w:rFonts w:ascii="Times New Roman" w:hAnsi="Times New Roman" w:cs="Times New Roman"/>
          <w:b/>
          <w:sz w:val="28"/>
          <w:szCs w:val="28"/>
        </w:rPr>
        <w:tab/>
      </w:r>
      <w:r w:rsidR="00B66578" w:rsidRPr="005016E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05D18" w:rsidRPr="005016E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C1581" w:rsidRPr="005016EB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5016EB">
        <w:rPr>
          <w:rFonts w:ascii="Times New Roman" w:hAnsi="Times New Roman" w:cs="Times New Roman"/>
          <w:b/>
          <w:sz w:val="28"/>
          <w:szCs w:val="28"/>
        </w:rPr>
        <w:tab/>
      </w:r>
      <w:r w:rsidR="009C1581" w:rsidRPr="005016E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016E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C76BB" w:rsidRPr="005016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15DE" w:rsidRPr="005016EB">
        <w:rPr>
          <w:rFonts w:ascii="Times New Roman" w:hAnsi="Times New Roman" w:cs="Times New Roman"/>
          <w:b/>
          <w:sz w:val="28"/>
          <w:szCs w:val="28"/>
        </w:rPr>
        <w:t>В.Г. Матвеев</w:t>
      </w:r>
    </w:p>
    <w:p w:rsidR="001B6CE1" w:rsidRPr="005016EB" w:rsidRDefault="001B6CE1" w:rsidP="00EF61F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1F1" w:rsidRPr="005016EB" w:rsidRDefault="00EF61F1" w:rsidP="00EF61F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6EB">
        <w:rPr>
          <w:rFonts w:ascii="Times New Roman" w:hAnsi="Times New Roman" w:cs="Times New Roman"/>
          <w:b/>
          <w:sz w:val="28"/>
          <w:szCs w:val="28"/>
        </w:rPr>
        <w:t>Председатель Вольского</w:t>
      </w:r>
    </w:p>
    <w:p w:rsidR="00EF61F1" w:rsidRPr="005016EB" w:rsidRDefault="00EF61F1" w:rsidP="00EF61F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6EB">
        <w:rPr>
          <w:rFonts w:ascii="Times New Roman" w:hAnsi="Times New Roman" w:cs="Times New Roman"/>
          <w:b/>
          <w:sz w:val="28"/>
          <w:szCs w:val="28"/>
        </w:rPr>
        <w:t xml:space="preserve">муниципального Собрания                        </w:t>
      </w:r>
      <w:r w:rsidR="005016EB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5016EB">
        <w:rPr>
          <w:rFonts w:ascii="Times New Roman" w:hAnsi="Times New Roman" w:cs="Times New Roman"/>
          <w:b/>
          <w:sz w:val="28"/>
          <w:szCs w:val="28"/>
        </w:rPr>
        <w:t xml:space="preserve">А.И. Краснов  </w:t>
      </w:r>
    </w:p>
    <w:p w:rsidR="009C1581" w:rsidRPr="005016EB" w:rsidRDefault="009C1581" w:rsidP="00200E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C19" w:rsidRPr="005016EB" w:rsidRDefault="00C95C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95C19" w:rsidRPr="005016EB" w:rsidSect="005016EB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FC0" w:rsidRDefault="00A56FC0" w:rsidP="00D41FAC">
      <w:pPr>
        <w:spacing w:after="0" w:line="240" w:lineRule="auto"/>
      </w:pPr>
      <w:r>
        <w:separator/>
      </w:r>
    </w:p>
  </w:endnote>
  <w:endnote w:type="continuationSeparator" w:id="0">
    <w:p w:rsidR="00A56FC0" w:rsidRDefault="00A56FC0" w:rsidP="00D41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FC0" w:rsidRDefault="00A56FC0" w:rsidP="00D41FAC">
      <w:pPr>
        <w:spacing w:after="0" w:line="240" w:lineRule="auto"/>
      </w:pPr>
      <w:r>
        <w:separator/>
      </w:r>
    </w:p>
  </w:footnote>
  <w:footnote w:type="continuationSeparator" w:id="0">
    <w:p w:rsidR="00A56FC0" w:rsidRDefault="00A56FC0" w:rsidP="00D41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836F4"/>
    <w:multiLevelType w:val="multilevel"/>
    <w:tmpl w:val="59A6AE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3E8B0E46"/>
    <w:multiLevelType w:val="hybridMultilevel"/>
    <w:tmpl w:val="A7DE8110"/>
    <w:lvl w:ilvl="0" w:tplc="7DA0C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9A17026"/>
    <w:multiLevelType w:val="hybridMultilevel"/>
    <w:tmpl w:val="57469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C59E1"/>
    <w:rsid w:val="00001C41"/>
    <w:rsid w:val="0000460E"/>
    <w:rsid w:val="0001259D"/>
    <w:rsid w:val="00013032"/>
    <w:rsid w:val="00063C5A"/>
    <w:rsid w:val="00071CCE"/>
    <w:rsid w:val="00092A92"/>
    <w:rsid w:val="000A26C6"/>
    <w:rsid w:val="000A64B2"/>
    <w:rsid w:val="000B376C"/>
    <w:rsid w:val="000C6A63"/>
    <w:rsid w:val="000C7B3F"/>
    <w:rsid w:val="000D3084"/>
    <w:rsid w:val="000D77C8"/>
    <w:rsid w:val="0012621B"/>
    <w:rsid w:val="00133B4B"/>
    <w:rsid w:val="00155BDD"/>
    <w:rsid w:val="00174400"/>
    <w:rsid w:val="00181658"/>
    <w:rsid w:val="001A1B24"/>
    <w:rsid w:val="001A2632"/>
    <w:rsid w:val="001A3B93"/>
    <w:rsid w:val="001B6CE1"/>
    <w:rsid w:val="001E2F28"/>
    <w:rsid w:val="00200E05"/>
    <w:rsid w:val="00226787"/>
    <w:rsid w:val="0023194A"/>
    <w:rsid w:val="00277054"/>
    <w:rsid w:val="002A7130"/>
    <w:rsid w:val="002C478A"/>
    <w:rsid w:val="002E0FF7"/>
    <w:rsid w:val="00313914"/>
    <w:rsid w:val="00324E58"/>
    <w:rsid w:val="003525C2"/>
    <w:rsid w:val="0036095C"/>
    <w:rsid w:val="00367DCD"/>
    <w:rsid w:val="00371B04"/>
    <w:rsid w:val="003800BF"/>
    <w:rsid w:val="003C2400"/>
    <w:rsid w:val="003C59E1"/>
    <w:rsid w:val="003D0F16"/>
    <w:rsid w:val="003D26CF"/>
    <w:rsid w:val="003F2ADC"/>
    <w:rsid w:val="003F420B"/>
    <w:rsid w:val="00417020"/>
    <w:rsid w:val="00422151"/>
    <w:rsid w:val="004226CF"/>
    <w:rsid w:val="00445FDF"/>
    <w:rsid w:val="004740E3"/>
    <w:rsid w:val="004A15DE"/>
    <w:rsid w:val="004A4D7C"/>
    <w:rsid w:val="004F14BA"/>
    <w:rsid w:val="005016EB"/>
    <w:rsid w:val="00512D3E"/>
    <w:rsid w:val="00551567"/>
    <w:rsid w:val="0055610C"/>
    <w:rsid w:val="00572736"/>
    <w:rsid w:val="00592411"/>
    <w:rsid w:val="005A4930"/>
    <w:rsid w:val="005A6A35"/>
    <w:rsid w:val="005B4A3F"/>
    <w:rsid w:val="005D589B"/>
    <w:rsid w:val="005E6CFE"/>
    <w:rsid w:val="005E7DC8"/>
    <w:rsid w:val="005F2CF8"/>
    <w:rsid w:val="005F546D"/>
    <w:rsid w:val="006102AF"/>
    <w:rsid w:val="0062414D"/>
    <w:rsid w:val="00654D54"/>
    <w:rsid w:val="00663533"/>
    <w:rsid w:val="0067412E"/>
    <w:rsid w:val="00684C32"/>
    <w:rsid w:val="00684E73"/>
    <w:rsid w:val="006919DC"/>
    <w:rsid w:val="006A2BC1"/>
    <w:rsid w:val="006E168E"/>
    <w:rsid w:val="006E3422"/>
    <w:rsid w:val="006F2E09"/>
    <w:rsid w:val="00710B8C"/>
    <w:rsid w:val="0073212D"/>
    <w:rsid w:val="00760111"/>
    <w:rsid w:val="00774212"/>
    <w:rsid w:val="00776B0E"/>
    <w:rsid w:val="00777906"/>
    <w:rsid w:val="0078423D"/>
    <w:rsid w:val="007A2F0A"/>
    <w:rsid w:val="007B1135"/>
    <w:rsid w:val="00816498"/>
    <w:rsid w:val="00820221"/>
    <w:rsid w:val="00820FA3"/>
    <w:rsid w:val="00824150"/>
    <w:rsid w:val="0083500C"/>
    <w:rsid w:val="00880F1A"/>
    <w:rsid w:val="008B00A8"/>
    <w:rsid w:val="008B57F6"/>
    <w:rsid w:val="008C0F37"/>
    <w:rsid w:val="008C43F0"/>
    <w:rsid w:val="008D746C"/>
    <w:rsid w:val="0092189C"/>
    <w:rsid w:val="009308CB"/>
    <w:rsid w:val="00932348"/>
    <w:rsid w:val="00951EA7"/>
    <w:rsid w:val="00961787"/>
    <w:rsid w:val="00963D0B"/>
    <w:rsid w:val="00966B6D"/>
    <w:rsid w:val="00977C03"/>
    <w:rsid w:val="00990D06"/>
    <w:rsid w:val="0099302F"/>
    <w:rsid w:val="009A0567"/>
    <w:rsid w:val="009B16EB"/>
    <w:rsid w:val="009C1581"/>
    <w:rsid w:val="009D5C40"/>
    <w:rsid w:val="009F5822"/>
    <w:rsid w:val="00A01E01"/>
    <w:rsid w:val="00A05D18"/>
    <w:rsid w:val="00A54EC6"/>
    <w:rsid w:val="00A56FC0"/>
    <w:rsid w:val="00A63C23"/>
    <w:rsid w:val="00A668D9"/>
    <w:rsid w:val="00A70FEC"/>
    <w:rsid w:val="00A95A6F"/>
    <w:rsid w:val="00AA1C90"/>
    <w:rsid w:val="00AE2D9B"/>
    <w:rsid w:val="00AF7B79"/>
    <w:rsid w:val="00B120AD"/>
    <w:rsid w:val="00B14274"/>
    <w:rsid w:val="00B36612"/>
    <w:rsid w:val="00B6636F"/>
    <w:rsid w:val="00B66578"/>
    <w:rsid w:val="00B73794"/>
    <w:rsid w:val="00B805B1"/>
    <w:rsid w:val="00B83477"/>
    <w:rsid w:val="00B97FEF"/>
    <w:rsid w:val="00BB5C09"/>
    <w:rsid w:val="00BC7AB3"/>
    <w:rsid w:val="00BD53DD"/>
    <w:rsid w:val="00BF4654"/>
    <w:rsid w:val="00C008EB"/>
    <w:rsid w:val="00C15605"/>
    <w:rsid w:val="00C2014D"/>
    <w:rsid w:val="00C40CAE"/>
    <w:rsid w:val="00C40E90"/>
    <w:rsid w:val="00C46F0F"/>
    <w:rsid w:val="00C6483C"/>
    <w:rsid w:val="00C703D6"/>
    <w:rsid w:val="00C860FF"/>
    <w:rsid w:val="00C87846"/>
    <w:rsid w:val="00C95C19"/>
    <w:rsid w:val="00CA67D5"/>
    <w:rsid w:val="00D1584F"/>
    <w:rsid w:val="00D2470F"/>
    <w:rsid w:val="00D41FAC"/>
    <w:rsid w:val="00D76E5E"/>
    <w:rsid w:val="00DC76BB"/>
    <w:rsid w:val="00DE39B3"/>
    <w:rsid w:val="00DE6294"/>
    <w:rsid w:val="00DF0DB0"/>
    <w:rsid w:val="00E16845"/>
    <w:rsid w:val="00E16E43"/>
    <w:rsid w:val="00E36CDD"/>
    <w:rsid w:val="00E42976"/>
    <w:rsid w:val="00E574CC"/>
    <w:rsid w:val="00E709A9"/>
    <w:rsid w:val="00E767DE"/>
    <w:rsid w:val="00E843B3"/>
    <w:rsid w:val="00E85DAB"/>
    <w:rsid w:val="00ED1E46"/>
    <w:rsid w:val="00EE3C46"/>
    <w:rsid w:val="00EE6F8C"/>
    <w:rsid w:val="00EF61F1"/>
    <w:rsid w:val="00F102C7"/>
    <w:rsid w:val="00F32D1B"/>
    <w:rsid w:val="00F54823"/>
    <w:rsid w:val="00F64D74"/>
    <w:rsid w:val="00F70B2A"/>
    <w:rsid w:val="00F9284C"/>
    <w:rsid w:val="00FF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00C"/>
  </w:style>
  <w:style w:type="paragraph" w:styleId="1">
    <w:name w:val="heading 1"/>
    <w:basedOn w:val="a"/>
    <w:next w:val="a"/>
    <w:link w:val="10"/>
    <w:qFormat/>
    <w:rsid w:val="005016E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9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84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E73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rsid w:val="00512D3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2D3E"/>
    <w:rPr>
      <w:sz w:val="16"/>
      <w:szCs w:val="16"/>
    </w:rPr>
  </w:style>
  <w:style w:type="paragraph" w:styleId="a6">
    <w:name w:val="footnote text"/>
    <w:basedOn w:val="a"/>
    <w:link w:val="a7"/>
    <w:semiHidden/>
    <w:rsid w:val="00D41FA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D41FAC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semiHidden/>
    <w:rsid w:val="00D41FAC"/>
    <w:rPr>
      <w:vertAlign w:val="superscript"/>
    </w:rPr>
  </w:style>
  <w:style w:type="paragraph" w:customStyle="1" w:styleId="a9">
    <w:name w:val="ОСНОВНОЙ !!!"/>
    <w:link w:val="11"/>
    <w:rsid w:val="00D41FAC"/>
    <w:pPr>
      <w:spacing w:after="120"/>
    </w:pPr>
  </w:style>
  <w:style w:type="character" w:customStyle="1" w:styleId="11">
    <w:name w:val="ОСНОВНОЙ !!! Знак1"/>
    <w:link w:val="a9"/>
    <w:rsid w:val="00D41FAC"/>
  </w:style>
  <w:style w:type="character" w:customStyle="1" w:styleId="10">
    <w:name w:val="Заголовок 1 Знак"/>
    <w:basedOn w:val="a0"/>
    <w:link w:val="1"/>
    <w:rsid w:val="005016E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0986C-66B7-417D-BC96-6CE46BAE4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6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польователь</cp:lastModifiedBy>
  <cp:revision>17</cp:revision>
  <cp:lastPrinted>2016-11-25T10:38:00Z</cp:lastPrinted>
  <dcterms:created xsi:type="dcterms:W3CDTF">2016-11-18T07:02:00Z</dcterms:created>
  <dcterms:modified xsi:type="dcterms:W3CDTF">2016-12-29T09:55:00Z</dcterms:modified>
</cp:coreProperties>
</file>